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2126"/>
        <w:gridCol w:w="1701"/>
        <w:gridCol w:w="5245"/>
        <w:gridCol w:w="1223"/>
      </w:tblGrid>
      <w:tr w:rsidR="00F23AD8" w:rsidRPr="009E4EDC" w14:paraId="37EBA3E3" w14:textId="77777777" w:rsidTr="00516415">
        <w:trPr>
          <w:trHeight w:val="325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A94F0" w14:textId="77777777" w:rsidR="00F23AD8" w:rsidRPr="009E4EDC" w:rsidRDefault="00AD7FB0" w:rsidP="008B45F8">
            <w:pPr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noProof/>
                <w:lang w:eastAsia="en-IE"/>
              </w:rPr>
              <w:drawing>
                <wp:anchor distT="0" distB="0" distL="114300" distR="114300" simplePos="0" relativeHeight="251658240" behindDoc="0" locked="0" layoutInCell="1" allowOverlap="1" wp14:anchorId="04CA9D65" wp14:editId="6C04F053">
                  <wp:simplePos x="0" y="0"/>
                  <wp:positionH relativeFrom="column">
                    <wp:posOffset>-626110</wp:posOffset>
                  </wp:positionH>
                  <wp:positionV relativeFrom="paragraph">
                    <wp:posOffset>-361315</wp:posOffset>
                  </wp:positionV>
                  <wp:extent cx="1388745" cy="466090"/>
                  <wp:effectExtent l="0" t="0" r="1905" b="0"/>
                  <wp:wrapNone/>
                  <wp:docPr id="3" name="imageSelected0" descr="cid:3a3e3791-38f5-4bdd-a693-3ee52d7274b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elected0" descr="cid:3a3e3791-38f5-4bdd-a693-3ee52d7274b1"/>
                          <pic:cNvPicPr/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806D3D" w14:textId="1DEC5188" w:rsidR="00F23AD8" w:rsidRPr="009E4EDC" w:rsidRDefault="00F23AD8" w:rsidP="754041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75404164">
              <w:rPr>
                <w:rFonts w:cs="Arial"/>
                <w:b/>
                <w:bCs/>
                <w:sz w:val="28"/>
                <w:szCs w:val="28"/>
              </w:rPr>
              <w:t>Results Summary Sheet (Levels 1 to 3)</w:t>
            </w:r>
          </w:p>
        </w:tc>
      </w:tr>
      <w:tr w:rsidR="00F23AD8" w:rsidRPr="009E4EDC" w14:paraId="10C5CF9D" w14:textId="77777777" w:rsidTr="00516415">
        <w:trPr>
          <w:trHeight w:val="66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B1680" w14:textId="77777777" w:rsidR="00F23AD8" w:rsidRDefault="00F23AD8" w:rsidP="002E6D13">
            <w:pPr>
              <w:spacing w:after="0" w:line="240" w:lineRule="auto"/>
              <w:jc w:val="center"/>
              <w:rPr>
                <w:b/>
                <w:noProof/>
                <w:sz w:val="24"/>
                <w:lang w:eastAsia="en-I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B20F0" w14:textId="77777777" w:rsidR="00F23AD8" w:rsidRPr="00A06FBF" w:rsidRDefault="00F23AD8" w:rsidP="00F70B00">
            <w:pPr>
              <w:spacing w:before="240" w:after="0" w:line="240" w:lineRule="auto"/>
              <w:rPr>
                <w:rFonts w:cs="Arial"/>
              </w:rPr>
            </w:pPr>
            <w:r w:rsidRPr="00A06FBF">
              <w:rPr>
                <w:rFonts w:cs="Arial"/>
              </w:rPr>
              <w:t>Module Code: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4B7B5F" w14:textId="77777777" w:rsidR="00F23AD8" w:rsidRPr="00A06FBF" w:rsidRDefault="00F23AD8" w:rsidP="00F70B00">
            <w:pPr>
              <w:spacing w:before="240" w:after="0" w:line="240" w:lineRule="auto"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89971" w14:textId="77777777" w:rsidR="00F23AD8" w:rsidRPr="00A06FBF" w:rsidRDefault="00F23AD8" w:rsidP="00F70B00">
            <w:pPr>
              <w:spacing w:before="240" w:after="0" w:line="240" w:lineRule="auto"/>
              <w:rPr>
                <w:rFonts w:cs="Arial"/>
              </w:rPr>
            </w:pPr>
            <w:r w:rsidRPr="00A06FBF">
              <w:rPr>
                <w:rFonts w:cs="Arial"/>
              </w:rPr>
              <w:t>Module Title: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B36B26" w14:textId="77777777" w:rsidR="00F23AD8" w:rsidRPr="00A06FBF" w:rsidRDefault="00F23AD8" w:rsidP="00F70B00">
            <w:pPr>
              <w:spacing w:before="240" w:after="0" w:line="240" w:lineRule="auto"/>
              <w:rPr>
                <w:rFonts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28E9B" w14:textId="77777777" w:rsidR="00F23AD8" w:rsidRPr="00A06FBF" w:rsidRDefault="00F23AD8" w:rsidP="00F70B00">
            <w:pPr>
              <w:spacing w:before="240" w:after="0" w:line="240" w:lineRule="auto"/>
              <w:rPr>
                <w:rFonts w:cs="Arial"/>
              </w:rPr>
            </w:pPr>
          </w:p>
        </w:tc>
      </w:tr>
    </w:tbl>
    <w:p w14:paraId="0FBA84D1" w14:textId="77777777" w:rsidR="00E024D2" w:rsidRDefault="00E024D2">
      <w:pPr>
        <w:rPr>
          <w:sz w:val="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4110"/>
        <w:gridCol w:w="3119"/>
        <w:gridCol w:w="2551"/>
      </w:tblGrid>
      <w:tr w:rsidR="00DE0C6D" w:rsidRPr="009E4EDC" w14:paraId="26961784" w14:textId="77777777" w:rsidTr="00AD7FB0">
        <w:tc>
          <w:tcPr>
            <w:tcW w:w="709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86040C" w14:textId="77777777" w:rsidR="00DE0C6D" w:rsidRPr="00E81278" w:rsidRDefault="00DE0C6D" w:rsidP="00DE0C6D">
            <w:pPr>
              <w:spacing w:after="0" w:line="240" w:lineRule="auto"/>
              <w:jc w:val="center"/>
            </w:pPr>
            <w:r>
              <w:rPr>
                <w:b/>
              </w:rPr>
              <w:t>No.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0D55E3BB" w14:textId="77777777" w:rsidR="00DE0C6D" w:rsidRPr="00E81278" w:rsidRDefault="00DE0C6D" w:rsidP="0072773A">
            <w:pPr>
              <w:spacing w:after="0" w:line="240" w:lineRule="auto"/>
              <w:jc w:val="center"/>
              <w:rPr>
                <w:b/>
              </w:rPr>
            </w:pPr>
            <w:r w:rsidRPr="00E81278">
              <w:rPr>
                <w:b/>
              </w:rPr>
              <w:t>Candidate Surname</w:t>
            </w:r>
          </w:p>
          <w:p w14:paraId="330E2639" w14:textId="77777777" w:rsidR="00DE0C6D" w:rsidRPr="00E81278" w:rsidRDefault="00DE0C6D" w:rsidP="0072773A">
            <w:pPr>
              <w:spacing w:after="0" w:line="240" w:lineRule="auto"/>
              <w:jc w:val="center"/>
            </w:pPr>
            <w:r w:rsidRPr="00F23AD8">
              <w:rPr>
                <w:rFonts w:ascii="Arial Narrow" w:hAnsi="Arial Narrow"/>
                <w:sz w:val="18"/>
              </w:rPr>
              <w:t>(Alphabetical Order)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D1AE8" w14:textId="77777777" w:rsidR="00DE0C6D" w:rsidRPr="00E81278" w:rsidRDefault="00DE0C6D" w:rsidP="0072773A">
            <w:pPr>
              <w:spacing w:after="0" w:line="240" w:lineRule="auto"/>
              <w:jc w:val="center"/>
              <w:rPr>
                <w:b/>
              </w:rPr>
            </w:pPr>
            <w:r w:rsidRPr="00E81278">
              <w:rPr>
                <w:b/>
              </w:rPr>
              <w:t>Candidate First Name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D5E0F55" w14:textId="77777777" w:rsidR="00DE0C6D" w:rsidRDefault="00DE0C6D" w:rsidP="0072773A">
            <w:pPr>
              <w:spacing w:after="0" w:line="240" w:lineRule="auto"/>
              <w:jc w:val="center"/>
              <w:rPr>
                <w:b/>
              </w:rPr>
            </w:pPr>
            <w:r w:rsidRPr="00E81278">
              <w:rPr>
                <w:b/>
              </w:rPr>
              <w:t>Candidate PPSN</w:t>
            </w:r>
          </w:p>
          <w:p w14:paraId="1C7F1855" w14:textId="77777777" w:rsidR="00DE0C6D" w:rsidRPr="00F23AD8" w:rsidRDefault="00DE0C6D" w:rsidP="0072773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23AD8">
              <w:rPr>
                <w:rFonts w:ascii="Arial Narrow" w:hAnsi="Arial Narrow"/>
                <w:sz w:val="18"/>
              </w:rPr>
              <w:t>(Only required where names are similar)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D53072" w14:textId="77777777" w:rsidR="00DE0C6D" w:rsidRDefault="00DE0C6D" w:rsidP="0072773A">
            <w:pPr>
              <w:spacing w:after="0" w:line="240" w:lineRule="auto"/>
              <w:jc w:val="center"/>
              <w:rPr>
                <w:b/>
              </w:rPr>
            </w:pPr>
            <w:r w:rsidRPr="00E81278">
              <w:rPr>
                <w:b/>
              </w:rPr>
              <w:t>Grade</w:t>
            </w:r>
          </w:p>
          <w:p w14:paraId="57B06EC3" w14:textId="77777777" w:rsidR="00DE0C6D" w:rsidRPr="00B25C92" w:rsidRDefault="00DE0C6D" w:rsidP="0072773A">
            <w:pPr>
              <w:spacing w:after="0" w:line="240" w:lineRule="auto"/>
              <w:jc w:val="center"/>
            </w:pPr>
            <w:r w:rsidRPr="006157AB">
              <w:rPr>
                <w:sz w:val="20"/>
              </w:rPr>
              <w:t>(</w:t>
            </w:r>
            <w:r w:rsidRPr="00F23AD8">
              <w:rPr>
                <w:rFonts w:ascii="Arial Narrow" w:hAnsi="Arial Narrow"/>
                <w:sz w:val="18"/>
              </w:rPr>
              <w:t xml:space="preserve">Successful or </w:t>
            </w:r>
            <w:proofErr w:type="gramStart"/>
            <w:r w:rsidRPr="00F23AD8">
              <w:rPr>
                <w:rFonts w:ascii="Arial Narrow" w:hAnsi="Arial Narrow"/>
                <w:sz w:val="18"/>
              </w:rPr>
              <w:t>Referred</w:t>
            </w:r>
            <w:proofErr w:type="gramEnd"/>
            <w:r w:rsidRPr="00F23AD8">
              <w:rPr>
                <w:rFonts w:ascii="Arial Narrow" w:hAnsi="Arial Narrow"/>
                <w:sz w:val="18"/>
              </w:rPr>
              <w:t>)</w:t>
            </w:r>
          </w:p>
        </w:tc>
      </w:tr>
      <w:tr w:rsidR="00DE0C6D" w:rsidRPr="009E4EDC" w14:paraId="33F9DFD2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710F346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4536" w:type="dxa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1051B9D8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14:paraId="2A535F26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5B75F9D0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57FD8591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E0C6D" w:rsidRPr="009E4EDC" w14:paraId="2D238658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40C5475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453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810C5D3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68207C4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14:paraId="7570DB6B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9E8366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E0C6D" w:rsidRPr="009E4EDC" w14:paraId="638ED557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6E5B0D7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4536" w:type="dxa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74BDFDE5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14:paraId="37C23992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312767C9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4FC56A60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E0C6D" w:rsidRPr="009E4EDC" w14:paraId="7E9816B5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99B5D18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453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84F5089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5D18A7B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14:paraId="02BA9469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ADC4035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E0C6D" w:rsidRPr="009E4EDC" w14:paraId="50CCAA1B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BAC0C5A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4536" w:type="dxa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02629012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14:paraId="1A3DBEEF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4DD299BD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2360BA02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E0C6D" w:rsidRPr="009E4EDC" w14:paraId="0A770099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6A69D4E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453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0EDAED3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958A74C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14:paraId="6916F5DC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0E2DE4D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E0C6D" w:rsidRPr="009E4EDC" w14:paraId="1F83AA91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25EB225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4536" w:type="dxa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55E4F0A2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14:paraId="4AF063B9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032E8721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2B02A514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E0C6D" w:rsidRPr="009E4EDC" w14:paraId="4170F022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9332CEF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453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B4F7F66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3D75D33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14:paraId="481F2BA5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EDA22AB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E0C6D" w:rsidRPr="009E4EDC" w14:paraId="60048224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4B9257D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4536" w:type="dxa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6DDFFDC8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14:paraId="4517C589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3C01F78E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282D3CF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E0C6D" w:rsidRPr="009E4EDC" w14:paraId="54273730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8018608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453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D7FAA69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5B95F41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14:paraId="338803AD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401CD22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E0C6D" w:rsidRPr="009E4EDC" w14:paraId="6E8DFECD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F7D2239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4536" w:type="dxa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7E96D339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14:paraId="7B322EE9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4F3E8E90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2DF01623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E0C6D" w:rsidRPr="009E4EDC" w14:paraId="67BB8284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874E041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453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6CBF91B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A202BF8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14:paraId="2F43948C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EA69553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E0C6D" w:rsidRPr="009E4EDC" w14:paraId="097B6B6D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F8AFB57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4536" w:type="dxa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31D8F5F9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14:paraId="6B61223A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086B03EF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C829ADB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E0C6D" w:rsidRPr="009E4EDC" w14:paraId="67B5A02E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ED4D9FC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453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6BB8AE4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3CC075A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14:paraId="4542B5DA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4741D7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E0C6D" w:rsidRPr="009E4EDC" w14:paraId="6F77DF73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DCF0510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4536" w:type="dxa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4A02166C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14:paraId="4D22FE62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5285C493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70D32679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E0C6D" w:rsidRPr="009E4EDC" w14:paraId="4285412D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4C42367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453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38F2485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578F70E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14:paraId="7CAAADC6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AD96F07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E0C6D" w:rsidRPr="009E4EDC" w14:paraId="51D032C0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D2228D4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4536" w:type="dxa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7284F972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14:paraId="72627F99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47C61415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4FD3B14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E0C6D" w:rsidRPr="009E4EDC" w14:paraId="57AD16F0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B37CA57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453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65A363B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DDF7257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14:paraId="70324593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3A40DAA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E0C6D" w:rsidRPr="009E4EDC" w14:paraId="26A22881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655C969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4536" w:type="dxa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441C7AEA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14:paraId="13A43E93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1F013F88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DEF0BBE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E0C6D" w:rsidRPr="009E4EDC" w14:paraId="13434192" w14:textId="77777777" w:rsidTr="00AD7FB0">
        <w:tblPrEx>
          <w:tblCellMar>
            <w:top w:w="17" w:type="dxa"/>
            <w:bottom w:w="17" w:type="dxa"/>
          </w:tblCellMar>
        </w:tblPrEx>
        <w:trPr>
          <w:trHeight w:val="304"/>
        </w:trPr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F8A459" w14:textId="77777777" w:rsidR="00DE0C6D" w:rsidRPr="00D03BCC" w:rsidRDefault="00DE0C6D" w:rsidP="00DE0C6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4536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5A8C0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78CFE" w14:textId="77777777" w:rsidR="00DE0C6D" w:rsidRPr="00D03BCC" w:rsidRDefault="00DE0C6D" w:rsidP="0072773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118AB71" w14:textId="77777777" w:rsidR="00DE0C6D" w:rsidRPr="00D03BCC" w:rsidRDefault="00DE0C6D" w:rsidP="0072773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C63E" w14:textId="77777777" w:rsidR="00DE0C6D" w:rsidRPr="00D03BCC" w:rsidRDefault="00DE0C6D" w:rsidP="00DA1D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14:paraId="16373A0F" w14:textId="77777777" w:rsidR="00E024D2" w:rsidRPr="00E024D2" w:rsidRDefault="00E024D2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5"/>
      </w:tblGrid>
      <w:tr w:rsidR="00AE27E2" w:rsidRPr="009E4EDC" w14:paraId="3E6FBF88" w14:textId="77777777" w:rsidTr="0072773A">
        <w:trPr>
          <w:jc w:val="center"/>
        </w:trPr>
        <w:tc>
          <w:tcPr>
            <w:tcW w:w="152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FBB17E1" w14:textId="77777777" w:rsidR="00AE27E2" w:rsidRPr="004148E2" w:rsidRDefault="00AE27E2" w:rsidP="0072773A">
            <w:pPr>
              <w:jc w:val="center"/>
              <w:rPr>
                <w:b/>
                <w:sz w:val="20"/>
                <w:szCs w:val="20"/>
              </w:rPr>
            </w:pPr>
            <w:r w:rsidRPr="00D03BCC">
              <w:rPr>
                <w:b/>
                <w:sz w:val="8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By signing below, the Assessor confirms that the above marks have been transferred correctly from Learning Marking Sheets</w:t>
            </w:r>
          </w:p>
          <w:p w14:paraId="315F13CE" w14:textId="3BBCB358" w:rsidR="00E56D08" w:rsidRDefault="00E56D08" w:rsidP="00E56D08">
            <w:pPr>
              <w:pStyle w:val="NoSpacing"/>
            </w:pPr>
            <w:r>
              <w:t>Assessor Name:</w:t>
            </w:r>
            <w:r w:rsidR="00AE27E2" w:rsidRPr="00D03BCC">
              <w:t xml:space="preserve"> ____________________________________</w:t>
            </w:r>
            <w:r w:rsidR="00AE27E2" w:rsidRPr="00D03BCC">
              <w:tab/>
            </w:r>
            <w:r>
              <w:t>Assessor Signature: ______________________________</w:t>
            </w:r>
            <w:r w:rsidR="00AE27E2" w:rsidRPr="00D03BCC">
              <w:tab/>
            </w:r>
            <w:r>
              <w:t>Date: ________________________</w:t>
            </w:r>
          </w:p>
          <w:p w14:paraId="5BB80A4B" w14:textId="40E87862" w:rsidR="00AE27E2" w:rsidRPr="00E56D08" w:rsidRDefault="00E56D08" w:rsidP="00E56D08">
            <w:pPr>
              <w:pStyle w:val="NoSpacing"/>
            </w:pPr>
            <w:r w:rsidRPr="00E56D08">
              <w:rPr>
                <w:b/>
                <w:sz w:val="20"/>
              </w:rPr>
              <w:t>BLOCK CAPITALS</w:t>
            </w:r>
          </w:p>
        </w:tc>
      </w:tr>
      <w:tr w:rsidR="00AE27E2" w:rsidRPr="009E4EDC" w14:paraId="6843AFBE" w14:textId="77777777" w:rsidTr="0072773A">
        <w:trPr>
          <w:jc w:val="center"/>
        </w:trPr>
        <w:tc>
          <w:tcPr>
            <w:tcW w:w="15285" w:type="dxa"/>
            <w:shd w:val="clear" w:color="auto" w:fill="auto"/>
          </w:tcPr>
          <w:p w14:paraId="6013878A" w14:textId="77777777" w:rsidR="00AE27E2" w:rsidRPr="00D03BCC" w:rsidRDefault="00AE27E2" w:rsidP="0072773A">
            <w:pPr>
              <w:pStyle w:val="NoSpacing"/>
              <w:spacing w:before="40" w:after="40"/>
              <w:jc w:val="center"/>
              <w:rPr>
                <w:b/>
                <w:spacing w:val="-10"/>
                <w:sz w:val="21"/>
                <w:szCs w:val="21"/>
              </w:rPr>
            </w:pPr>
            <w:r w:rsidRPr="00D03BCC">
              <w:rPr>
                <w:i/>
                <w:spacing w:val="-10"/>
                <w:sz w:val="21"/>
                <w:szCs w:val="21"/>
              </w:rPr>
              <w:t xml:space="preserve">This sheet is for internal assessors to record the overall marks of individual candidates.  The marks awarded should be entered on the QQI Business System </w:t>
            </w:r>
            <w:r w:rsidRPr="00D03BCC">
              <w:rPr>
                <w:i/>
                <w:spacing w:val="-10"/>
                <w:sz w:val="21"/>
                <w:szCs w:val="21"/>
                <w:u w:val="single"/>
              </w:rPr>
              <w:t>prior</w:t>
            </w:r>
            <w:r w:rsidRPr="00D03BCC">
              <w:rPr>
                <w:i/>
                <w:spacing w:val="-10"/>
                <w:sz w:val="21"/>
                <w:szCs w:val="21"/>
              </w:rPr>
              <w:t xml:space="preserve"> to the visit of the External Authenticator</w:t>
            </w:r>
          </w:p>
        </w:tc>
      </w:tr>
    </w:tbl>
    <w:p w14:paraId="07B9FA79" w14:textId="77777777" w:rsidR="00014052" w:rsidRDefault="00014052" w:rsidP="00AE27E2"/>
    <w:sectPr w:rsidR="00014052" w:rsidSect="009871E9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7E2"/>
    <w:rsid w:val="00014052"/>
    <w:rsid w:val="00036C7B"/>
    <w:rsid w:val="0008264A"/>
    <w:rsid w:val="000A789D"/>
    <w:rsid w:val="00254AC1"/>
    <w:rsid w:val="002936FD"/>
    <w:rsid w:val="002A67CB"/>
    <w:rsid w:val="003F3E4F"/>
    <w:rsid w:val="00516415"/>
    <w:rsid w:val="005B2BFC"/>
    <w:rsid w:val="006157AB"/>
    <w:rsid w:val="008B45F8"/>
    <w:rsid w:val="008C6D8F"/>
    <w:rsid w:val="009871E9"/>
    <w:rsid w:val="00A06FBF"/>
    <w:rsid w:val="00AD7FB0"/>
    <w:rsid w:val="00AE27E2"/>
    <w:rsid w:val="00B25C92"/>
    <w:rsid w:val="00C14617"/>
    <w:rsid w:val="00C85DA7"/>
    <w:rsid w:val="00D7658B"/>
    <w:rsid w:val="00DA1D38"/>
    <w:rsid w:val="00DE0C6D"/>
    <w:rsid w:val="00E01FAE"/>
    <w:rsid w:val="00E024D2"/>
    <w:rsid w:val="00E56D08"/>
    <w:rsid w:val="00E81278"/>
    <w:rsid w:val="00F23AD8"/>
    <w:rsid w:val="00F70B00"/>
    <w:rsid w:val="7540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CDBF"/>
  <w15:chartTrackingRefBased/>
  <w15:docId w15:val="{C2D22CA0-317E-4F2E-BBB7-3DCAFF3F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7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7E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B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3a3e3791-38f5-4bdd-a693-3ee52d7274b1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TaxCatchAll xmlns="f19a456c-05b6-4807-b724-60ac1e17b1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C272B-4FB9-4573-982A-8597E5055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DEADF-298B-41A1-BB54-6C0B7658B9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b2580e-9ac0-4cb7-be66-de2b439f9332"/>
    <ds:schemaRef ds:uri="7a59fc8e-9142-4894-a20a-b7ef6a0b834d"/>
    <ds:schemaRef ds:uri="f19a456c-05b6-4807-b724-60ac1e17b13f"/>
  </ds:schemaRefs>
</ds:datastoreItem>
</file>

<file path=customXml/itemProps3.xml><?xml version="1.0" encoding="utf-8"?>
<ds:datastoreItem xmlns:ds="http://schemas.openxmlformats.org/officeDocument/2006/customXml" ds:itemID="{C08E5D49-1D6D-4754-9DAC-8FB4B8579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59fc8e-9142-4894-a20a-b7ef6a0b834d"/>
    <ds:schemaRef ds:uri="80ce844a-3414-47bc-be42-35076de08631"/>
    <ds:schemaRef ds:uri="f19a456c-05b6-4807-b724-60ac1e17b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Dooley</dc:creator>
  <cp:keywords/>
  <dc:description/>
  <cp:lastModifiedBy>Suzanne Hoey</cp:lastModifiedBy>
  <cp:revision>3</cp:revision>
  <cp:lastPrinted>2017-09-18T09:21:00Z</cp:lastPrinted>
  <dcterms:created xsi:type="dcterms:W3CDTF">2026-03-05T14:48:00Z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  <property fmtid="{D5CDD505-2E9C-101B-9397-08002B2CF9AE}" pid="3" name="MediaServiceImageTags">
    <vt:lpwstr/>
  </property>
</Properties>
</file>