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694B47" w:rsidRPr="00B06229" w:rsidRDefault="00694B47" w:rsidP="00694B47">
      <w:pPr>
        <w:rPr>
          <w:rFonts w:cs="Calibri"/>
        </w:rPr>
      </w:pPr>
      <w:bookmarkStart w:id="0" w:name="_GoBack"/>
      <w:bookmarkEnd w:id="0"/>
    </w:p>
    <w:p w14:paraId="0A37501D" w14:textId="77777777" w:rsidR="00694B47" w:rsidRPr="00B06229" w:rsidRDefault="00694B47" w:rsidP="00694B47">
      <w:pPr>
        <w:rPr>
          <w:rFonts w:cs="Calibri"/>
        </w:rPr>
      </w:pPr>
    </w:p>
    <w:p w14:paraId="5DAB6C7B" w14:textId="77777777" w:rsidR="00694B47" w:rsidRDefault="00F0117D" w:rsidP="00416CF3">
      <w:pPr>
        <w:jc w:val="center"/>
        <w:rPr>
          <w:rFonts w:cs="Calibri"/>
          <w:b/>
          <w:sz w:val="28"/>
          <w:szCs w:val="28"/>
          <w:highlight w:val="yellow"/>
        </w:rPr>
      </w:pPr>
      <w:r w:rsidRPr="00870E73">
        <w:rPr>
          <w:rFonts w:cs="Calibri"/>
          <w:b/>
          <w:noProof/>
          <w:sz w:val="28"/>
          <w:szCs w:val="28"/>
        </w:rPr>
        <w:drawing>
          <wp:inline distT="0" distB="0" distL="0" distR="0" wp14:anchorId="7FB27B0D" wp14:editId="07777777">
            <wp:extent cx="2781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1300" cy="1257300"/>
                    </a:xfrm>
                    <a:prstGeom prst="rect">
                      <a:avLst/>
                    </a:prstGeom>
                    <a:noFill/>
                    <a:ln>
                      <a:noFill/>
                    </a:ln>
                  </pic:spPr>
                </pic:pic>
              </a:graphicData>
            </a:graphic>
          </wp:inline>
        </w:drawing>
      </w:r>
    </w:p>
    <w:p w14:paraId="02EB378F" w14:textId="77777777" w:rsidR="00416CF3" w:rsidRPr="00870E73" w:rsidRDefault="00870E73" w:rsidP="00870E73">
      <w:pPr>
        <w:tabs>
          <w:tab w:val="left" w:pos="7860"/>
        </w:tabs>
        <w:rPr>
          <w:rFonts w:cs="Calibri"/>
          <w:b/>
          <w:sz w:val="28"/>
          <w:szCs w:val="28"/>
        </w:rPr>
      </w:pPr>
      <w:r w:rsidRPr="00870E73">
        <w:rPr>
          <w:rFonts w:cs="Calibri"/>
          <w:b/>
          <w:sz w:val="28"/>
          <w:szCs w:val="28"/>
        </w:rPr>
        <w:tab/>
      </w:r>
    </w:p>
    <w:p w14:paraId="722DE532" w14:textId="77777777" w:rsidR="00694B47" w:rsidRPr="00B06229" w:rsidRDefault="005C4E76" w:rsidP="00694B47">
      <w:pPr>
        <w:jc w:val="center"/>
        <w:rPr>
          <w:rFonts w:cs="Calibri"/>
          <w:b/>
          <w:sz w:val="28"/>
          <w:szCs w:val="28"/>
        </w:rPr>
      </w:pPr>
      <w:r>
        <w:rPr>
          <w:rFonts w:cs="Calibri"/>
          <w:b/>
          <w:sz w:val="28"/>
          <w:szCs w:val="28"/>
        </w:rPr>
        <w:t>Laois and Offaly ETB</w:t>
      </w:r>
    </w:p>
    <w:p w14:paraId="6A05A809" w14:textId="77777777" w:rsidR="00694B47" w:rsidRPr="00B06229" w:rsidRDefault="00694B47" w:rsidP="00694B47">
      <w:pPr>
        <w:jc w:val="center"/>
        <w:rPr>
          <w:rFonts w:cs="Calibri"/>
          <w:b/>
          <w:sz w:val="28"/>
          <w:szCs w:val="28"/>
        </w:rPr>
      </w:pPr>
    </w:p>
    <w:p w14:paraId="3DD9DE63" w14:textId="77777777" w:rsidR="00B06229" w:rsidRDefault="00694B47" w:rsidP="00694B47">
      <w:pPr>
        <w:jc w:val="center"/>
        <w:rPr>
          <w:rFonts w:cs="Calibri"/>
          <w:b/>
          <w:sz w:val="28"/>
          <w:szCs w:val="28"/>
        </w:rPr>
      </w:pPr>
      <w:r w:rsidRPr="00B06229">
        <w:rPr>
          <w:rFonts w:cs="Calibri"/>
          <w:b/>
          <w:sz w:val="28"/>
          <w:szCs w:val="28"/>
        </w:rPr>
        <w:t>Programme Module for</w:t>
      </w:r>
    </w:p>
    <w:p w14:paraId="29D6B04F" w14:textId="77777777" w:rsidR="00694B47" w:rsidRPr="00B06229" w:rsidRDefault="00694B47" w:rsidP="00694B47">
      <w:pPr>
        <w:jc w:val="center"/>
        <w:rPr>
          <w:rFonts w:cs="Calibri"/>
          <w:b/>
          <w:sz w:val="28"/>
          <w:szCs w:val="28"/>
        </w:rPr>
      </w:pPr>
      <w:r w:rsidRPr="00B06229">
        <w:rPr>
          <w:rFonts w:cs="Calibri"/>
          <w:b/>
          <w:sz w:val="28"/>
          <w:szCs w:val="28"/>
        </w:rPr>
        <w:t xml:space="preserve"> </w:t>
      </w:r>
    </w:p>
    <w:p w14:paraId="75F8E7C9" w14:textId="77777777" w:rsidR="00694B47" w:rsidRPr="00B06229" w:rsidRDefault="00BD3F02" w:rsidP="00694B47">
      <w:pPr>
        <w:jc w:val="center"/>
        <w:rPr>
          <w:rFonts w:cs="Calibri"/>
          <w:b/>
          <w:sz w:val="28"/>
          <w:szCs w:val="28"/>
        </w:rPr>
      </w:pPr>
      <w:r w:rsidRPr="00B06229">
        <w:rPr>
          <w:rFonts w:cs="Calibri"/>
          <w:b/>
          <w:sz w:val="28"/>
          <w:szCs w:val="28"/>
        </w:rPr>
        <w:t>Person Centred Planning</w:t>
      </w:r>
    </w:p>
    <w:p w14:paraId="5A39BBE3" w14:textId="77777777" w:rsidR="00694B47" w:rsidRPr="00B06229" w:rsidRDefault="00694B47" w:rsidP="00694B47">
      <w:pPr>
        <w:jc w:val="center"/>
        <w:rPr>
          <w:rFonts w:cs="Calibri"/>
          <w:b/>
          <w:sz w:val="28"/>
          <w:szCs w:val="28"/>
        </w:rPr>
      </w:pPr>
    </w:p>
    <w:p w14:paraId="705B1A8B" w14:textId="77777777" w:rsidR="00694B47" w:rsidRDefault="00694B47" w:rsidP="00694B47">
      <w:pPr>
        <w:jc w:val="center"/>
        <w:rPr>
          <w:rFonts w:cs="Calibri"/>
          <w:b/>
          <w:sz w:val="28"/>
          <w:szCs w:val="28"/>
        </w:rPr>
      </w:pPr>
      <w:r w:rsidRPr="00B06229">
        <w:rPr>
          <w:rFonts w:cs="Calibri"/>
          <w:b/>
          <w:sz w:val="28"/>
          <w:szCs w:val="28"/>
        </w:rPr>
        <w:t xml:space="preserve">leading to </w:t>
      </w:r>
    </w:p>
    <w:p w14:paraId="41C8F396" w14:textId="77777777" w:rsidR="00B06229" w:rsidRPr="00B06229" w:rsidRDefault="00B06229" w:rsidP="00694B47">
      <w:pPr>
        <w:jc w:val="center"/>
        <w:rPr>
          <w:rFonts w:cs="Calibri"/>
          <w:b/>
          <w:sz w:val="28"/>
          <w:szCs w:val="28"/>
        </w:rPr>
      </w:pPr>
    </w:p>
    <w:p w14:paraId="5DEA0238" w14:textId="77777777" w:rsidR="00694B47" w:rsidRDefault="00694B47" w:rsidP="00694B47">
      <w:pPr>
        <w:jc w:val="center"/>
        <w:rPr>
          <w:rFonts w:cs="Calibri"/>
          <w:b/>
          <w:sz w:val="28"/>
          <w:szCs w:val="28"/>
        </w:rPr>
      </w:pPr>
      <w:r w:rsidRPr="00B06229">
        <w:rPr>
          <w:rFonts w:cs="Calibri"/>
          <w:b/>
          <w:sz w:val="28"/>
          <w:szCs w:val="28"/>
        </w:rPr>
        <w:t xml:space="preserve">Level 6 </w:t>
      </w:r>
      <w:r w:rsidR="005C4E76">
        <w:rPr>
          <w:rFonts w:cs="Calibri"/>
          <w:b/>
          <w:sz w:val="28"/>
          <w:szCs w:val="28"/>
        </w:rPr>
        <w:t>QQI</w:t>
      </w:r>
      <w:r w:rsidRPr="00B06229">
        <w:rPr>
          <w:rFonts w:cs="Calibri"/>
          <w:b/>
          <w:sz w:val="28"/>
          <w:szCs w:val="28"/>
        </w:rPr>
        <w:t xml:space="preserve">  </w:t>
      </w:r>
    </w:p>
    <w:p w14:paraId="72A3D3EC" w14:textId="77777777" w:rsidR="00B06229" w:rsidRPr="00B06229" w:rsidRDefault="00B06229" w:rsidP="00694B47">
      <w:pPr>
        <w:jc w:val="center"/>
        <w:rPr>
          <w:rFonts w:cs="Calibri"/>
          <w:b/>
          <w:sz w:val="28"/>
          <w:szCs w:val="28"/>
        </w:rPr>
      </w:pPr>
    </w:p>
    <w:p w14:paraId="62CA8CEC" w14:textId="77777777" w:rsidR="004C529E" w:rsidRDefault="00BD3F02" w:rsidP="0049016F">
      <w:pPr>
        <w:jc w:val="center"/>
        <w:rPr>
          <w:rFonts w:cs="Calibri"/>
          <w:b/>
          <w:sz w:val="28"/>
          <w:szCs w:val="28"/>
        </w:rPr>
      </w:pPr>
      <w:r w:rsidRPr="00B06229">
        <w:rPr>
          <w:rFonts w:cs="Calibri"/>
          <w:b/>
          <w:sz w:val="28"/>
          <w:szCs w:val="28"/>
        </w:rPr>
        <w:t>Person Centred Planning 6N2206</w:t>
      </w:r>
      <w:r w:rsidR="00694B47" w:rsidRPr="00B06229">
        <w:rPr>
          <w:rFonts w:cs="Calibri"/>
          <w:b/>
          <w:sz w:val="28"/>
          <w:szCs w:val="28"/>
        </w:rPr>
        <w:t xml:space="preserve">  </w:t>
      </w:r>
    </w:p>
    <w:p w14:paraId="0D0B940D" w14:textId="77777777" w:rsidR="004C529E" w:rsidRPr="004C529E" w:rsidRDefault="004C529E" w:rsidP="004C529E">
      <w:pPr>
        <w:rPr>
          <w:rFonts w:cs="Calibri"/>
          <w:sz w:val="28"/>
          <w:szCs w:val="28"/>
        </w:rPr>
      </w:pPr>
    </w:p>
    <w:p w14:paraId="0E27B00A" w14:textId="77777777" w:rsidR="004C529E" w:rsidRPr="004C529E" w:rsidRDefault="004C529E" w:rsidP="004C529E">
      <w:pPr>
        <w:rPr>
          <w:rFonts w:cs="Calibri"/>
          <w:sz w:val="28"/>
          <w:szCs w:val="28"/>
        </w:rPr>
      </w:pPr>
    </w:p>
    <w:p w14:paraId="60061E4C" w14:textId="77777777" w:rsidR="004C529E" w:rsidRPr="004C529E" w:rsidRDefault="004C529E" w:rsidP="004C529E">
      <w:pPr>
        <w:rPr>
          <w:rFonts w:cs="Calibri"/>
          <w:sz w:val="28"/>
          <w:szCs w:val="28"/>
        </w:rPr>
      </w:pPr>
    </w:p>
    <w:p w14:paraId="44EAFD9C" w14:textId="77777777" w:rsidR="004C529E" w:rsidRPr="004C529E" w:rsidRDefault="004C529E" w:rsidP="004C529E">
      <w:pPr>
        <w:rPr>
          <w:rFonts w:cs="Calibri"/>
          <w:sz w:val="28"/>
          <w:szCs w:val="28"/>
        </w:rPr>
      </w:pPr>
    </w:p>
    <w:p w14:paraId="4B94D5A5" w14:textId="77777777" w:rsidR="004C529E" w:rsidRPr="004C529E" w:rsidRDefault="004C529E" w:rsidP="004C529E">
      <w:pPr>
        <w:rPr>
          <w:rFonts w:cs="Calibri"/>
          <w:sz w:val="28"/>
          <w:szCs w:val="28"/>
        </w:rPr>
      </w:pPr>
    </w:p>
    <w:p w14:paraId="3DEEC669" w14:textId="77777777" w:rsidR="004C529E" w:rsidRDefault="004C529E" w:rsidP="004C529E">
      <w:pPr>
        <w:tabs>
          <w:tab w:val="left" w:pos="5745"/>
        </w:tabs>
        <w:rPr>
          <w:rFonts w:cs="Calibri"/>
          <w:sz w:val="28"/>
          <w:szCs w:val="28"/>
        </w:rPr>
      </w:pPr>
      <w:r>
        <w:rPr>
          <w:rFonts w:cs="Calibri"/>
          <w:sz w:val="28"/>
          <w:szCs w:val="28"/>
        </w:rPr>
        <w:tab/>
      </w:r>
    </w:p>
    <w:p w14:paraId="3656B9AB" w14:textId="77777777" w:rsidR="00694B47" w:rsidRPr="004C529E" w:rsidRDefault="00694B47" w:rsidP="004C529E">
      <w:pPr>
        <w:tabs>
          <w:tab w:val="left" w:pos="5745"/>
        </w:tabs>
        <w:rPr>
          <w:rFonts w:cs="Calibri"/>
          <w:sz w:val="28"/>
          <w:szCs w:val="28"/>
        </w:rPr>
        <w:sectPr w:rsidR="00694B47" w:rsidRPr="004C529E" w:rsidSect="00416CF3">
          <w:headerReference w:type="default" r:id="rId12"/>
          <w:footerReference w:type="default" r:id="rId13"/>
          <w:pgSz w:w="11906" w:h="16838"/>
          <w:pgMar w:top="1440" w:right="1440" w:bottom="993"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7C5CE80F" w14:textId="3111F322" w:rsidR="7361B853" w:rsidRDefault="7361B853" w:rsidP="54683559">
      <w:pPr>
        <w:pStyle w:val="Heading2"/>
        <w:rPr>
          <w:rFonts w:eastAsia="Calibri" w:cs="Calibri"/>
          <w:iCs w:val="0"/>
          <w:color w:val="000000" w:themeColor="text1"/>
          <w:szCs w:val="22"/>
          <w:lang w:val="en-US"/>
        </w:rPr>
      </w:pPr>
      <w:r w:rsidRPr="54683559">
        <w:rPr>
          <w:rFonts w:eastAsia="Calibri" w:cs="Calibri"/>
          <w:iCs w:val="0"/>
          <w:color w:val="000000" w:themeColor="text1"/>
          <w:szCs w:val="22"/>
          <w:lang w:val="en-US"/>
        </w:rPr>
        <w:lastRenderedPageBreak/>
        <w:t>Version Log for this Component</w:t>
      </w:r>
    </w:p>
    <w:p w14:paraId="22638B64" w14:textId="201A0CAC" w:rsidR="7361B853" w:rsidRDefault="7361B853" w:rsidP="54683559">
      <w:pPr>
        <w:rPr>
          <w:rFonts w:eastAsia="Calibri" w:cs="Calibri"/>
          <w:color w:val="000000" w:themeColor="text1"/>
          <w:szCs w:val="22"/>
          <w:lang w:val="en-US"/>
        </w:rPr>
      </w:pPr>
      <w:r w:rsidRPr="54683559">
        <w:rPr>
          <w:rFonts w:eastAsia="Calibri" w:cs="Calibri"/>
          <w:color w:val="000000" w:themeColor="text1"/>
          <w:szCs w:val="22"/>
        </w:rPr>
        <w:t>The most recent change and version is highlighted and listed first.  This is the version you should use in your delivery of the component.</w:t>
      </w:r>
    </w:p>
    <w:p w14:paraId="31F58072" w14:textId="7FDE46F8" w:rsidR="54683559" w:rsidRDefault="54683559" w:rsidP="54683559">
      <w:pPr>
        <w:rPr>
          <w:rFonts w:eastAsia="Calibri" w:cs="Calibri"/>
          <w:color w:val="000000" w:themeColor="text1"/>
          <w:szCs w:val="22"/>
          <w:lang w:val="en-US"/>
        </w:rPr>
      </w:pPr>
    </w:p>
    <w:tbl>
      <w:tblPr>
        <w:tblStyle w:val="TableGrid"/>
        <w:tblW w:w="0" w:type="auto"/>
        <w:tblLayout w:type="fixed"/>
        <w:tblLook w:val="06A0" w:firstRow="1" w:lastRow="0" w:firstColumn="1" w:lastColumn="0" w:noHBand="1" w:noVBand="1"/>
      </w:tblPr>
      <w:tblGrid>
        <w:gridCol w:w="1560"/>
        <w:gridCol w:w="1590"/>
        <w:gridCol w:w="5070"/>
      </w:tblGrid>
      <w:tr w:rsidR="54683559" w14:paraId="0E2C489E" w14:textId="77777777" w:rsidTr="54683559">
        <w:trPr>
          <w:trHeight w:val="300"/>
        </w:trPr>
        <w:tc>
          <w:tcPr>
            <w:tcW w:w="1560" w:type="dxa"/>
          </w:tcPr>
          <w:p w14:paraId="23701F9B" w14:textId="33DC59A4" w:rsidR="54683559" w:rsidRDefault="54683559" w:rsidP="54683559">
            <w:pPr>
              <w:jc w:val="center"/>
              <w:rPr>
                <w:rFonts w:eastAsia="Calibri" w:cs="Calibri"/>
                <w:szCs w:val="22"/>
                <w:lang w:val="en-US"/>
              </w:rPr>
            </w:pPr>
            <w:r w:rsidRPr="54683559">
              <w:rPr>
                <w:rFonts w:eastAsia="Calibri" w:cs="Calibri"/>
                <w:b/>
                <w:bCs/>
                <w:szCs w:val="22"/>
              </w:rPr>
              <w:t>Version</w:t>
            </w:r>
          </w:p>
        </w:tc>
        <w:tc>
          <w:tcPr>
            <w:tcW w:w="1590" w:type="dxa"/>
          </w:tcPr>
          <w:p w14:paraId="3646AFF7" w14:textId="1EDD21CA" w:rsidR="54683559" w:rsidRDefault="54683559" w:rsidP="54683559">
            <w:pPr>
              <w:jc w:val="center"/>
              <w:rPr>
                <w:rFonts w:eastAsia="Calibri" w:cs="Calibri"/>
                <w:szCs w:val="22"/>
                <w:lang w:val="en-US"/>
              </w:rPr>
            </w:pPr>
            <w:r w:rsidRPr="54683559">
              <w:rPr>
                <w:rFonts w:eastAsia="Calibri" w:cs="Calibri"/>
                <w:b/>
                <w:bCs/>
                <w:szCs w:val="22"/>
              </w:rPr>
              <w:t>Effective Date</w:t>
            </w:r>
          </w:p>
        </w:tc>
        <w:tc>
          <w:tcPr>
            <w:tcW w:w="5070" w:type="dxa"/>
          </w:tcPr>
          <w:p w14:paraId="3E480DF8" w14:textId="018C0CD5" w:rsidR="54683559" w:rsidRDefault="54683559" w:rsidP="54683559">
            <w:pPr>
              <w:rPr>
                <w:rFonts w:eastAsia="Calibri" w:cs="Calibri"/>
                <w:szCs w:val="22"/>
                <w:lang w:val="en-US"/>
              </w:rPr>
            </w:pPr>
            <w:r w:rsidRPr="54683559">
              <w:rPr>
                <w:rFonts w:eastAsia="Calibri" w:cs="Calibri"/>
                <w:b/>
                <w:bCs/>
                <w:szCs w:val="22"/>
              </w:rPr>
              <w:t>Change</w:t>
            </w:r>
          </w:p>
        </w:tc>
      </w:tr>
      <w:tr w:rsidR="54683559" w14:paraId="72A5BE06" w14:textId="77777777" w:rsidTr="54683559">
        <w:trPr>
          <w:trHeight w:val="300"/>
        </w:trPr>
        <w:tc>
          <w:tcPr>
            <w:tcW w:w="1560" w:type="dxa"/>
          </w:tcPr>
          <w:p w14:paraId="5151AB0C" w14:textId="0C8B5D0D" w:rsidR="54683559" w:rsidRDefault="54683559" w:rsidP="54683559">
            <w:pPr>
              <w:jc w:val="center"/>
              <w:rPr>
                <w:rFonts w:eastAsia="Calibri" w:cs="Calibri"/>
                <w:szCs w:val="22"/>
                <w:lang w:val="en-US"/>
              </w:rPr>
            </w:pPr>
            <w:r w:rsidRPr="54683559">
              <w:rPr>
                <w:rFonts w:eastAsia="Calibri" w:cs="Calibri"/>
                <w:szCs w:val="22"/>
                <w:highlight w:val="yellow"/>
              </w:rPr>
              <w:t>0</w:t>
            </w:r>
            <w:r w:rsidR="3C6F0542" w:rsidRPr="54683559">
              <w:rPr>
                <w:rFonts w:eastAsia="Calibri" w:cs="Calibri"/>
                <w:szCs w:val="22"/>
                <w:highlight w:val="yellow"/>
              </w:rPr>
              <w:t>5</w:t>
            </w:r>
          </w:p>
        </w:tc>
        <w:tc>
          <w:tcPr>
            <w:tcW w:w="1590" w:type="dxa"/>
          </w:tcPr>
          <w:p w14:paraId="5BAC27AB" w14:textId="7AE687DD" w:rsidR="54683559" w:rsidRDefault="54683559" w:rsidP="54683559">
            <w:pPr>
              <w:jc w:val="center"/>
              <w:rPr>
                <w:rFonts w:eastAsia="Calibri" w:cs="Calibri"/>
                <w:szCs w:val="22"/>
                <w:lang w:val="en-US"/>
              </w:rPr>
            </w:pPr>
            <w:r w:rsidRPr="54683559">
              <w:rPr>
                <w:rFonts w:eastAsia="Calibri" w:cs="Calibri"/>
                <w:szCs w:val="22"/>
                <w:highlight w:val="yellow"/>
              </w:rPr>
              <w:t>1</w:t>
            </w:r>
            <w:r w:rsidRPr="54683559">
              <w:rPr>
                <w:rFonts w:eastAsia="Calibri" w:cs="Calibri"/>
                <w:szCs w:val="22"/>
                <w:highlight w:val="yellow"/>
                <w:vertAlign w:val="superscript"/>
              </w:rPr>
              <w:t>st</w:t>
            </w:r>
            <w:r w:rsidRPr="54683559">
              <w:rPr>
                <w:rFonts w:eastAsia="Calibri" w:cs="Calibri"/>
                <w:szCs w:val="22"/>
                <w:highlight w:val="yellow"/>
              </w:rPr>
              <w:t xml:space="preserve"> Sept 2022</w:t>
            </w:r>
          </w:p>
        </w:tc>
        <w:tc>
          <w:tcPr>
            <w:tcW w:w="5070" w:type="dxa"/>
          </w:tcPr>
          <w:p w14:paraId="567FBFF6" w14:textId="739A5D0C" w:rsidR="54683559" w:rsidRDefault="54683559" w:rsidP="54683559">
            <w:pPr>
              <w:rPr>
                <w:rFonts w:eastAsia="Calibri" w:cs="Calibri"/>
                <w:szCs w:val="22"/>
                <w:lang w:val="en-US"/>
              </w:rPr>
            </w:pPr>
            <w:r w:rsidRPr="54683559">
              <w:rPr>
                <w:rFonts w:eastAsia="Calibri" w:cs="Calibri"/>
                <w:szCs w:val="22"/>
                <w:highlight w:val="yellow"/>
              </w:rPr>
              <w:t xml:space="preserve">Minor reformatting, including inclusion of component version log. </w:t>
            </w:r>
          </w:p>
          <w:p w14:paraId="29B2D985" w14:textId="249D1A2B" w:rsidR="54683559" w:rsidRDefault="54683559" w:rsidP="54683559">
            <w:pPr>
              <w:rPr>
                <w:rFonts w:eastAsia="Calibri" w:cs="Calibri"/>
                <w:szCs w:val="22"/>
                <w:lang w:val="en-US"/>
              </w:rPr>
            </w:pPr>
            <w:r w:rsidRPr="54683559">
              <w:rPr>
                <w:rFonts w:eastAsia="Calibri" w:cs="Calibri"/>
                <w:szCs w:val="22"/>
                <w:highlight w:val="yellow"/>
              </w:rPr>
              <w:t>No change to content.</w:t>
            </w:r>
          </w:p>
        </w:tc>
      </w:tr>
      <w:tr w:rsidR="54683559" w14:paraId="69A4192A" w14:textId="77777777" w:rsidTr="54683559">
        <w:trPr>
          <w:trHeight w:val="300"/>
        </w:trPr>
        <w:tc>
          <w:tcPr>
            <w:tcW w:w="1560" w:type="dxa"/>
          </w:tcPr>
          <w:p w14:paraId="0068EB45" w14:textId="105C1F14" w:rsidR="54683559" w:rsidRDefault="54683559" w:rsidP="54683559">
            <w:pPr>
              <w:jc w:val="center"/>
              <w:rPr>
                <w:rFonts w:eastAsia="Calibri" w:cs="Calibri"/>
                <w:szCs w:val="22"/>
                <w:lang w:val="en-US"/>
              </w:rPr>
            </w:pPr>
            <w:r w:rsidRPr="54683559">
              <w:rPr>
                <w:rFonts w:eastAsia="Calibri" w:cs="Calibri"/>
                <w:szCs w:val="22"/>
              </w:rPr>
              <w:t>0</w:t>
            </w:r>
            <w:r w:rsidR="1854F254" w:rsidRPr="54683559">
              <w:rPr>
                <w:rFonts w:eastAsia="Calibri" w:cs="Calibri"/>
                <w:szCs w:val="22"/>
              </w:rPr>
              <w:t>4</w:t>
            </w:r>
          </w:p>
        </w:tc>
        <w:tc>
          <w:tcPr>
            <w:tcW w:w="1590" w:type="dxa"/>
          </w:tcPr>
          <w:p w14:paraId="65F9C8FF" w14:textId="2316C558" w:rsidR="54683559" w:rsidRDefault="54683559" w:rsidP="54683559">
            <w:pPr>
              <w:jc w:val="center"/>
              <w:rPr>
                <w:rFonts w:eastAsia="Calibri" w:cs="Calibri"/>
                <w:szCs w:val="22"/>
                <w:lang w:val="en-US"/>
              </w:rPr>
            </w:pPr>
            <w:r w:rsidRPr="54683559">
              <w:rPr>
                <w:rFonts w:eastAsia="Calibri" w:cs="Calibri"/>
                <w:szCs w:val="22"/>
              </w:rPr>
              <w:t>1</w:t>
            </w:r>
            <w:r w:rsidRPr="54683559">
              <w:rPr>
                <w:rFonts w:eastAsia="Calibri" w:cs="Calibri"/>
                <w:szCs w:val="22"/>
                <w:vertAlign w:val="superscript"/>
              </w:rPr>
              <w:t>st</w:t>
            </w:r>
            <w:r w:rsidRPr="54683559">
              <w:rPr>
                <w:rFonts w:eastAsia="Calibri" w:cs="Calibri"/>
                <w:szCs w:val="22"/>
              </w:rPr>
              <w:t xml:space="preserve"> Sept 2020</w:t>
            </w:r>
          </w:p>
        </w:tc>
        <w:tc>
          <w:tcPr>
            <w:tcW w:w="5070" w:type="dxa"/>
          </w:tcPr>
          <w:p w14:paraId="5C6FE9F7" w14:textId="3C7CFB99" w:rsidR="54683559" w:rsidRDefault="54683559" w:rsidP="54683559">
            <w:pPr>
              <w:rPr>
                <w:rFonts w:eastAsia="Calibri" w:cs="Calibri"/>
                <w:szCs w:val="22"/>
                <w:lang w:val="en-US"/>
              </w:rPr>
            </w:pPr>
            <w:r w:rsidRPr="54683559">
              <w:rPr>
                <w:rFonts w:eastAsia="Calibri" w:cs="Calibri"/>
                <w:szCs w:val="22"/>
              </w:rPr>
              <w:t>Formatting only</w:t>
            </w:r>
          </w:p>
        </w:tc>
      </w:tr>
      <w:tr w:rsidR="54683559" w14:paraId="23E75D72" w14:textId="77777777" w:rsidTr="54683559">
        <w:trPr>
          <w:trHeight w:val="300"/>
        </w:trPr>
        <w:tc>
          <w:tcPr>
            <w:tcW w:w="1560" w:type="dxa"/>
          </w:tcPr>
          <w:p w14:paraId="43CF8B6C" w14:textId="731C5B2C" w:rsidR="54683559" w:rsidRDefault="54683559" w:rsidP="54683559">
            <w:pPr>
              <w:jc w:val="center"/>
              <w:rPr>
                <w:rFonts w:eastAsia="Calibri" w:cs="Calibri"/>
                <w:szCs w:val="22"/>
              </w:rPr>
            </w:pPr>
            <w:r w:rsidRPr="54683559">
              <w:rPr>
                <w:rFonts w:eastAsia="Calibri" w:cs="Calibri"/>
                <w:szCs w:val="22"/>
              </w:rPr>
              <w:t>0</w:t>
            </w:r>
            <w:r w:rsidR="0BB4162A" w:rsidRPr="54683559">
              <w:rPr>
                <w:rFonts w:eastAsia="Calibri" w:cs="Calibri"/>
                <w:szCs w:val="22"/>
              </w:rPr>
              <w:t>3</w:t>
            </w:r>
          </w:p>
        </w:tc>
        <w:tc>
          <w:tcPr>
            <w:tcW w:w="1590" w:type="dxa"/>
          </w:tcPr>
          <w:p w14:paraId="7B8577C6" w14:textId="1B21FA74" w:rsidR="54683559" w:rsidRDefault="54683559" w:rsidP="54683559">
            <w:pPr>
              <w:jc w:val="center"/>
              <w:rPr>
                <w:rFonts w:eastAsia="Calibri" w:cs="Calibri"/>
                <w:szCs w:val="22"/>
              </w:rPr>
            </w:pPr>
            <w:r w:rsidRPr="54683559">
              <w:rPr>
                <w:rFonts w:eastAsia="Calibri" w:cs="Calibri"/>
                <w:szCs w:val="22"/>
              </w:rPr>
              <w:t>1</w:t>
            </w:r>
            <w:r w:rsidRPr="54683559">
              <w:rPr>
                <w:rFonts w:eastAsia="Calibri" w:cs="Calibri"/>
                <w:szCs w:val="22"/>
                <w:vertAlign w:val="superscript"/>
              </w:rPr>
              <w:t>st</w:t>
            </w:r>
            <w:r w:rsidRPr="54683559">
              <w:rPr>
                <w:rFonts w:eastAsia="Calibri" w:cs="Calibri"/>
                <w:szCs w:val="22"/>
              </w:rPr>
              <w:t xml:space="preserve"> </w:t>
            </w:r>
            <w:r w:rsidR="429544C4" w:rsidRPr="54683559">
              <w:rPr>
                <w:rFonts w:eastAsia="Calibri" w:cs="Calibri"/>
                <w:szCs w:val="22"/>
              </w:rPr>
              <w:t>Nov</w:t>
            </w:r>
            <w:r w:rsidRPr="54683559">
              <w:rPr>
                <w:rFonts w:eastAsia="Calibri" w:cs="Calibri"/>
                <w:szCs w:val="22"/>
              </w:rPr>
              <w:t xml:space="preserve"> 201</w:t>
            </w:r>
            <w:r w:rsidR="28D250CD" w:rsidRPr="54683559">
              <w:rPr>
                <w:rFonts w:eastAsia="Calibri" w:cs="Calibri"/>
                <w:szCs w:val="22"/>
              </w:rPr>
              <w:t>9</w:t>
            </w:r>
          </w:p>
        </w:tc>
        <w:tc>
          <w:tcPr>
            <w:tcW w:w="5070" w:type="dxa"/>
          </w:tcPr>
          <w:p w14:paraId="432BDBFE" w14:textId="6F1AA16B" w:rsidR="2BFE8B7C" w:rsidRDefault="2BFE8B7C" w:rsidP="54683559">
            <w:pPr>
              <w:rPr>
                <w:rFonts w:eastAsia="Calibri" w:cs="Calibri"/>
                <w:szCs w:val="22"/>
              </w:rPr>
            </w:pPr>
            <w:r w:rsidRPr="54683559">
              <w:rPr>
                <w:rFonts w:eastAsia="Calibri" w:cs="Calibri"/>
                <w:szCs w:val="22"/>
              </w:rPr>
              <w:t>Missing assessment criterion: Application of best practice in the area of person centered planning “added to the Learner Record Marking sheet.  Marks redistri</w:t>
            </w:r>
            <w:r w:rsidR="56F9D785" w:rsidRPr="54683559">
              <w:rPr>
                <w:rFonts w:eastAsia="Calibri" w:cs="Calibri"/>
                <w:szCs w:val="22"/>
              </w:rPr>
              <w:t>bu</w:t>
            </w:r>
            <w:r w:rsidRPr="54683559">
              <w:rPr>
                <w:rFonts w:eastAsia="Calibri" w:cs="Calibri"/>
                <w:szCs w:val="22"/>
              </w:rPr>
              <w:t>ted across assessment criteria.  Removed 1</w:t>
            </w:r>
            <w:r w:rsidR="10B9D819" w:rsidRPr="54683559">
              <w:rPr>
                <w:rFonts w:eastAsia="Calibri" w:cs="Calibri"/>
                <w:szCs w:val="22"/>
              </w:rPr>
              <w:t>4</w:t>
            </w:r>
            <w:r w:rsidRPr="54683559">
              <w:rPr>
                <w:rFonts w:eastAsia="Calibri" w:cs="Calibri"/>
                <w:szCs w:val="22"/>
              </w:rPr>
              <w:t xml:space="preserve"> week work experience requirement. </w:t>
            </w:r>
          </w:p>
        </w:tc>
      </w:tr>
      <w:tr w:rsidR="54683559" w14:paraId="0CDCD909" w14:textId="77777777" w:rsidTr="54683559">
        <w:trPr>
          <w:trHeight w:val="300"/>
        </w:trPr>
        <w:tc>
          <w:tcPr>
            <w:tcW w:w="1560" w:type="dxa"/>
          </w:tcPr>
          <w:p w14:paraId="57AB08EB" w14:textId="4403A7F3" w:rsidR="2BFE8B7C" w:rsidRDefault="2BFE8B7C" w:rsidP="54683559">
            <w:pPr>
              <w:jc w:val="center"/>
              <w:rPr>
                <w:rFonts w:eastAsia="Calibri" w:cs="Calibri"/>
                <w:szCs w:val="22"/>
              </w:rPr>
            </w:pPr>
            <w:r w:rsidRPr="54683559">
              <w:rPr>
                <w:rFonts w:eastAsia="Calibri" w:cs="Calibri"/>
                <w:szCs w:val="22"/>
              </w:rPr>
              <w:t>02</w:t>
            </w:r>
          </w:p>
        </w:tc>
        <w:tc>
          <w:tcPr>
            <w:tcW w:w="1590" w:type="dxa"/>
          </w:tcPr>
          <w:p w14:paraId="6B5A186F" w14:textId="7200683D" w:rsidR="0E59831D" w:rsidRDefault="0E59831D" w:rsidP="54683559">
            <w:pPr>
              <w:jc w:val="center"/>
              <w:rPr>
                <w:rFonts w:eastAsia="Calibri" w:cs="Calibri"/>
                <w:szCs w:val="22"/>
              </w:rPr>
            </w:pPr>
            <w:r w:rsidRPr="54683559">
              <w:rPr>
                <w:rFonts w:eastAsia="Calibri" w:cs="Calibri"/>
                <w:szCs w:val="22"/>
              </w:rPr>
              <w:t>1</w:t>
            </w:r>
            <w:r w:rsidRPr="54683559">
              <w:rPr>
                <w:rFonts w:eastAsia="Calibri" w:cs="Calibri"/>
                <w:szCs w:val="22"/>
                <w:vertAlign w:val="superscript"/>
              </w:rPr>
              <w:t>st</w:t>
            </w:r>
            <w:r w:rsidRPr="54683559">
              <w:rPr>
                <w:rFonts w:eastAsia="Calibri" w:cs="Calibri"/>
                <w:szCs w:val="22"/>
              </w:rPr>
              <w:t xml:space="preserve"> Sept 2018</w:t>
            </w:r>
          </w:p>
        </w:tc>
        <w:tc>
          <w:tcPr>
            <w:tcW w:w="5070" w:type="dxa"/>
          </w:tcPr>
          <w:p w14:paraId="6C54C105" w14:textId="5D0F495B" w:rsidR="54683559" w:rsidRDefault="54683559" w:rsidP="54683559">
            <w:pPr>
              <w:rPr>
                <w:rFonts w:eastAsia="Calibri" w:cs="Calibri"/>
                <w:szCs w:val="22"/>
              </w:rPr>
            </w:pPr>
          </w:p>
        </w:tc>
      </w:tr>
    </w:tbl>
    <w:p w14:paraId="7BA88B8E" w14:textId="5B1464D8" w:rsidR="54683559" w:rsidRDefault="54683559">
      <w:r>
        <w:br w:type="page"/>
      </w:r>
    </w:p>
    <w:p w14:paraId="53BF3159" w14:textId="7FC0CE3A" w:rsidR="54683559" w:rsidRDefault="54683559" w:rsidP="54683559"/>
    <w:p w14:paraId="3E7A9F1C" w14:textId="77777777" w:rsidR="00416CF3" w:rsidRDefault="00694B47" w:rsidP="00416CF3">
      <w:pPr>
        <w:pStyle w:val="Heading2"/>
      </w:pPr>
      <w:r w:rsidRPr="00B06229">
        <w:t>Introduction</w:t>
      </w:r>
    </w:p>
    <w:p w14:paraId="5D752329" w14:textId="77777777" w:rsidR="00694B47" w:rsidRDefault="00694B47" w:rsidP="00694B47">
      <w:pPr>
        <w:rPr>
          <w:rFonts w:cs="Calibri"/>
          <w:szCs w:val="22"/>
        </w:rPr>
      </w:pPr>
      <w:r w:rsidRPr="00D975DC">
        <w:rPr>
          <w:rFonts w:cs="Calibri"/>
          <w:szCs w:val="22"/>
        </w:rPr>
        <w:t xml:space="preserve">This programme module may be delivered as a standalone module leading to certification in a </w:t>
      </w:r>
      <w:r w:rsidR="005C4E76">
        <w:rPr>
          <w:rFonts w:cs="Calibri"/>
          <w:szCs w:val="22"/>
        </w:rPr>
        <w:t>QQI</w:t>
      </w:r>
      <w:r w:rsidRPr="00D975DC">
        <w:rPr>
          <w:rFonts w:cs="Calibri"/>
          <w:szCs w:val="22"/>
        </w:rPr>
        <w:t xml:space="preserve"> minor award. It may also be delivered as part of an overall validated programme leading to a Level 6 </w:t>
      </w:r>
      <w:r w:rsidR="005C4E76">
        <w:rPr>
          <w:rFonts w:cs="Calibri"/>
          <w:szCs w:val="22"/>
        </w:rPr>
        <w:t>QQI</w:t>
      </w:r>
      <w:r w:rsidRPr="00D975DC">
        <w:rPr>
          <w:rFonts w:cs="Calibri"/>
          <w:szCs w:val="22"/>
        </w:rPr>
        <w:t xml:space="preserve"> Certificate. The teacher/tutor should familiarise themselves with the information contained in</w:t>
      </w:r>
      <w:r w:rsidR="00734B08" w:rsidRPr="00D975DC">
        <w:rPr>
          <w:rFonts w:cs="Calibri"/>
          <w:szCs w:val="22"/>
        </w:rPr>
        <w:t xml:space="preserve"> </w:t>
      </w:r>
      <w:r w:rsidR="005C4E76">
        <w:rPr>
          <w:rFonts w:cs="Calibri"/>
          <w:szCs w:val="22"/>
        </w:rPr>
        <w:t>Laois and Offaly ETB</w:t>
      </w:r>
      <w:r w:rsidR="00CF2228">
        <w:rPr>
          <w:rFonts w:cs="Calibri"/>
          <w:szCs w:val="22"/>
        </w:rPr>
        <w:t>’s</w:t>
      </w:r>
      <w:r w:rsidRPr="00D975DC">
        <w:rPr>
          <w:rFonts w:cs="Calibri"/>
          <w:szCs w:val="22"/>
        </w:rPr>
        <w:t xml:space="preserve"> programme descriptor for the relevant validated programme prior to delivering this programme module.</w:t>
      </w:r>
      <w:r w:rsidR="00416CF3">
        <w:rPr>
          <w:rFonts w:cs="Calibri"/>
          <w:szCs w:val="22"/>
        </w:rPr>
        <w:t xml:space="preserve"> </w:t>
      </w:r>
      <w:r w:rsidRPr="00D975DC">
        <w:rPr>
          <w:rFonts w:cs="Calibri"/>
          <w:szCs w:val="22"/>
        </w:rPr>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4A0" w:firstRow="1" w:lastRow="0" w:firstColumn="1" w:lastColumn="0" w:noHBand="0" w:noVBand="1"/>
      </w:tblPr>
      <w:tblGrid>
        <w:gridCol w:w="9016"/>
      </w:tblGrid>
      <w:tr w:rsidR="00694B47" w:rsidRPr="00B06229" w14:paraId="4F6D3F1D" w14:textId="77777777" w:rsidTr="00870E73">
        <w:trPr>
          <w:trHeight w:val="397"/>
        </w:trPr>
        <w:tc>
          <w:tcPr>
            <w:tcW w:w="9242" w:type="dxa"/>
            <w:vAlign w:val="center"/>
          </w:tcPr>
          <w:p w14:paraId="7776B11C"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Title of Programme Module</w:t>
            </w:r>
          </w:p>
        </w:tc>
      </w:tr>
      <w:tr w:rsidR="00694B47" w:rsidRPr="00B06229" w14:paraId="6C173D85" w14:textId="77777777" w:rsidTr="00870E73">
        <w:trPr>
          <w:trHeight w:val="397"/>
        </w:trPr>
        <w:tc>
          <w:tcPr>
            <w:tcW w:w="9242" w:type="dxa"/>
            <w:vAlign w:val="center"/>
          </w:tcPr>
          <w:p w14:paraId="5368F11C" w14:textId="77777777" w:rsidR="00694B47" w:rsidRPr="00CF2228" w:rsidRDefault="005C4E76" w:rsidP="00870E73">
            <w:pPr>
              <w:pStyle w:val="ListParagraph"/>
              <w:numPr>
                <w:ilvl w:val="0"/>
                <w:numId w:val="24"/>
              </w:numPr>
              <w:spacing w:after="0"/>
              <w:ind w:hanging="357"/>
              <w:rPr>
                <w:rFonts w:cs="Calibri"/>
                <w:szCs w:val="22"/>
              </w:rPr>
            </w:pPr>
            <w:r>
              <w:rPr>
                <w:rFonts w:cs="Calibri"/>
                <w:szCs w:val="22"/>
              </w:rPr>
              <w:t>QQI</w:t>
            </w:r>
            <w:r w:rsidR="00694B47" w:rsidRPr="00CF2228">
              <w:rPr>
                <w:rFonts w:cs="Calibri"/>
                <w:szCs w:val="22"/>
              </w:rPr>
              <w:t xml:space="preserve"> Component Title and Code</w:t>
            </w:r>
          </w:p>
        </w:tc>
      </w:tr>
      <w:tr w:rsidR="00694B47" w:rsidRPr="00B06229" w14:paraId="7D45E4FA" w14:textId="77777777" w:rsidTr="00870E73">
        <w:trPr>
          <w:trHeight w:val="397"/>
        </w:trPr>
        <w:tc>
          <w:tcPr>
            <w:tcW w:w="9242" w:type="dxa"/>
            <w:vAlign w:val="center"/>
          </w:tcPr>
          <w:p w14:paraId="337C2252"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Duration in hours</w:t>
            </w:r>
          </w:p>
        </w:tc>
      </w:tr>
      <w:tr w:rsidR="00694B47" w:rsidRPr="00B06229" w14:paraId="63F3C07E" w14:textId="77777777" w:rsidTr="00870E73">
        <w:trPr>
          <w:trHeight w:val="397"/>
        </w:trPr>
        <w:tc>
          <w:tcPr>
            <w:tcW w:w="9242" w:type="dxa"/>
            <w:vAlign w:val="center"/>
          </w:tcPr>
          <w:p w14:paraId="399D79C5"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 xml:space="preserve">Credit Value of </w:t>
            </w:r>
            <w:r w:rsidR="005C4E76">
              <w:rPr>
                <w:rFonts w:cs="Calibri"/>
                <w:szCs w:val="22"/>
              </w:rPr>
              <w:t>QQI</w:t>
            </w:r>
            <w:r w:rsidRPr="00CF2228">
              <w:rPr>
                <w:rFonts w:cs="Calibri"/>
                <w:szCs w:val="22"/>
              </w:rPr>
              <w:t xml:space="preserve"> Component</w:t>
            </w:r>
          </w:p>
        </w:tc>
      </w:tr>
      <w:tr w:rsidR="00694B47" w:rsidRPr="00B06229" w14:paraId="1B9FBFDD" w14:textId="77777777" w:rsidTr="00870E73">
        <w:trPr>
          <w:trHeight w:val="397"/>
        </w:trPr>
        <w:tc>
          <w:tcPr>
            <w:tcW w:w="9242" w:type="dxa"/>
            <w:vAlign w:val="center"/>
          </w:tcPr>
          <w:p w14:paraId="72F77DC3"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Status</w:t>
            </w:r>
          </w:p>
        </w:tc>
      </w:tr>
      <w:tr w:rsidR="00694B47" w:rsidRPr="00B06229" w14:paraId="7C34F6A7" w14:textId="77777777" w:rsidTr="00870E73">
        <w:trPr>
          <w:trHeight w:val="397"/>
        </w:trPr>
        <w:tc>
          <w:tcPr>
            <w:tcW w:w="9242" w:type="dxa"/>
            <w:vAlign w:val="center"/>
          </w:tcPr>
          <w:p w14:paraId="72723652"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Special Requirements</w:t>
            </w:r>
          </w:p>
        </w:tc>
      </w:tr>
      <w:tr w:rsidR="00694B47" w:rsidRPr="00B06229" w14:paraId="20B53964" w14:textId="77777777" w:rsidTr="00870E73">
        <w:trPr>
          <w:trHeight w:val="397"/>
        </w:trPr>
        <w:tc>
          <w:tcPr>
            <w:tcW w:w="9242" w:type="dxa"/>
            <w:vAlign w:val="center"/>
          </w:tcPr>
          <w:p w14:paraId="7AA15508"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Aim of the Programme Module</w:t>
            </w:r>
          </w:p>
        </w:tc>
      </w:tr>
      <w:tr w:rsidR="00694B47" w:rsidRPr="00B06229" w14:paraId="371B24C1" w14:textId="77777777" w:rsidTr="00870E73">
        <w:trPr>
          <w:trHeight w:val="397"/>
        </w:trPr>
        <w:tc>
          <w:tcPr>
            <w:tcW w:w="9242" w:type="dxa"/>
            <w:vAlign w:val="center"/>
          </w:tcPr>
          <w:p w14:paraId="14D62D0E"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Objectives of the Programme Module</w:t>
            </w:r>
          </w:p>
        </w:tc>
      </w:tr>
      <w:tr w:rsidR="00694B47" w:rsidRPr="00B06229" w14:paraId="0799489B" w14:textId="77777777" w:rsidTr="00870E73">
        <w:trPr>
          <w:trHeight w:val="397"/>
        </w:trPr>
        <w:tc>
          <w:tcPr>
            <w:tcW w:w="9242" w:type="dxa"/>
            <w:vAlign w:val="center"/>
          </w:tcPr>
          <w:p w14:paraId="0E1F9BC5"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Learning Outcomes</w:t>
            </w:r>
          </w:p>
        </w:tc>
      </w:tr>
      <w:tr w:rsidR="00694B47" w:rsidRPr="00B06229" w14:paraId="2AAFCE28" w14:textId="77777777" w:rsidTr="00870E73">
        <w:trPr>
          <w:trHeight w:val="397"/>
        </w:trPr>
        <w:tc>
          <w:tcPr>
            <w:tcW w:w="9242" w:type="dxa"/>
            <w:vAlign w:val="center"/>
          </w:tcPr>
          <w:p w14:paraId="2AA0B20C"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Indicative Content</w:t>
            </w:r>
          </w:p>
        </w:tc>
      </w:tr>
      <w:tr w:rsidR="00694B47" w:rsidRPr="00B06229" w14:paraId="72F0AB41" w14:textId="77777777" w:rsidTr="00870E73">
        <w:trPr>
          <w:trHeight w:val="964"/>
        </w:trPr>
        <w:tc>
          <w:tcPr>
            <w:tcW w:w="9242" w:type="dxa"/>
            <w:vAlign w:val="center"/>
          </w:tcPr>
          <w:p w14:paraId="5AEEA579"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Assessment</w:t>
            </w:r>
          </w:p>
          <w:p w14:paraId="7256DE8D" w14:textId="77777777" w:rsidR="00694B47" w:rsidRPr="00CF2228" w:rsidRDefault="00694B47" w:rsidP="00870E73">
            <w:pPr>
              <w:pStyle w:val="ListParagraph"/>
              <w:numPr>
                <w:ilvl w:val="1"/>
                <w:numId w:val="24"/>
              </w:numPr>
              <w:spacing w:after="0"/>
              <w:ind w:hanging="357"/>
              <w:rPr>
                <w:rFonts w:cs="Calibri"/>
                <w:szCs w:val="22"/>
              </w:rPr>
            </w:pPr>
            <w:r w:rsidRPr="00CF2228">
              <w:rPr>
                <w:rFonts w:cs="Calibri"/>
                <w:szCs w:val="22"/>
              </w:rPr>
              <w:t>Assessment Technique(s)</w:t>
            </w:r>
          </w:p>
          <w:p w14:paraId="76099563" w14:textId="77777777" w:rsidR="00694B47" w:rsidRPr="00CF2228" w:rsidRDefault="00694B47" w:rsidP="00870E73">
            <w:pPr>
              <w:pStyle w:val="ListParagraph"/>
              <w:numPr>
                <w:ilvl w:val="1"/>
                <w:numId w:val="24"/>
              </w:numPr>
              <w:spacing w:after="0"/>
              <w:ind w:hanging="357"/>
              <w:rPr>
                <w:rFonts w:cs="Calibri"/>
                <w:szCs w:val="22"/>
              </w:rPr>
            </w:pPr>
            <w:r w:rsidRPr="00CF2228">
              <w:rPr>
                <w:rFonts w:cs="Calibri"/>
                <w:szCs w:val="22"/>
              </w:rPr>
              <w:t>Mapping of Learning Outcomes to Assessment Technique(s)</w:t>
            </w:r>
          </w:p>
          <w:p w14:paraId="15F6201B" w14:textId="77777777" w:rsidR="00694B47" w:rsidRPr="00CF2228" w:rsidRDefault="00694B47" w:rsidP="00870E73">
            <w:pPr>
              <w:pStyle w:val="ListParagraph"/>
              <w:numPr>
                <w:ilvl w:val="1"/>
                <w:numId w:val="24"/>
              </w:numPr>
              <w:spacing w:after="0"/>
              <w:ind w:hanging="357"/>
              <w:rPr>
                <w:rFonts w:cs="Calibri"/>
                <w:szCs w:val="22"/>
              </w:rPr>
            </w:pPr>
            <w:r w:rsidRPr="00CF2228">
              <w:rPr>
                <w:rFonts w:cs="Calibri"/>
                <w:szCs w:val="22"/>
              </w:rPr>
              <w:t>Guidelines for Assessment Activities</w:t>
            </w:r>
          </w:p>
        </w:tc>
      </w:tr>
      <w:tr w:rsidR="00694B47" w:rsidRPr="00B06229" w14:paraId="0F42E5FD" w14:textId="77777777" w:rsidTr="00870E73">
        <w:trPr>
          <w:trHeight w:val="397"/>
        </w:trPr>
        <w:tc>
          <w:tcPr>
            <w:tcW w:w="9242" w:type="dxa"/>
            <w:vAlign w:val="center"/>
          </w:tcPr>
          <w:p w14:paraId="72EA699D"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Grading</w:t>
            </w:r>
          </w:p>
        </w:tc>
      </w:tr>
      <w:tr w:rsidR="00694B47" w:rsidRPr="00B06229" w14:paraId="304B81C1" w14:textId="77777777" w:rsidTr="00870E73">
        <w:trPr>
          <w:trHeight w:val="397"/>
        </w:trPr>
        <w:tc>
          <w:tcPr>
            <w:tcW w:w="9242" w:type="dxa"/>
            <w:vAlign w:val="center"/>
          </w:tcPr>
          <w:p w14:paraId="4182DFCB" w14:textId="77777777" w:rsidR="00694B47" w:rsidRPr="00CF2228" w:rsidRDefault="00694B47" w:rsidP="00870E73">
            <w:pPr>
              <w:pStyle w:val="ListParagraph"/>
              <w:numPr>
                <w:ilvl w:val="0"/>
                <w:numId w:val="24"/>
              </w:numPr>
              <w:spacing w:after="0"/>
              <w:ind w:hanging="357"/>
              <w:rPr>
                <w:rFonts w:cs="Calibri"/>
                <w:szCs w:val="22"/>
              </w:rPr>
            </w:pPr>
            <w:r w:rsidRPr="00CF2228">
              <w:rPr>
                <w:rFonts w:cs="Calibri"/>
                <w:szCs w:val="22"/>
              </w:rPr>
              <w:t>Learner Marking Sheet(s), including Assessment Criteria</w:t>
            </w:r>
          </w:p>
        </w:tc>
      </w:tr>
    </w:tbl>
    <w:p w14:paraId="24FF9B3F" w14:textId="77777777" w:rsidR="00694B47" w:rsidRPr="00D975DC" w:rsidRDefault="00694B47" w:rsidP="00416CF3">
      <w:pPr>
        <w:pStyle w:val="Heading2"/>
      </w:pPr>
      <w:r w:rsidRPr="00D975DC">
        <w:t>Integrated Delivery and Assessment</w:t>
      </w:r>
    </w:p>
    <w:p w14:paraId="2CFE7CC9" w14:textId="77777777" w:rsidR="00416CF3" w:rsidRDefault="00694B47" w:rsidP="00694B47">
      <w:pPr>
        <w:rPr>
          <w:rFonts w:cs="Calibri"/>
          <w:szCs w:val="22"/>
        </w:rPr>
      </w:pPr>
      <w:r w:rsidRPr="00D975DC">
        <w:rPr>
          <w:rFonts w:cs="Calibri"/>
          <w:szCs w:val="22"/>
        </w:rPr>
        <w:t>The teacher/tutor is encouraged to integrate the delivery of content where an overlap between content of this programme module and one or more other programme modules is identified.</w:t>
      </w:r>
      <w:r w:rsidRPr="00D975DC">
        <w:rPr>
          <w:rFonts w:cs="Calibri"/>
          <w:color w:val="FF0000"/>
          <w:szCs w:val="22"/>
        </w:rPr>
        <w:t xml:space="preserve"> </w:t>
      </w:r>
      <w:r w:rsidRPr="00D975DC">
        <w:rPr>
          <w:rFonts w:cs="Calibri"/>
          <w:szCs w:val="22"/>
        </w:rPr>
        <w:t xml:space="preserve">This programme module will facilitate the learner to develop the academic and vocational language, literacy and numeracy skills relevant to the themes and content of the module. </w:t>
      </w:r>
    </w:p>
    <w:p w14:paraId="0EB8F684" w14:textId="77777777" w:rsidR="00694B47" w:rsidRPr="00D975DC" w:rsidRDefault="00694B47" w:rsidP="00694B47">
      <w:pPr>
        <w:rPr>
          <w:rFonts w:cs="Calibri"/>
          <w:szCs w:val="22"/>
        </w:rPr>
      </w:pPr>
      <w:r w:rsidRPr="00D975DC">
        <w:rPr>
          <w:rFonts w:cs="Calibri"/>
          <w:szCs w:val="22"/>
        </w:rPr>
        <w:t xml:space="preserve">Likewise the teacher/tutor is encouraged to integrate assessment where there is an opportunity to facilitate a learner to produce one piece of assessment evidence which demonstrates the learning outcomes from more than one programme module. The integration of the delivery and assessment of level 6 Communications and level 6 Mathematics modules with that of other level 6 modules is specifically encouraged, as appropriate. </w:t>
      </w:r>
    </w:p>
    <w:p w14:paraId="0FF9BC89" w14:textId="77777777" w:rsidR="00416CF3" w:rsidRDefault="00694B47" w:rsidP="00416CF3">
      <w:pPr>
        <w:pStyle w:val="Heading2"/>
      </w:pPr>
      <w:r w:rsidRPr="00D975DC">
        <w:lastRenderedPageBreak/>
        <w:t>Indicative Content</w:t>
      </w:r>
    </w:p>
    <w:p w14:paraId="18EA71DC" w14:textId="77777777" w:rsidR="00D975DC" w:rsidRDefault="00694B47" w:rsidP="00694B47">
      <w:pPr>
        <w:rPr>
          <w:rFonts w:cs="Calibri"/>
          <w:szCs w:val="22"/>
        </w:rPr>
      </w:pPr>
      <w:r w:rsidRPr="00D975DC">
        <w:rPr>
          <w:rFonts w:cs="Calibri"/>
          <w:szCs w:val="22"/>
        </w:rPr>
        <w:t>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teacher’s/tutor’s responsibility to ensure that all learning outcomes are included in the delivery of this programme module.</w:t>
      </w:r>
    </w:p>
    <w:p w14:paraId="6C54F8AB" w14:textId="77777777" w:rsidR="00416CF3" w:rsidRPr="00CF2228" w:rsidRDefault="00416CF3" w:rsidP="00416CF3">
      <w:pPr>
        <w:pStyle w:val="Heading1"/>
      </w:pPr>
      <w:r w:rsidRPr="00CF2228">
        <w:t>Title of Programme Module</w:t>
      </w:r>
    </w:p>
    <w:p w14:paraId="0AAAAD2F" w14:textId="77777777" w:rsidR="00416CF3" w:rsidRPr="00CF2228" w:rsidRDefault="00416CF3" w:rsidP="00416CF3">
      <w:pPr>
        <w:pStyle w:val="NoSpacing"/>
      </w:pPr>
      <w:r w:rsidRPr="00CF2228">
        <w:t xml:space="preserve">Person Centred Planning </w:t>
      </w:r>
    </w:p>
    <w:p w14:paraId="718292EF" w14:textId="77777777" w:rsidR="00416CF3" w:rsidRPr="00CF2228" w:rsidRDefault="00416CF3" w:rsidP="00416CF3">
      <w:pPr>
        <w:pStyle w:val="Heading1"/>
      </w:pPr>
      <w:r w:rsidRPr="00CF2228">
        <w:t>Component Name and Code</w:t>
      </w:r>
    </w:p>
    <w:p w14:paraId="68526905" w14:textId="77777777" w:rsidR="00416CF3" w:rsidRPr="00CF2228" w:rsidRDefault="00416CF3" w:rsidP="00416CF3">
      <w:pPr>
        <w:pStyle w:val="NoSpacing"/>
      </w:pPr>
      <w:r w:rsidRPr="00CF2228">
        <w:t xml:space="preserve">Person Centred Planning </w:t>
      </w:r>
      <w:r w:rsidRPr="00416CF3">
        <w:t>6N2206</w:t>
      </w:r>
    </w:p>
    <w:p w14:paraId="476C5AB8" w14:textId="77777777" w:rsidR="00416CF3" w:rsidRPr="00CF2228" w:rsidRDefault="00416CF3" w:rsidP="00416CF3">
      <w:pPr>
        <w:pStyle w:val="Heading1"/>
      </w:pPr>
      <w:r w:rsidRPr="00CF2228">
        <w:t>Duration in hours</w:t>
      </w:r>
    </w:p>
    <w:p w14:paraId="0E0936C9" w14:textId="77777777" w:rsidR="00416CF3" w:rsidRPr="00CF2228" w:rsidRDefault="00416CF3" w:rsidP="00416CF3">
      <w:pPr>
        <w:pStyle w:val="NoSpacing"/>
      </w:pPr>
      <w:r w:rsidRPr="00CF2228">
        <w:t>150 hours (typical learner effort, to include both directed and self-directed learning)</w:t>
      </w:r>
    </w:p>
    <w:p w14:paraId="133F628E" w14:textId="77777777" w:rsidR="00416CF3" w:rsidRPr="00CF2228" w:rsidRDefault="00416CF3" w:rsidP="00416CF3">
      <w:pPr>
        <w:pStyle w:val="Heading1"/>
      </w:pPr>
      <w:r w:rsidRPr="00CF2228">
        <w:t>Credit Value</w:t>
      </w:r>
    </w:p>
    <w:p w14:paraId="45777AD9" w14:textId="77777777" w:rsidR="00416CF3" w:rsidRPr="00CF2228" w:rsidRDefault="00416CF3" w:rsidP="00416CF3">
      <w:pPr>
        <w:pStyle w:val="NoSpacing"/>
      </w:pPr>
      <w:r w:rsidRPr="00CF2228">
        <w:t>15 Credits</w:t>
      </w:r>
    </w:p>
    <w:p w14:paraId="7D56C4AE" w14:textId="77777777" w:rsidR="00416CF3" w:rsidRPr="00CF2228" w:rsidRDefault="00416CF3" w:rsidP="00416CF3">
      <w:pPr>
        <w:pStyle w:val="Heading1"/>
      </w:pPr>
      <w:r w:rsidRPr="00CF2228">
        <w:t>Status</w:t>
      </w:r>
    </w:p>
    <w:p w14:paraId="5F915714" w14:textId="77777777" w:rsidR="00416CF3" w:rsidRPr="00CF2228" w:rsidRDefault="00416CF3" w:rsidP="00416CF3">
      <w:pPr>
        <w:pStyle w:val="NoSpacing"/>
      </w:pPr>
      <w:r w:rsidRPr="00CF2228">
        <w:t>This programme module may be compulsory or optional within the context of the validated programme.  Please refer to the relevant programme descriptor, Section 9 programme structure.</w:t>
      </w:r>
    </w:p>
    <w:p w14:paraId="69E6AABC" w14:textId="77777777" w:rsidR="00416CF3" w:rsidRPr="00CF2228" w:rsidRDefault="00416CF3" w:rsidP="00416CF3">
      <w:pPr>
        <w:pStyle w:val="Heading1"/>
      </w:pPr>
      <w:r w:rsidRPr="00CF2228">
        <w:t>Special Requirements</w:t>
      </w:r>
    </w:p>
    <w:p w14:paraId="48C9DA01" w14:textId="77777777" w:rsidR="00416CF3" w:rsidRPr="00CF2228" w:rsidRDefault="00416CF3" w:rsidP="00416CF3">
      <w:pPr>
        <w:pStyle w:val="NoSpacing"/>
        <w:rPr>
          <w:rFonts w:cs="Calibri"/>
          <w:szCs w:val="22"/>
        </w:rPr>
      </w:pPr>
      <w:r w:rsidRPr="00CF2228">
        <w:t>None</w:t>
      </w:r>
    </w:p>
    <w:p w14:paraId="11E56BC3" w14:textId="77777777" w:rsidR="00416CF3" w:rsidRPr="00CF2228" w:rsidRDefault="00416CF3" w:rsidP="00416CF3">
      <w:pPr>
        <w:pStyle w:val="Heading1"/>
      </w:pPr>
      <w:r w:rsidRPr="00CF2228">
        <w:t>Aim of the Programme Module</w:t>
      </w:r>
    </w:p>
    <w:p w14:paraId="6B0AE646" w14:textId="77777777" w:rsidR="00416CF3" w:rsidRPr="00CF2228" w:rsidRDefault="00416CF3" w:rsidP="00416CF3">
      <w:pPr>
        <w:pStyle w:val="NoSpacing"/>
      </w:pPr>
      <w:r w:rsidRPr="00CF2228">
        <w:t>This programme module aims to equip the learner with the knowledge, skill and competence relevant to the theory and practice of Person Centred Planning, to implement person centred planning approaches in a specific workplace context.</w:t>
      </w:r>
    </w:p>
    <w:p w14:paraId="24BADD5B" w14:textId="77777777" w:rsidR="00416CF3" w:rsidRPr="00CF2228" w:rsidRDefault="00416CF3" w:rsidP="00416CF3">
      <w:pPr>
        <w:pStyle w:val="Heading1"/>
      </w:pPr>
      <w:r w:rsidRPr="00CF2228">
        <w:t>Objectives of the Programme Module</w:t>
      </w:r>
    </w:p>
    <w:p w14:paraId="15BC1468" w14:textId="77777777" w:rsidR="00416CF3" w:rsidRPr="00CF2228" w:rsidRDefault="00416CF3" w:rsidP="00CF2228">
      <w:pPr>
        <w:pStyle w:val="ListParagraph"/>
        <w:numPr>
          <w:ilvl w:val="0"/>
          <w:numId w:val="1"/>
        </w:numPr>
        <w:rPr>
          <w:rFonts w:cs="Calibri"/>
          <w:szCs w:val="22"/>
        </w:rPr>
      </w:pPr>
      <w:r w:rsidRPr="00CF2228">
        <w:rPr>
          <w:rFonts w:cs="Calibri"/>
          <w:szCs w:val="22"/>
        </w:rPr>
        <w:t>To lead the learner to an understanding of the term Person Centred Planning and explain the purpose and application of person centred planning.</w:t>
      </w:r>
    </w:p>
    <w:p w14:paraId="2BBCAB75" w14:textId="77777777" w:rsidR="00416CF3" w:rsidRPr="00CF2228" w:rsidRDefault="00416CF3" w:rsidP="00CF2228">
      <w:pPr>
        <w:pStyle w:val="ListParagraph"/>
        <w:numPr>
          <w:ilvl w:val="0"/>
          <w:numId w:val="1"/>
        </w:numPr>
        <w:rPr>
          <w:rFonts w:cs="Calibri"/>
          <w:szCs w:val="22"/>
        </w:rPr>
      </w:pPr>
      <w:r w:rsidRPr="00CF2228">
        <w:rPr>
          <w:rFonts w:cs="Calibri"/>
          <w:szCs w:val="22"/>
        </w:rPr>
        <w:t>To assist the learner in setting out key elements of a person centred planning including identifying resources and understanding the roles of individuals.</w:t>
      </w:r>
    </w:p>
    <w:p w14:paraId="3B44F15C" w14:textId="77777777" w:rsidR="00416CF3" w:rsidRPr="00CF2228" w:rsidRDefault="00416CF3" w:rsidP="00CF2228">
      <w:pPr>
        <w:pStyle w:val="ListParagraph"/>
        <w:numPr>
          <w:ilvl w:val="0"/>
          <w:numId w:val="1"/>
        </w:numPr>
        <w:rPr>
          <w:rFonts w:cs="Calibri"/>
          <w:szCs w:val="22"/>
        </w:rPr>
      </w:pPr>
      <w:r w:rsidRPr="00CF2228">
        <w:rPr>
          <w:rFonts w:cs="Calibri"/>
          <w:szCs w:val="22"/>
        </w:rPr>
        <w:t>To assist the leaner in setting out key principles underlying Person-centred approaches and principles of effective person centred planning.</w:t>
      </w:r>
    </w:p>
    <w:p w14:paraId="2071C3FD" w14:textId="77777777" w:rsidR="00416CF3" w:rsidRPr="00CF2228" w:rsidRDefault="00416CF3" w:rsidP="00CF2228">
      <w:pPr>
        <w:pStyle w:val="ListParagraph"/>
        <w:numPr>
          <w:ilvl w:val="0"/>
          <w:numId w:val="1"/>
        </w:numPr>
        <w:rPr>
          <w:rFonts w:cs="Calibri"/>
          <w:szCs w:val="22"/>
        </w:rPr>
      </w:pPr>
      <w:r w:rsidRPr="00CF2228">
        <w:rPr>
          <w:rFonts w:cs="Calibri"/>
          <w:szCs w:val="22"/>
        </w:rPr>
        <w:t xml:space="preserve"> To enable the learner to develop awareness of best practice and make practical recommendations for effective person centred planning.</w:t>
      </w:r>
    </w:p>
    <w:p w14:paraId="2A01328E" w14:textId="77777777" w:rsidR="00416CF3" w:rsidRPr="00CF2228" w:rsidRDefault="00416CF3" w:rsidP="00CF2228">
      <w:pPr>
        <w:pStyle w:val="ListParagraph"/>
        <w:numPr>
          <w:ilvl w:val="0"/>
          <w:numId w:val="1"/>
        </w:numPr>
        <w:rPr>
          <w:rFonts w:cs="Calibri"/>
          <w:szCs w:val="22"/>
        </w:rPr>
      </w:pPr>
      <w:r w:rsidRPr="00CF2228">
        <w:rPr>
          <w:rFonts w:cs="Calibri"/>
          <w:szCs w:val="22"/>
        </w:rPr>
        <w:lastRenderedPageBreak/>
        <w:t>To assist the learner to develop academic and vocational language, literacy and numeracy skills related to person centred planning through the medium f the indicative content.</w:t>
      </w:r>
    </w:p>
    <w:p w14:paraId="77485760" w14:textId="77777777" w:rsidR="00416CF3" w:rsidRPr="00CF2228" w:rsidRDefault="00416CF3" w:rsidP="00CF2228">
      <w:pPr>
        <w:pStyle w:val="ListParagraph"/>
        <w:numPr>
          <w:ilvl w:val="0"/>
          <w:numId w:val="1"/>
        </w:numPr>
        <w:rPr>
          <w:rFonts w:cs="Calibri"/>
          <w:szCs w:val="22"/>
        </w:rPr>
      </w:pPr>
      <w:r w:rsidRPr="00CF2228">
        <w:rPr>
          <w:rFonts w:cs="Calibri"/>
          <w:szCs w:val="22"/>
        </w:rPr>
        <w:t>To enable the learner to take responsibility for his/her own learning.</w:t>
      </w:r>
    </w:p>
    <w:p w14:paraId="132DF80A" w14:textId="77777777" w:rsidR="00D975DC" w:rsidRDefault="00D975DC" w:rsidP="00416CF3">
      <w:pPr>
        <w:pStyle w:val="Heading1"/>
      </w:pPr>
      <w:r w:rsidRPr="00D975DC">
        <w:t xml:space="preserve">Learning Outcomes of Level 6 </w:t>
      </w:r>
      <w:r w:rsidR="005C4E76">
        <w:t>QQI</w:t>
      </w:r>
      <w:r w:rsidRPr="00D975DC">
        <w:t xml:space="preserve"> Person Centred Planning 6N2206</w:t>
      </w:r>
    </w:p>
    <w:p w14:paraId="017096E1" w14:textId="77777777" w:rsidR="00D975DC" w:rsidRPr="00D975DC" w:rsidRDefault="00D975DC" w:rsidP="00870E73">
      <w:pPr>
        <w:ind w:left="437"/>
        <w:rPr>
          <w:rFonts w:cs="Calibri"/>
          <w:b/>
          <w:szCs w:val="22"/>
        </w:rPr>
      </w:pPr>
      <w:r w:rsidRPr="00D975DC">
        <w:rPr>
          <w:rFonts w:cs="Calibri"/>
          <w:b/>
          <w:szCs w:val="22"/>
        </w:rPr>
        <w:t>Learners will be able to:</w:t>
      </w:r>
    </w:p>
    <w:p w14:paraId="06ECE71A"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Explain the concept of person centred planning, to include the key features, characteristics and benefits</w:t>
      </w:r>
    </w:p>
    <w:p w14:paraId="5C3D9F8D"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Examine the effectiveness of a holistic and interdisciplinary approach to person centred planning.</w:t>
      </w:r>
    </w:p>
    <w:p w14:paraId="2535BBFF"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Explore the origins of person centred planning</w:t>
      </w:r>
    </w:p>
    <w:p w14:paraId="655A7830"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Analyse a range of theories of and approaches to person centred planning</w:t>
      </w:r>
    </w:p>
    <w:p w14:paraId="051D9301"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Outline relevant Irish legislation in the field of disability and rehabilitation and its effect on the way the person centred planning process is conducted</w:t>
      </w:r>
    </w:p>
    <w:p w14:paraId="31F534B1"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Assess the challenges for an organisation in the person centred planning process</w:t>
      </w:r>
    </w:p>
    <w:p w14:paraId="67167442"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Examine the resources necessary to ensure that person centred planning will make a significant difference in an individual’s life</w:t>
      </w:r>
    </w:p>
    <w:p w14:paraId="317552BB"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Outline the roles of individuals involved in the person centred planning process</w:t>
      </w:r>
    </w:p>
    <w:p w14:paraId="640738CD" w14:textId="77777777" w:rsidR="00D975DC" w:rsidRPr="00D975DC" w:rsidRDefault="00D975DC" w:rsidP="00870E73">
      <w:pPr>
        <w:pStyle w:val="ListParagraph"/>
        <w:numPr>
          <w:ilvl w:val="0"/>
          <w:numId w:val="2"/>
        </w:numPr>
        <w:spacing w:after="240"/>
        <w:ind w:left="794" w:hanging="357"/>
        <w:contextualSpacing w:val="0"/>
        <w:rPr>
          <w:rFonts w:cs="Calibri"/>
          <w:szCs w:val="22"/>
        </w:rPr>
      </w:pPr>
      <w:r w:rsidRPr="00D975DC">
        <w:rPr>
          <w:rFonts w:cs="Calibri"/>
          <w:szCs w:val="22"/>
        </w:rPr>
        <w:t>Identify practical examples of good practice in person centred planning</w:t>
      </w:r>
    </w:p>
    <w:p w14:paraId="7B7366BF"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 xml:space="preserve">Recognise the importance of communication in the person centred planning </w:t>
      </w:r>
      <w:r w:rsidR="004C529E" w:rsidRPr="00D975DC">
        <w:rPr>
          <w:rFonts w:cs="Calibri"/>
          <w:szCs w:val="22"/>
        </w:rPr>
        <w:t>process and</w:t>
      </w:r>
      <w:r w:rsidR="00D975DC" w:rsidRPr="00D975DC">
        <w:rPr>
          <w:rFonts w:cs="Calibri"/>
          <w:szCs w:val="22"/>
        </w:rPr>
        <w:t xml:space="preserve"> the barriers to effective communication</w:t>
      </w:r>
    </w:p>
    <w:p w14:paraId="7C374475"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Explain the importance of managing the tensions between the interests of organisations and focus persons</w:t>
      </w:r>
    </w:p>
    <w:p w14:paraId="50CEB60D"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Compare person centred planning approaches from an Irish and International context</w:t>
      </w:r>
    </w:p>
    <w:p w14:paraId="592D277F"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Assess a specific organisations commitment to person centred planning</w:t>
      </w:r>
    </w:p>
    <w:p w14:paraId="6BEEDE76"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Examine the implementation and evaluation of person centred planning in a specific organisation</w:t>
      </w:r>
    </w:p>
    <w:p w14:paraId="31A0D19B" w14:textId="77777777" w:rsidR="00D975DC" w:rsidRPr="00D975DC"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D975DC">
        <w:rPr>
          <w:rFonts w:cs="Calibri"/>
          <w:szCs w:val="22"/>
        </w:rPr>
        <w:t>Analyse recent developments in Ireland in the area of person centred planning</w:t>
      </w:r>
    </w:p>
    <w:p w14:paraId="44731BDF" w14:textId="77777777" w:rsidR="00416CF3" w:rsidRDefault="00870E73" w:rsidP="00870E73">
      <w:pPr>
        <w:pStyle w:val="ListParagraph"/>
        <w:numPr>
          <w:ilvl w:val="0"/>
          <w:numId w:val="2"/>
        </w:numPr>
        <w:spacing w:after="240"/>
        <w:ind w:left="794" w:hanging="357"/>
        <w:contextualSpacing w:val="0"/>
        <w:rPr>
          <w:rFonts w:cs="Calibri"/>
          <w:szCs w:val="22"/>
        </w:rPr>
      </w:pPr>
      <w:r>
        <w:rPr>
          <w:rFonts w:cs="Calibri"/>
          <w:szCs w:val="22"/>
        </w:rPr>
        <w:t xml:space="preserve"> </w:t>
      </w:r>
      <w:r w:rsidR="00D975DC" w:rsidRPr="00416CF3">
        <w:rPr>
          <w:rFonts w:cs="Calibri"/>
          <w:szCs w:val="22"/>
        </w:rPr>
        <w:t>Promote empowerment of staff and focus persons</w:t>
      </w:r>
    </w:p>
    <w:p w14:paraId="21D72D93" w14:textId="77777777" w:rsidR="00870E73" w:rsidRPr="00870E73" w:rsidRDefault="00870E73" w:rsidP="00870E73">
      <w:pPr>
        <w:pStyle w:val="ListParagraph"/>
        <w:numPr>
          <w:ilvl w:val="0"/>
          <w:numId w:val="2"/>
        </w:numPr>
        <w:spacing w:after="240"/>
        <w:ind w:left="794" w:hanging="357"/>
        <w:contextualSpacing w:val="0"/>
      </w:pPr>
      <w:r>
        <w:rPr>
          <w:rFonts w:cs="Calibri"/>
          <w:szCs w:val="22"/>
        </w:rPr>
        <w:t xml:space="preserve"> </w:t>
      </w:r>
      <w:r w:rsidR="00D975DC" w:rsidRPr="00870E73">
        <w:rPr>
          <w:rFonts w:cs="Calibri"/>
          <w:szCs w:val="22"/>
        </w:rPr>
        <w:t>Apply best practice in the area of person centred planning</w:t>
      </w:r>
    </w:p>
    <w:p w14:paraId="0179E835" w14:textId="77777777" w:rsidR="00416CF3" w:rsidRPr="00CF2228" w:rsidRDefault="00D975DC" w:rsidP="00870E73">
      <w:pPr>
        <w:pStyle w:val="Heading1"/>
      </w:pPr>
      <w:r w:rsidRPr="00870E73">
        <w:rPr>
          <w:rFonts w:cs="Calibri"/>
          <w:szCs w:val="22"/>
        </w:rPr>
        <w:br w:type="page"/>
      </w:r>
      <w:r w:rsidR="00416CF3" w:rsidRPr="00870E73">
        <w:lastRenderedPageBreak/>
        <w:t xml:space="preserve"> </w:t>
      </w:r>
      <w:r w:rsidR="00416CF3" w:rsidRPr="00CF2228">
        <w:t>Indicative Content</w:t>
      </w:r>
    </w:p>
    <w:p w14:paraId="47A470D2" w14:textId="77777777" w:rsidR="00416CF3" w:rsidRPr="00CF2228" w:rsidRDefault="00416CF3" w:rsidP="00870E73">
      <w:pPr>
        <w:ind w:left="437"/>
        <w:rPr>
          <w:rFonts w:eastAsia="Calibri" w:cs="Calibri"/>
          <w:szCs w:val="22"/>
          <w:lang w:eastAsia="en-US"/>
        </w:rPr>
      </w:pPr>
      <w:r w:rsidRPr="00CF2228">
        <w:rPr>
          <w:rFonts w:eastAsia="Calibri" w:cs="Calibri"/>
          <w:szCs w:val="22"/>
          <w:lang w:eastAsia="en-US"/>
        </w:rPr>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13FE9BEC" w14:textId="77777777" w:rsidR="00416CF3" w:rsidRPr="00CF2228" w:rsidRDefault="00416CF3" w:rsidP="00870E73">
      <w:pPr>
        <w:ind w:left="426"/>
        <w:rPr>
          <w:rFonts w:cs="Calibri"/>
          <w:szCs w:val="22"/>
        </w:rPr>
      </w:pPr>
      <w:r>
        <w:rPr>
          <w:rFonts w:cs="Calibri"/>
          <w:b/>
          <w:szCs w:val="22"/>
        </w:rPr>
        <w:t>LO1</w:t>
      </w:r>
    </w:p>
    <w:p w14:paraId="4685942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Assist the learner in an examination of the principles of person centred planning:</w:t>
      </w:r>
    </w:p>
    <w:p w14:paraId="4D34C26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definition(s) of Person Centred Planning (PCP)</w:t>
      </w:r>
    </w:p>
    <w:p w14:paraId="6FE49892" w14:textId="77777777" w:rsidR="00416CF3" w:rsidRPr="00CF2228" w:rsidRDefault="004C529E" w:rsidP="00870E73">
      <w:pPr>
        <w:pStyle w:val="ListParagraph"/>
        <w:numPr>
          <w:ilvl w:val="0"/>
          <w:numId w:val="4"/>
        </w:numPr>
        <w:spacing w:after="80"/>
        <w:ind w:left="709" w:hanging="284"/>
        <w:contextualSpacing w:val="0"/>
        <w:rPr>
          <w:rFonts w:cs="Calibri"/>
          <w:szCs w:val="22"/>
        </w:rPr>
      </w:pPr>
      <w:r w:rsidRPr="00CF2228">
        <w:rPr>
          <w:rFonts w:cs="Calibri"/>
          <w:szCs w:val="22"/>
        </w:rPr>
        <w:t>Discuss the</w:t>
      </w:r>
      <w:r w:rsidR="00416CF3" w:rsidRPr="00CF2228">
        <w:rPr>
          <w:rFonts w:cs="Calibri"/>
          <w:szCs w:val="22"/>
        </w:rPr>
        <w:t xml:space="preserve"> key features of Person Centred Planning </w:t>
      </w:r>
    </w:p>
    <w:p w14:paraId="6BF10843"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Understand what constitutes a ‘good’ Person Centred Plan and identify these characteristics.</w:t>
      </w:r>
    </w:p>
    <w:p w14:paraId="3FA61E38" w14:textId="77777777" w:rsidR="00416CF3" w:rsidRPr="00870E73" w:rsidRDefault="00416CF3" w:rsidP="00870E73">
      <w:pPr>
        <w:pStyle w:val="ListParagraph"/>
        <w:numPr>
          <w:ilvl w:val="0"/>
          <w:numId w:val="4"/>
        </w:numPr>
        <w:spacing w:after="80"/>
        <w:ind w:left="709" w:hanging="284"/>
        <w:contextualSpacing w:val="0"/>
        <w:rPr>
          <w:rFonts w:cs="Calibri"/>
          <w:b/>
          <w:szCs w:val="22"/>
        </w:rPr>
      </w:pPr>
      <w:r w:rsidRPr="00CF2228">
        <w:rPr>
          <w:rFonts w:cs="Calibri"/>
          <w:szCs w:val="22"/>
        </w:rPr>
        <w:t xml:space="preserve">Discuss the benefits to focus person, other focus persons </w:t>
      </w:r>
      <w:r w:rsidR="004C529E" w:rsidRPr="00CF2228">
        <w:rPr>
          <w:rFonts w:cs="Calibri"/>
          <w:szCs w:val="22"/>
        </w:rPr>
        <w:t>and staff</w:t>
      </w:r>
      <w:r w:rsidRPr="00CF2228">
        <w:rPr>
          <w:rFonts w:cs="Calibri"/>
          <w:szCs w:val="22"/>
        </w:rPr>
        <w:t xml:space="preserve"> of having a Person Centred Plan in place</w:t>
      </w:r>
    </w:p>
    <w:p w14:paraId="45FB0818" w14:textId="77777777" w:rsidR="00870E73" w:rsidRPr="00CF2228" w:rsidRDefault="00870E73" w:rsidP="00870E73">
      <w:pPr>
        <w:pStyle w:val="ListParagraph"/>
        <w:spacing w:after="80"/>
        <w:ind w:left="709"/>
        <w:contextualSpacing w:val="0"/>
        <w:rPr>
          <w:rFonts w:cs="Calibri"/>
          <w:b/>
          <w:szCs w:val="22"/>
        </w:rPr>
      </w:pPr>
    </w:p>
    <w:p w14:paraId="230427D6" w14:textId="77777777" w:rsidR="00416CF3" w:rsidRPr="00CF2228" w:rsidRDefault="00416CF3" w:rsidP="00870E73">
      <w:pPr>
        <w:ind w:left="426"/>
        <w:rPr>
          <w:rFonts w:cs="Calibri"/>
          <w:b/>
          <w:szCs w:val="22"/>
        </w:rPr>
      </w:pPr>
      <w:r>
        <w:rPr>
          <w:rFonts w:cs="Calibri"/>
          <w:b/>
          <w:szCs w:val="22"/>
        </w:rPr>
        <w:t>LO2</w:t>
      </w:r>
    </w:p>
    <w:p w14:paraId="304E280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Analyse the roles of individuals involved in person centred planning to include focus person, other focus persons, staff and the interdisciplinary team.</w:t>
      </w:r>
    </w:p>
    <w:p w14:paraId="7A61DBC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who are the interdisciplinary team and assess their impact in the preparation, implementation and delivery of the person centred planning.</w:t>
      </w:r>
    </w:p>
    <w:p w14:paraId="3711CC0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the resources needed to increase the chance that the person centred plan will succeed and make a significant beneficial difference in people’s lives</w:t>
      </w:r>
    </w:p>
    <w:p w14:paraId="244F1EC3" w14:textId="77777777" w:rsidR="00416CF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the preparation of a person centred plan</w:t>
      </w:r>
    </w:p>
    <w:p w14:paraId="049F31CB" w14:textId="77777777" w:rsidR="00870E73" w:rsidRPr="00870E73" w:rsidRDefault="00870E73" w:rsidP="00870E73">
      <w:pPr>
        <w:pStyle w:val="ListParagraph"/>
        <w:spacing w:after="80"/>
        <w:ind w:left="709"/>
        <w:contextualSpacing w:val="0"/>
        <w:rPr>
          <w:rFonts w:cs="Calibri"/>
          <w:szCs w:val="22"/>
        </w:rPr>
      </w:pPr>
    </w:p>
    <w:p w14:paraId="20167FB6" w14:textId="77777777" w:rsidR="00416CF3" w:rsidRPr="00CF2228" w:rsidRDefault="00416CF3" w:rsidP="00870E73">
      <w:pPr>
        <w:ind w:left="426"/>
        <w:rPr>
          <w:rFonts w:cs="Calibri"/>
          <w:b/>
          <w:szCs w:val="22"/>
        </w:rPr>
      </w:pPr>
      <w:r>
        <w:rPr>
          <w:rFonts w:cs="Calibri"/>
          <w:b/>
          <w:szCs w:val="22"/>
        </w:rPr>
        <w:t xml:space="preserve">LO3 </w:t>
      </w:r>
    </w:p>
    <w:p w14:paraId="576D2C2E"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historical development of person centred planning and describe the influence of the evolving quality assurance requirements, resulting in the ‘care-plans’ of focus people.</w:t>
      </w:r>
    </w:p>
    <w:p w14:paraId="0B5F844A"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previous approaches which lead to the development of person centred planning</w:t>
      </w:r>
    </w:p>
    <w:p w14:paraId="32DC8D94"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Explain how best practice in social work assessments emphasised the need for person centred plans</w:t>
      </w:r>
    </w:p>
    <w:p w14:paraId="33507EEE"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how Person centred planning has evolved from practice and progressive thinking in communities and services.</w:t>
      </w:r>
    </w:p>
    <w:p w14:paraId="7C1308C9" w14:textId="77777777" w:rsidR="00416CF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the role of the inclusion movement that called for a passionate commitment to diversity and for intentional community building.</w:t>
      </w:r>
    </w:p>
    <w:p w14:paraId="53128261" w14:textId="77777777" w:rsidR="00870E73" w:rsidRDefault="00870E73" w:rsidP="00870E73">
      <w:pPr>
        <w:pStyle w:val="ListParagraph"/>
        <w:spacing w:after="80"/>
        <w:ind w:left="709"/>
        <w:contextualSpacing w:val="0"/>
        <w:rPr>
          <w:rFonts w:cs="Calibri"/>
          <w:szCs w:val="22"/>
        </w:rPr>
      </w:pPr>
    </w:p>
    <w:p w14:paraId="62486C05" w14:textId="77777777" w:rsidR="00870E73" w:rsidRDefault="00870E73" w:rsidP="00870E73">
      <w:pPr>
        <w:pStyle w:val="ListParagraph"/>
        <w:spacing w:after="80"/>
        <w:ind w:left="709"/>
        <w:contextualSpacing w:val="0"/>
        <w:rPr>
          <w:rFonts w:cs="Calibri"/>
          <w:szCs w:val="22"/>
        </w:rPr>
      </w:pPr>
    </w:p>
    <w:p w14:paraId="4101652C" w14:textId="77777777" w:rsidR="00870E73" w:rsidRDefault="00870E73" w:rsidP="00870E73">
      <w:pPr>
        <w:pStyle w:val="ListParagraph"/>
        <w:spacing w:after="80"/>
        <w:ind w:left="709"/>
        <w:contextualSpacing w:val="0"/>
        <w:rPr>
          <w:rFonts w:cs="Calibri"/>
          <w:szCs w:val="22"/>
        </w:rPr>
      </w:pPr>
    </w:p>
    <w:p w14:paraId="4B99056E" w14:textId="77777777" w:rsidR="00870E73" w:rsidRPr="00870E73" w:rsidRDefault="00870E73" w:rsidP="00870E73">
      <w:pPr>
        <w:pStyle w:val="ListParagraph"/>
        <w:spacing w:after="80"/>
        <w:ind w:left="709"/>
        <w:contextualSpacing w:val="0"/>
        <w:rPr>
          <w:rFonts w:cs="Calibri"/>
          <w:szCs w:val="22"/>
        </w:rPr>
      </w:pPr>
    </w:p>
    <w:p w14:paraId="46CC70E6" w14:textId="77777777" w:rsidR="00416CF3" w:rsidRPr="00CF2228" w:rsidRDefault="00416CF3" w:rsidP="00870E73">
      <w:pPr>
        <w:ind w:left="426"/>
        <w:rPr>
          <w:rFonts w:cs="Calibri"/>
          <w:b/>
          <w:szCs w:val="22"/>
        </w:rPr>
      </w:pPr>
      <w:r>
        <w:rPr>
          <w:rFonts w:cs="Calibri"/>
          <w:b/>
          <w:szCs w:val="22"/>
        </w:rPr>
        <w:t xml:space="preserve">LO4 </w:t>
      </w:r>
    </w:p>
    <w:p w14:paraId="327ADA3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and examine some of the other approaches and theories of person centred planning – e.g. MAP, Path, Personal futures planning, Essential lifestyle planning, etc.</w:t>
      </w:r>
    </w:p>
    <w:p w14:paraId="1813F9B3"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theories of person centred planning</w:t>
      </w:r>
    </w:p>
    <w:p w14:paraId="03D1E402" w14:textId="77777777" w:rsidR="00416CF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and investigate approaches within Irish service providers</w:t>
      </w:r>
    </w:p>
    <w:p w14:paraId="1299C43A" w14:textId="77777777" w:rsidR="00870E73" w:rsidRPr="00870E73" w:rsidRDefault="00870E73" w:rsidP="00870E73">
      <w:pPr>
        <w:pStyle w:val="ListParagraph"/>
        <w:spacing w:after="80"/>
        <w:ind w:left="709"/>
        <w:contextualSpacing w:val="0"/>
        <w:rPr>
          <w:rFonts w:cs="Calibri"/>
          <w:sz w:val="18"/>
          <w:szCs w:val="22"/>
        </w:rPr>
      </w:pPr>
    </w:p>
    <w:p w14:paraId="5AC3ABDA" w14:textId="77777777" w:rsidR="00416CF3" w:rsidRPr="00CF2228" w:rsidRDefault="00416CF3" w:rsidP="00870E73">
      <w:pPr>
        <w:ind w:left="426"/>
        <w:rPr>
          <w:rFonts w:cs="Calibri"/>
          <w:b/>
          <w:szCs w:val="22"/>
        </w:rPr>
      </w:pPr>
      <w:r>
        <w:rPr>
          <w:rFonts w:cs="Calibri"/>
          <w:b/>
          <w:szCs w:val="22"/>
        </w:rPr>
        <w:t>LO5</w:t>
      </w:r>
    </w:p>
    <w:p w14:paraId="04CEEBDA"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and analyse Irish legislation in the field of disability and rehabilitation.</w:t>
      </w:r>
    </w:p>
    <w:p w14:paraId="485192F4"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recent developments in legislation which has resulted in the way the person centred planning process is conducted</w:t>
      </w:r>
    </w:p>
    <w:p w14:paraId="2961BF9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any up-to-date amendments to legislation which many affect the way person centred planning is delivered</w:t>
      </w:r>
    </w:p>
    <w:p w14:paraId="01EF436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how progressive changes in thinking and better ways to include people with disabilities in society influenced the development of person centred planning.</w:t>
      </w:r>
    </w:p>
    <w:p w14:paraId="1FC5C29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how ‘The social model of disability’ and of the disability movement impacted on the development of person centred planning</w:t>
      </w:r>
    </w:p>
    <w:p w14:paraId="3D6876FC" w14:textId="77777777" w:rsidR="00416CF3" w:rsidRDefault="00416CF3" w:rsidP="00870E73">
      <w:pPr>
        <w:pStyle w:val="ListParagraph"/>
        <w:numPr>
          <w:ilvl w:val="0"/>
          <w:numId w:val="4"/>
        </w:numPr>
        <w:spacing w:after="80"/>
        <w:ind w:left="709" w:hanging="284"/>
        <w:contextualSpacing w:val="0"/>
        <w:rPr>
          <w:rFonts w:cs="Calibri"/>
          <w:szCs w:val="22"/>
        </w:rPr>
      </w:pPr>
      <w:r w:rsidRPr="005C4E76">
        <w:rPr>
          <w:rFonts w:cs="Calibri"/>
          <w:szCs w:val="22"/>
        </w:rPr>
        <w:t xml:space="preserve">Outline the concept of normalisation and social role valorisation that insists on people with disabilities having a quality of life and position in society which is equal to and would be valued by non-disabled people.   </w:t>
      </w:r>
    </w:p>
    <w:p w14:paraId="4DDBEF00" w14:textId="77777777" w:rsidR="00870E73" w:rsidRPr="00870E73" w:rsidRDefault="00870E73" w:rsidP="00870E73">
      <w:pPr>
        <w:pStyle w:val="ListParagraph"/>
        <w:spacing w:after="80"/>
        <w:ind w:left="709"/>
        <w:contextualSpacing w:val="0"/>
        <w:rPr>
          <w:rFonts w:cs="Calibri"/>
          <w:sz w:val="18"/>
          <w:szCs w:val="22"/>
        </w:rPr>
      </w:pPr>
    </w:p>
    <w:p w14:paraId="43758E6E" w14:textId="77777777" w:rsidR="00416CF3" w:rsidRPr="00CF2228" w:rsidRDefault="00416CF3" w:rsidP="00870E73">
      <w:pPr>
        <w:ind w:left="426"/>
        <w:rPr>
          <w:rFonts w:cs="Calibri"/>
          <w:b/>
          <w:szCs w:val="22"/>
        </w:rPr>
      </w:pPr>
      <w:r>
        <w:rPr>
          <w:rFonts w:cs="Calibri"/>
          <w:b/>
          <w:szCs w:val="22"/>
        </w:rPr>
        <w:t>LO6</w:t>
      </w:r>
    </w:p>
    <w:p w14:paraId="443C501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State the importance of adequately trained, experienced and supported staff</w:t>
      </w:r>
    </w:p>
    <w:p w14:paraId="44A08E6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Establishing mechanisms and frameworks for on-going communication, plan management and the monitoring, evaluation, review and development of person centred plans</w:t>
      </w:r>
    </w:p>
    <w:p w14:paraId="124CA63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any training and support that will be required to meet the challenges which may present within the organisation in implementing the person centred plan, to include professional development</w:t>
      </w:r>
    </w:p>
    <w:p w14:paraId="5CE58DFE"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supports needed i.e. staffing, educational experience, educational qualification, in house training, in house staff structure.</w:t>
      </w:r>
    </w:p>
    <w:p w14:paraId="609E37E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the resources and support required to train plan facilitators to implement plans to make a significant difference in an individual’s life</w:t>
      </w:r>
    </w:p>
    <w:p w14:paraId="3099DFE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why it is essential that an organisation has a staff structure, ensuring the responsibility for leading person centred planning and approaches within the organisation</w:t>
      </w:r>
    </w:p>
    <w:p w14:paraId="64B0A68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why learning from person centred plans is linked to organisational development</w:t>
      </w:r>
    </w:p>
    <w:p w14:paraId="1626A2C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role of a planning facilitator in devising a person centred plan</w:t>
      </w:r>
    </w:p>
    <w:p w14:paraId="42117DD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Promote empowerment of staff</w:t>
      </w:r>
    </w:p>
    <w:p w14:paraId="04190D9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Focus on the aim of ensuring that services are appropriately staffed, staff are competent and that staff are supported and valued in achieving the right outcomes for all the service users.  </w:t>
      </w:r>
    </w:p>
    <w:p w14:paraId="0EA5116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Focus on organisational change due to recent developments in person centres planning</w:t>
      </w:r>
    </w:p>
    <w:p w14:paraId="171608E5" w14:textId="77777777" w:rsidR="00416CF3" w:rsidRDefault="00416CF3" w:rsidP="00870E73">
      <w:pPr>
        <w:pStyle w:val="ListParagraph"/>
        <w:numPr>
          <w:ilvl w:val="0"/>
          <w:numId w:val="4"/>
        </w:numPr>
        <w:spacing w:after="80"/>
        <w:ind w:left="709" w:hanging="284"/>
        <w:contextualSpacing w:val="0"/>
        <w:rPr>
          <w:rFonts w:cs="Calibri"/>
          <w:szCs w:val="22"/>
        </w:rPr>
      </w:pPr>
      <w:r w:rsidRPr="005C4E76">
        <w:rPr>
          <w:rFonts w:cs="Calibri"/>
          <w:szCs w:val="22"/>
        </w:rPr>
        <w:t>Describe the need for staff up skilling to assist in the delivery of person centred planning due to recent developments</w:t>
      </w:r>
    </w:p>
    <w:p w14:paraId="3461D779" w14:textId="77777777" w:rsidR="00870E73" w:rsidRPr="00870E73" w:rsidRDefault="00870E73" w:rsidP="00870E73">
      <w:pPr>
        <w:pStyle w:val="ListParagraph"/>
        <w:spacing w:after="80"/>
        <w:ind w:left="709"/>
        <w:contextualSpacing w:val="0"/>
        <w:rPr>
          <w:rFonts w:cs="Calibri"/>
          <w:sz w:val="18"/>
          <w:szCs w:val="22"/>
        </w:rPr>
      </w:pPr>
    </w:p>
    <w:p w14:paraId="1F3DA84E" w14:textId="77777777" w:rsidR="00416CF3" w:rsidRPr="00CF2228" w:rsidRDefault="00416CF3" w:rsidP="00870E73">
      <w:pPr>
        <w:ind w:left="426"/>
        <w:rPr>
          <w:rFonts w:cs="Calibri"/>
          <w:b/>
          <w:szCs w:val="22"/>
        </w:rPr>
      </w:pPr>
      <w:r>
        <w:rPr>
          <w:rFonts w:cs="Calibri"/>
          <w:b/>
          <w:szCs w:val="22"/>
        </w:rPr>
        <w:t>LO7</w:t>
      </w:r>
    </w:p>
    <w:p w14:paraId="6FC191AC"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importance of knowing what resources are available and how to utilise them effectively</w:t>
      </w:r>
    </w:p>
    <w:p w14:paraId="111276B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Focus on capacities of the focus person and identify resources needed to achieve their multidisciplinary goals.</w:t>
      </w:r>
    </w:p>
    <w:p w14:paraId="1CD589A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the importance of required resources and how to utilise them effectively which reflects what is needed rather than what is available</w:t>
      </w:r>
    </w:p>
    <w:p w14:paraId="5B4FD1E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Focus on person centred planning being a shared commitment </w:t>
      </w:r>
    </w:p>
    <w:p w14:paraId="72F3049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financial resources and grants available through state assisted, NGO’s, private donations and fundraising</w:t>
      </w:r>
    </w:p>
    <w:p w14:paraId="0F23FEA7" w14:textId="77777777" w:rsidR="00416CF3" w:rsidRPr="00870E7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importance of the family as a resource in implementing a person centred plan</w:t>
      </w:r>
    </w:p>
    <w:p w14:paraId="3CF2D8B6" w14:textId="77777777" w:rsidR="00416CF3" w:rsidRPr="00870E73" w:rsidRDefault="00416CF3" w:rsidP="00416CF3">
      <w:pPr>
        <w:pStyle w:val="ListParagraph"/>
        <w:ind w:left="426"/>
        <w:rPr>
          <w:rFonts w:cs="Calibri"/>
          <w:b/>
          <w:sz w:val="18"/>
          <w:szCs w:val="22"/>
        </w:rPr>
      </w:pPr>
    </w:p>
    <w:p w14:paraId="5B77BB54" w14:textId="77777777" w:rsidR="00416CF3" w:rsidRPr="00CF2228" w:rsidRDefault="00416CF3" w:rsidP="00870E73">
      <w:pPr>
        <w:ind w:left="426"/>
        <w:rPr>
          <w:rFonts w:cs="Calibri"/>
          <w:b/>
          <w:szCs w:val="22"/>
        </w:rPr>
      </w:pPr>
      <w:r>
        <w:rPr>
          <w:rFonts w:cs="Calibri"/>
          <w:b/>
          <w:szCs w:val="22"/>
        </w:rPr>
        <w:t>LO8</w:t>
      </w:r>
    </w:p>
    <w:p w14:paraId="3180097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how the focus person is at the centre of  a person centred planning process and therefore must have the opportunity to lead their own plan so that the plan is done ‘with them’ and not done’ to them’.</w:t>
      </w:r>
    </w:p>
    <w:p w14:paraId="3891FD3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Describe how families and friends are partners in the planning process and action</w:t>
      </w:r>
    </w:p>
    <w:p w14:paraId="154B1F6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the importance of staff knowing what is important to the focus person, what support they want and what they want for the future – this is recorded as a person centred plan and action plan</w:t>
      </w:r>
    </w:p>
    <w:p w14:paraId="515D7CC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Explain why it is necessary to have clear processes for continually listening to all people involved in the plan and recording what is learned.  </w:t>
      </w:r>
    </w:p>
    <w:p w14:paraId="773DB2C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the need for everyone to understand the principles of person centred planning and know their role at all levels</w:t>
      </w:r>
    </w:p>
    <w:p w14:paraId="0FB78278" w14:textId="77777777" w:rsidR="00416CF3" w:rsidRPr="00870E73" w:rsidRDefault="00416CF3" w:rsidP="00416CF3">
      <w:pPr>
        <w:pStyle w:val="ListParagraph"/>
        <w:ind w:left="0"/>
        <w:rPr>
          <w:rFonts w:cs="Calibri"/>
          <w:b/>
          <w:sz w:val="16"/>
          <w:szCs w:val="22"/>
        </w:rPr>
      </w:pPr>
    </w:p>
    <w:p w14:paraId="1D711DC5" w14:textId="77777777" w:rsidR="00416CF3" w:rsidRPr="00CF2228" w:rsidRDefault="00416CF3" w:rsidP="00870E73">
      <w:pPr>
        <w:ind w:left="426"/>
        <w:rPr>
          <w:rFonts w:cs="Calibri"/>
          <w:b/>
          <w:szCs w:val="22"/>
        </w:rPr>
      </w:pPr>
      <w:r>
        <w:rPr>
          <w:rFonts w:cs="Calibri"/>
          <w:b/>
          <w:szCs w:val="22"/>
        </w:rPr>
        <w:t xml:space="preserve">LO9 </w:t>
      </w:r>
    </w:p>
    <w:p w14:paraId="0B82F9C5"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case studies on client with a person centred plan</w:t>
      </w:r>
    </w:p>
    <w:p w14:paraId="35CB3AD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Visit a care setting where person centred plans are in use</w:t>
      </w:r>
    </w:p>
    <w:p w14:paraId="5647F0A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life opportunities for those with a person centred plan</w:t>
      </w:r>
    </w:p>
    <w:p w14:paraId="6E870B10"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View positively a range of person centred plans from varying client groups</w:t>
      </w:r>
    </w:p>
    <w:p w14:paraId="12E70F07" w14:textId="77777777" w:rsidR="00416CF3" w:rsidRPr="00870E7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Identify good practice demonstrated in these person centred plans</w:t>
      </w:r>
    </w:p>
    <w:p w14:paraId="1959D5CB" w14:textId="77777777" w:rsidR="00416CF3" w:rsidRPr="00CF2228" w:rsidRDefault="00416CF3" w:rsidP="00416CF3">
      <w:pPr>
        <w:pStyle w:val="ListParagraph"/>
        <w:ind w:left="0"/>
        <w:rPr>
          <w:rFonts w:cs="Calibri"/>
          <w:b/>
          <w:szCs w:val="22"/>
        </w:rPr>
      </w:pPr>
      <w:r>
        <w:rPr>
          <w:rFonts w:cs="Calibri"/>
          <w:b/>
          <w:szCs w:val="22"/>
        </w:rPr>
        <w:t>LO10</w:t>
      </w:r>
    </w:p>
    <w:p w14:paraId="052756B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The underlying function of Person Centred Planning process is to increase communication between all partners involved in order to improve the quality of care of the focus person.</w:t>
      </w:r>
    </w:p>
    <w:p w14:paraId="109F299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Communication is the most important characteristic of an effective organisation.</w:t>
      </w:r>
    </w:p>
    <w:p w14:paraId="561D4D15"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“Communication model” including written language, spoken language, signs, symbols/line drawings, Photographs, objects, early gestures (e.g. pointing), Pre verbal/pre intentional communication (e.g. touch, eye contact, smiles)</w:t>
      </w:r>
    </w:p>
    <w:p w14:paraId="1982647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Explain the concepts of models of communication, understanding, and expression</w:t>
      </w:r>
    </w:p>
    <w:p w14:paraId="0D5B79F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Highlight the barriers of effective communication by understanding communication techniques e.g. no sarcasm, facial expression matches meaning, short simple sentences. </w:t>
      </w:r>
    </w:p>
    <w:p w14:paraId="1B2190B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different communication tools including Communication Passports, Communication dictionaries, intensive interaction, individualised sensory environments.</w:t>
      </w:r>
    </w:p>
    <w:p w14:paraId="0DCDD59A"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how a carer’s own attitudes, feelings and beliefs will influence/ interpret a focus person’s needs, choices and interests.</w:t>
      </w:r>
    </w:p>
    <w:p w14:paraId="6D7F7CB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how communication is affected by the culture of the organisation.</w:t>
      </w:r>
    </w:p>
    <w:p w14:paraId="5D6248E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how communication is affective by the energy and enthusiasm of others</w:t>
      </w:r>
    </w:p>
    <w:p w14:paraId="154D2864"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how people's interpretations of communication may differ, because we all see things in slightly different ways.</w:t>
      </w:r>
    </w:p>
    <w:p w14:paraId="498B4FF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the concept of taking time to check out what someone means before any decisions are made</w:t>
      </w:r>
    </w:p>
    <w:p w14:paraId="5B87675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the importance of being a good observer and looking at patterns of behaviour within the communications technique.  Discuss how a service may benefit from speaking to a speech and language therapist</w:t>
      </w:r>
    </w:p>
    <w:p w14:paraId="1FC39945" w14:textId="77777777" w:rsidR="00416CF3" w:rsidRPr="00CF2228" w:rsidRDefault="00416CF3" w:rsidP="00CF2228">
      <w:pPr>
        <w:pStyle w:val="ListParagraph"/>
        <w:ind w:left="1080"/>
        <w:rPr>
          <w:rFonts w:cs="Calibri"/>
          <w:b/>
          <w:szCs w:val="22"/>
        </w:rPr>
      </w:pPr>
    </w:p>
    <w:p w14:paraId="0C56255F" w14:textId="77777777" w:rsidR="00416CF3" w:rsidRPr="00CF2228" w:rsidRDefault="00416CF3" w:rsidP="00870E73">
      <w:pPr>
        <w:ind w:left="426"/>
        <w:rPr>
          <w:rFonts w:cs="Calibri"/>
          <w:b/>
          <w:szCs w:val="22"/>
        </w:rPr>
      </w:pPr>
      <w:r>
        <w:rPr>
          <w:rFonts w:cs="Calibri"/>
          <w:b/>
          <w:szCs w:val="22"/>
        </w:rPr>
        <w:t>LO11:</w:t>
      </w:r>
    </w:p>
    <w:p w14:paraId="331C651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how tensions may arise within an organisation e.g. fear of change: a plan identifies a necessary change in practices which may result in anxiety for focus person or staff.</w:t>
      </w:r>
    </w:p>
    <w:p w14:paraId="1B67C70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Develop strategies on how to overcome tensions which may arise between the interests of organisations and focus person</w:t>
      </w:r>
    </w:p>
    <w:p w14:paraId="6CD0C404"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how tensions can result in a loss of confidence/productivity amongst all</w:t>
      </w:r>
    </w:p>
    <w:p w14:paraId="26780E5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the lack of enthusiasm and energy and its resulting negative factors</w:t>
      </w:r>
    </w:p>
    <w:p w14:paraId="240B480E"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importance of how all the links in an organisation need to be joined together as each depends upon the other</w:t>
      </w:r>
    </w:p>
    <w:p w14:paraId="1EAF47E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how the right structures need to be in place to reduce tension</w:t>
      </w:r>
    </w:p>
    <w:p w14:paraId="4BF2939B"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Investigate how factors that act as barriers to participation may increase tension</w:t>
      </w:r>
    </w:p>
    <w:p w14:paraId="2DC3B9C0"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how poor communication may lead to tensions</w:t>
      </w:r>
    </w:p>
    <w:p w14:paraId="0562CB0E" w14:textId="77777777" w:rsidR="00416CF3" w:rsidRPr="00CF2228" w:rsidRDefault="00416CF3" w:rsidP="00CF2228">
      <w:pPr>
        <w:ind w:left="180"/>
        <w:rPr>
          <w:rFonts w:cs="Calibri"/>
          <w:b/>
          <w:szCs w:val="22"/>
        </w:rPr>
      </w:pPr>
    </w:p>
    <w:p w14:paraId="3E0157A6" w14:textId="77777777" w:rsidR="00416CF3" w:rsidRPr="00CF2228" w:rsidRDefault="00416CF3" w:rsidP="00870E73">
      <w:pPr>
        <w:ind w:left="426"/>
        <w:rPr>
          <w:rFonts w:cs="Calibri"/>
          <w:b/>
          <w:szCs w:val="22"/>
        </w:rPr>
      </w:pPr>
      <w:r>
        <w:rPr>
          <w:rFonts w:cs="Calibri"/>
          <w:b/>
          <w:szCs w:val="22"/>
        </w:rPr>
        <w:t>LO12:</w:t>
      </w:r>
    </w:p>
    <w:p w14:paraId="28A7BB6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the approach to person centred planning from an Irish perspective</w:t>
      </w:r>
    </w:p>
    <w:p w14:paraId="08632BF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international context of person centred planning</w:t>
      </w:r>
    </w:p>
    <w:p w14:paraId="51B196B3"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Compare both person centred planning approaches</w:t>
      </w:r>
    </w:p>
    <w:p w14:paraId="0CA4B253"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similarities in the person centred planning approaches</w:t>
      </w:r>
    </w:p>
    <w:p w14:paraId="61727C1C"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differences in the person centred planning approaches</w:t>
      </w:r>
    </w:p>
    <w:p w14:paraId="62A1A1EE"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international changes which have benefited person centred planning</w:t>
      </w:r>
    </w:p>
    <w:p w14:paraId="34CE0A41" w14:textId="77777777" w:rsidR="00416CF3" w:rsidRPr="00CF2228" w:rsidRDefault="00416CF3" w:rsidP="00870E73">
      <w:pPr>
        <w:ind w:left="426"/>
        <w:rPr>
          <w:rFonts w:cs="Calibri"/>
          <w:b/>
          <w:szCs w:val="22"/>
        </w:rPr>
      </w:pPr>
    </w:p>
    <w:p w14:paraId="0CDD5A88" w14:textId="77777777" w:rsidR="00416CF3" w:rsidRPr="00CF2228" w:rsidRDefault="00416CF3" w:rsidP="00870E73">
      <w:pPr>
        <w:ind w:left="426"/>
        <w:rPr>
          <w:rFonts w:cs="Calibri"/>
          <w:b/>
          <w:szCs w:val="22"/>
        </w:rPr>
      </w:pPr>
      <w:r>
        <w:rPr>
          <w:rFonts w:cs="Calibri"/>
          <w:b/>
          <w:szCs w:val="22"/>
        </w:rPr>
        <w:t>LO13:</w:t>
      </w:r>
    </w:p>
    <w:p w14:paraId="3A1574A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the quality standards that assess an organisations commitment to person centred planning</w:t>
      </w:r>
    </w:p>
    <w:p w14:paraId="34259C2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Assess how the Person Centred Service is provided, organised and designed around what is important to the focus person from her/his perspective.  </w:t>
      </w:r>
    </w:p>
    <w:p w14:paraId="20B757F8"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Discover how organisations must have an evidence-based approach to determine the priorities of people served.</w:t>
      </w:r>
    </w:p>
    <w:p w14:paraId="3257DEA6"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Establish if there is effective collaboration among services, professionals, families and the local community.</w:t>
      </w:r>
    </w:p>
    <w:p w14:paraId="1B13D99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if the organisation focuses on respecting, empowering and supporting all those who contribute to the delivery of services in the organisation</w:t>
      </w:r>
    </w:p>
    <w:p w14:paraId="62EBF3C5" w14:textId="77777777" w:rsidR="00416CF3" w:rsidRPr="00CF2228" w:rsidRDefault="00416CF3" w:rsidP="00CF2228">
      <w:pPr>
        <w:pStyle w:val="ListParagraph"/>
        <w:ind w:left="900"/>
        <w:rPr>
          <w:rFonts w:cs="Calibri"/>
          <w:b/>
          <w:szCs w:val="22"/>
        </w:rPr>
      </w:pPr>
    </w:p>
    <w:p w14:paraId="4A0187A2" w14:textId="77777777" w:rsidR="00416CF3" w:rsidRPr="00CF2228" w:rsidRDefault="00416CF3" w:rsidP="00870E73">
      <w:pPr>
        <w:ind w:left="426"/>
        <w:rPr>
          <w:rFonts w:cs="Calibri"/>
          <w:b/>
          <w:szCs w:val="22"/>
        </w:rPr>
      </w:pPr>
      <w:r>
        <w:rPr>
          <w:rFonts w:cs="Calibri"/>
          <w:b/>
          <w:szCs w:val="22"/>
        </w:rPr>
        <w:t>LO14</w:t>
      </w:r>
    </w:p>
    <w:p w14:paraId="25D5378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Discuss who implements the plan </w:t>
      </w:r>
    </w:p>
    <w:p w14:paraId="28797D2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Be aware of the steps of the planning process, e.g. gathering evidence, making judgments, designing a plan, implementing and evaluating.</w:t>
      </w:r>
    </w:p>
    <w:p w14:paraId="722D4A92"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Examine who was involved in preparing the plan thereby highlighting any weakness or strengths the plan may have</w:t>
      </w:r>
    </w:p>
    <w:p w14:paraId="79C59CEC"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Focus on the importance of having target dates for completion of tasks, review, evaluation and or meetings and establishment of who is responsible for what.</w:t>
      </w:r>
    </w:p>
    <w:p w14:paraId="580DB7E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 Examine the need for compliance, commitment and dedication of all people involved in the plan preparation in ensuring its success no matter how big or small. </w:t>
      </w:r>
    </w:p>
    <w:p w14:paraId="453CB651"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need for regular progress reports and good minute taking at meetings.</w:t>
      </w:r>
    </w:p>
    <w:p w14:paraId="17AF9A3D"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Explain the importance of being realistic in implementing a plan i.e. plans may fail or succeed </w:t>
      </w:r>
    </w:p>
    <w:p w14:paraId="1678525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Highlight the need to celebrate /reward achievements</w:t>
      </w:r>
    </w:p>
    <w:p w14:paraId="3F15354A" w14:textId="77777777" w:rsidR="00416CF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what needs to happen in times of underachievement</w:t>
      </w:r>
    </w:p>
    <w:p w14:paraId="6D98A12B" w14:textId="77777777" w:rsidR="00416CF3" w:rsidRPr="00870E73" w:rsidRDefault="00416CF3" w:rsidP="00870E73">
      <w:pPr>
        <w:ind w:left="426"/>
        <w:rPr>
          <w:rFonts w:cs="Calibri"/>
          <w:b/>
          <w:szCs w:val="22"/>
        </w:rPr>
      </w:pPr>
    </w:p>
    <w:p w14:paraId="0706160F" w14:textId="77777777" w:rsidR="00416CF3" w:rsidRPr="00CF2228" w:rsidRDefault="00416CF3" w:rsidP="00870E73">
      <w:pPr>
        <w:ind w:left="426"/>
        <w:rPr>
          <w:rFonts w:cs="Calibri"/>
          <w:b/>
          <w:szCs w:val="22"/>
        </w:rPr>
      </w:pPr>
      <w:r>
        <w:rPr>
          <w:rFonts w:cs="Calibri"/>
          <w:b/>
          <w:szCs w:val="22"/>
        </w:rPr>
        <w:t>LO15:</w:t>
      </w:r>
    </w:p>
    <w:p w14:paraId="2C508AE5"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We are living in an age of increased accountability where the health and care sector is required to individually plan for the specific needs of an focus person. In this process of quality assurance all the partners involved are consulted in a transparent process.</w:t>
      </w:r>
    </w:p>
    <w:p w14:paraId="67F6EF24"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influences of person centred planning on policy making in this country</w:t>
      </w:r>
    </w:p>
    <w:p w14:paraId="4AC7B5C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Examine the financial impact of recent developments </w:t>
      </w:r>
    </w:p>
    <w:p w14:paraId="0F068871" w14:textId="77777777" w:rsidR="00416CF3" w:rsidRPr="00870E7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Explore the effect of recent developments on all involved in particular the focus person and their families</w:t>
      </w:r>
    </w:p>
    <w:p w14:paraId="2946DB82" w14:textId="77777777" w:rsidR="00416CF3" w:rsidRDefault="00416CF3" w:rsidP="00416CF3">
      <w:pPr>
        <w:pStyle w:val="ListParagraph"/>
        <w:ind w:left="0"/>
        <w:rPr>
          <w:rFonts w:cs="Calibri"/>
          <w:b/>
          <w:szCs w:val="22"/>
        </w:rPr>
      </w:pPr>
    </w:p>
    <w:p w14:paraId="00577D30" w14:textId="77777777" w:rsidR="00416CF3" w:rsidRPr="00CF2228" w:rsidRDefault="00416CF3" w:rsidP="00870E73">
      <w:pPr>
        <w:ind w:left="426"/>
        <w:rPr>
          <w:rFonts w:cs="Calibri"/>
          <w:b/>
          <w:szCs w:val="22"/>
        </w:rPr>
      </w:pPr>
      <w:r>
        <w:rPr>
          <w:rFonts w:cs="Calibri"/>
          <w:b/>
          <w:szCs w:val="22"/>
        </w:rPr>
        <w:t xml:space="preserve">LO16: </w:t>
      </w:r>
    </w:p>
    <w:p w14:paraId="564313D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Recognise a person's rights as being fundamental to their recognition as individuals</w:t>
      </w:r>
    </w:p>
    <w:p w14:paraId="28135870"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Discuss the concept of choice, respect and dignity when appropriate or if we fail to recognise people</w:t>
      </w:r>
      <w:r w:rsidR="00870E73">
        <w:rPr>
          <w:rFonts w:cs="Calibri"/>
          <w:szCs w:val="22"/>
        </w:rPr>
        <w:t>’</w:t>
      </w:r>
      <w:r w:rsidRPr="00CF2228">
        <w:rPr>
          <w:rFonts w:cs="Calibri"/>
          <w:szCs w:val="22"/>
        </w:rPr>
        <w:t>s rights, we have failed to respect them as individuals.</w:t>
      </w:r>
    </w:p>
    <w:p w14:paraId="376150A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right to develop emotionally and to have the opportunity to express their feelings and establish relationships</w:t>
      </w:r>
    </w:p>
    <w:p w14:paraId="10F46059"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Person Centred Planning (PCP) is seen by both practitioners and national policy makers as the vehicle for empowering people</w:t>
      </w:r>
    </w:p>
    <w:p w14:paraId="48BCDAB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Everyone has the right to develop emotionally and to have the opportunity to express their feelings and establish relationships</w:t>
      </w:r>
    </w:p>
    <w:p w14:paraId="35E96F7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Explore the concept that social development is about relationships with a variety of people, with reference to co-operation and conflict and participation in the life of the community.</w:t>
      </w:r>
    </w:p>
    <w:p w14:paraId="219786B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Explore a person as an individual recognising their uniqueness of potential</w:t>
      </w:r>
    </w:p>
    <w:p w14:paraId="5997CC1D" w14:textId="77777777" w:rsidR="00416CF3" w:rsidRPr="00CF2228" w:rsidRDefault="00416CF3" w:rsidP="00CF2228">
      <w:pPr>
        <w:pStyle w:val="ListParagraph"/>
        <w:rPr>
          <w:rFonts w:cs="Calibri"/>
          <w:b/>
          <w:szCs w:val="22"/>
        </w:rPr>
      </w:pPr>
    </w:p>
    <w:p w14:paraId="6EB734BC" w14:textId="77777777" w:rsidR="00416CF3" w:rsidRPr="00CF2228" w:rsidRDefault="00416CF3" w:rsidP="00870E73">
      <w:pPr>
        <w:ind w:left="426"/>
        <w:rPr>
          <w:rFonts w:cs="Calibri"/>
          <w:b/>
          <w:szCs w:val="22"/>
        </w:rPr>
      </w:pPr>
      <w:r>
        <w:rPr>
          <w:rFonts w:cs="Calibri"/>
          <w:b/>
          <w:szCs w:val="22"/>
        </w:rPr>
        <w:t xml:space="preserve">LO17: </w:t>
      </w:r>
      <w:r w:rsidRPr="00CF2228">
        <w:rPr>
          <w:rFonts w:cs="Calibri"/>
          <w:b/>
          <w:szCs w:val="22"/>
        </w:rPr>
        <w:t>Apply best practice in the area of person centred planning</w:t>
      </w:r>
    </w:p>
    <w:p w14:paraId="329E8EDB" w14:textId="77777777" w:rsidR="00416CF3" w:rsidRPr="00870E7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Outline the importance of respect, dignity and privacy</w:t>
      </w:r>
    </w:p>
    <w:p w14:paraId="02E6F397"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Examine the importance of confidentiality. </w:t>
      </w:r>
    </w:p>
    <w:p w14:paraId="4757828F" w14:textId="77777777" w:rsidR="00416CF3" w:rsidRPr="00CF2228"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Outline the need for privacy. </w:t>
      </w:r>
    </w:p>
    <w:p w14:paraId="74CC2A8A" w14:textId="77777777" w:rsidR="00870E73" w:rsidRDefault="00416CF3" w:rsidP="00870E73">
      <w:pPr>
        <w:pStyle w:val="ListParagraph"/>
        <w:numPr>
          <w:ilvl w:val="0"/>
          <w:numId w:val="4"/>
        </w:numPr>
        <w:spacing w:after="80"/>
        <w:ind w:left="709" w:hanging="284"/>
        <w:contextualSpacing w:val="0"/>
        <w:rPr>
          <w:rFonts w:cs="Calibri"/>
          <w:szCs w:val="22"/>
        </w:rPr>
      </w:pPr>
      <w:r w:rsidRPr="00CF2228">
        <w:rPr>
          <w:rFonts w:cs="Calibri"/>
          <w:szCs w:val="22"/>
        </w:rPr>
        <w:t xml:space="preserve">Discuss holistic development and its relationships with a variety of people. </w:t>
      </w:r>
    </w:p>
    <w:p w14:paraId="110FFD37" w14:textId="77777777" w:rsidR="00870E73" w:rsidRDefault="00870E73" w:rsidP="00870E73">
      <w:pPr>
        <w:pStyle w:val="ListParagraph"/>
        <w:spacing w:after="80"/>
        <w:contextualSpacing w:val="0"/>
        <w:rPr>
          <w:rFonts w:cs="Calibri"/>
          <w:szCs w:val="22"/>
        </w:rPr>
      </w:pPr>
    </w:p>
    <w:p w14:paraId="6B699379" w14:textId="77777777" w:rsidR="00870E73" w:rsidRDefault="00870E73" w:rsidP="00870E73">
      <w:pPr>
        <w:pStyle w:val="ListParagraph"/>
        <w:spacing w:after="80"/>
        <w:contextualSpacing w:val="0"/>
        <w:rPr>
          <w:rFonts w:cs="Calibri"/>
          <w:szCs w:val="22"/>
        </w:rPr>
      </w:pPr>
    </w:p>
    <w:p w14:paraId="3FE9F23F" w14:textId="77777777" w:rsidR="00870E73" w:rsidRDefault="00870E73" w:rsidP="00870E73">
      <w:pPr>
        <w:pStyle w:val="ListParagraph"/>
        <w:spacing w:after="80"/>
        <w:contextualSpacing w:val="0"/>
        <w:rPr>
          <w:rFonts w:cs="Calibri"/>
          <w:szCs w:val="22"/>
        </w:rPr>
      </w:pPr>
    </w:p>
    <w:p w14:paraId="1F72F646" w14:textId="77777777" w:rsidR="00870E73" w:rsidRDefault="00870E73" w:rsidP="00870E73">
      <w:pPr>
        <w:pStyle w:val="ListParagraph"/>
        <w:spacing w:after="80"/>
        <w:contextualSpacing w:val="0"/>
        <w:rPr>
          <w:rFonts w:cs="Calibri"/>
          <w:szCs w:val="22"/>
        </w:rPr>
      </w:pPr>
    </w:p>
    <w:p w14:paraId="08CE6F91" w14:textId="77777777" w:rsidR="00870E73" w:rsidRDefault="00870E73" w:rsidP="00870E73">
      <w:pPr>
        <w:pStyle w:val="ListParagraph"/>
        <w:spacing w:after="80"/>
        <w:contextualSpacing w:val="0"/>
        <w:rPr>
          <w:rFonts w:cs="Calibri"/>
          <w:szCs w:val="22"/>
        </w:rPr>
      </w:pPr>
    </w:p>
    <w:p w14:paraId="61CDCEAD" w14:textId="77777777" w:rsidR="00870E73" w:rsidRDefault="00870E73" w:rsidP="00870E73">
      <w:pPr>
        <w:pStyle w:val="ListParagraph"/>
        <w:spacing w:after="80"/>
        <w:contextualSpacing w:val="0"/>
        <w:rPr>
          <w:rFonts w:cs="Calibri"/>
          <w:szCs w:val="22"/>
        </w:rPr>
      </w:pPr>
    </w:p>
    <w:p w14:paraId="6BB9E253" w14:textId="77777777" w:rsidR="00870E73" w:rsidRDefault="00870E73" w:rsidP="00870E73">
      <w:pPr>
        <w:pStyle w:val="ListParagraph"/>
        <w:spacing w:after="80"/>
        <w:contextualSpacing w:val="0"/>
        <w:rPr>
          <w:rFonts w:cs="Calibri"/>
          <w:szCs w:val="22"/>
        </w:rPr>
      </w:pPr>
    </w:p>
    <w:p w14:paraId="23DE523C" w14:textId="77777777" w:rsidR="00870E73" w:rsidRPr="00870E73" w:rsidRDefault="00870E73" w:rsidP="00870E73">
      <w:pPr>
        <w:rPr>
          <w:rFonts w:cs="Calibri"/>
          <w:sz w:val="2"/>
          <w:szCs w:val="22"/>
        </w:rPr>
      </w:pPr>
    </w:p>
    <w:p w14:paraId="30C2E13B" w14:textId="77777777" w:rsidR="00694B47" w:rsidRPr="00B06229" w:rsidRDefault="00694B47" w:rsidP="00870E73">
      <w:pPr>
        <w:pStyle w:val="Heading1"/>
      </w:pPr>
      <w:r w:rsidRPr="00B06229">
        <w:t>Assessment</w:t>
      </w:r>
    </w:p>
    <w:p w14:paraId="206CEDF2" w14:textId="77777777" w:rsidR="00694B47" w:rsidRPr="00B06229" w:rsidRDefault="00694B47" w:rsidP="00416CF3">
      <w:pPr>
        <w:pStyle w:val="Heading2"/>
      </w:pPr>
      <w:r w:rsidRPr="00B06229">
        <w:t>11a.</w:t>
      </w:r>
      <w:r w:rsidR="00870E73">
        <w:t xml:space="preserve"> </w:t>
      </w:r>
      <w:r w:rsidRPr="00B06229">
        <w:t>Assessment Techniques</w:t>
      </w:r>
    </w:p>
    <w:p w14:paraId="3609DB46" w14:textId="77777777" w:rsidR="00986847" w:rsidRPr="00B06229" w:rsidRDefault="003444DA" w:rsidP="007D485F">
      <w:pPr>
        <w:pStyle w:val="NoSpacing"/>
        <w:rPr>
          <w:rFonts w:cs="Calibri"/>
          <w:b/>
          <w:szCs w:val="22"/>
        </w:rPr>
      </w:pPr>
      <w:r w:rsidRPr="003444DA">
        <w:t xml:space="preserve">In order to demonstrate that they have reached the standards of knowledge, skill and competence identified in all the learning outcomes, learners are required to complete the assessment(s) below.  </w:t>
      </w:r>
      <w:r w:rsidR="007D485F">
        <w:br/>
      </w:r>
      <w:r w:rsidR="00BD3F02" w:rsidRPr="00B06229">
        <w:rPr>
          <w:rFonts w:cs="Calibri"/>
          <w:b/>
          <w:szCs w:val="22"/>
        </w:rPr>
        <w:t xml:space="preserve">Assignment       </w:t>
      </w:r>
      <w:r w:rsidR="005A7675" w:rsidRPr="00B06229">
        <w:rPr>
          <w:rFonts w:cs="Calibri"/>
          <w:b/>
          <w:szCs w:val="22"/>
        </w:rPr>
        <w:t xml:space="preserve">     50%</w:t>
      </w:r>
      <w:r w:rsidR="007D485F">
        <w:rPr>
          <w:rFonts w:cs="Calibri"/>
          <w:b/>
          <w:szCs w:val="22"/>
        </w:rPr>
        <w:br/>
      </w:r>
      <w:r w:rsidR="00BD3F02" w:rsidRPr="00B06229">
        <w:rPr>
          <w:rFonts w:cs="Calibri"/>
          <w:b/>
          <w:szCs w:val="22"/>
        </w:rPr>
        <w:t xml:space="preserve">Learner Record </w:t>
      </w:r>
      <w:r w:rsidR="005A7675" w:rsidRPr="00B06229">
        <w:rPr>
          <w:rFonts w:cs="Calibri"/>
          <w:b/>
          <w:szCs w:val="22"/>
        </w:rPr>
        <w:t xml:space="preserve">    </w:t>
      </w:r>
      <w:r w:rsidR="00BD3F02" w:rsidRPr="00B06229">
        <w:rPr>
          <w:rFonts w:cs="Calibri"/>
          <w:b/>
          <w:szCs w:val="22"/>
        </w:rPr>
        <w:t xml:space="preserve"> </w:t>
      </w:r>
      <w:r w:rsidR="005A7675" w:rsidRPr="00B06229">
        <w:rPr>
          <w:rFonts w:cs="Calibri"/>
          <w:b/>
          <w:szCs w:val="22"/>
        </w:rPr>
        <w:t>50%</w:t>
      </w:r>
    </w:p>
    <w:p w14:paraId="6456098C" w14:textId="77777777" w:rsidR="00416CF3" w:rsidRDefault="00694B47" w:rsidP="00416CF3">
      <w:pPr>
        <w:pStyle w:val="Heading2"/>
      </w:pPr>
      <w:r w:rsidRPr="00B06229">
        <w:t>11b.</w:t>
      </w:r>
      <w:r w:rsidR="00870E73">
        <w:t xml:space="preserve">  </w:t>
      </w:r>
      <w:r w:rsidRPr="00B06229">
        <w:t>Mapping of Learning Outcomes to Assessment Techniques</w:t>
      </w:r>
    </w:p>
    <w:p w14:paraId="7C25EE27" w14:textId="77777777" w:rsidR="00416CF3" w:rsidRDefault="00694B47" w:rsidP="00870E73">
      <w:pPr>
        <w:pStyle w:val="NoSpacing"/>
      </w:pPr>
      <w:r w:rsidRPr="00B06229">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804"/>
        <w:gridCol w:w="2126"/>
      </w:tblGrid>
      <w:tr w:rsidR="00694B47" w:rsidRPr="003444DA" w14:paraId="55AAA196" w14:textId="77777777" w:rsidTr="004811E0">
        <w:trPr>
          <w:tblHeader/>
        </w:trPr>
        <w:tc>
          <w:tcPr>
            <w:tcW w:w="6804" w:type="dxa"/>
            <w:shd w:val="clear" w:color="auto" w:fill="E7E6E6"/>
            <w:vAlign w:val="center"/>
          </w:tcPr>
          <w:p w14:paraId="58276F1C" w14:textId="77777777" w:rsidR="00694B47" w:rsidRPr="003444DA" w:rsidRDefault="00694B47" w:rsidP="007D485F">
            <w:pPr>
              <w:spacing w:after="0" w:line="240" w:lineRule="auto"/>
              <w:contextualSpacing/>
              <w:rPr>
                <w:rFonts w:cs="Calibri"/>
                <w:b/>
                <w:szCs w:val="22"/>
              </w:rPr>
            </w:pPr>
            <w:r w:rsidRPr="003444DA">
              <w:rPr>
                <w:rFonts w:cs="Calibri"/>
                <w:b/>
                <w:szCs w:val="22"/>
              </w:rPr>
              <w:t>Learning Outcome</w:t>
            </w:r>
          </w:p>
        </w:tc>
        <w:tc>
          <w:tcPr>
            <w:tcW w:w="2126" w:type="dxa"/>
            <w:shd w:val="clear" w:color="auto" w:fill="E7E6E6"/>
            <w:vAlign w:val="center"/>
          </w:tcPr>
          <w:p w14:paraId="2D846303" w14:textId="77777777" w:rsidR="00694B47" w:rsidRPr="003444DA" w:rsidRDefault="00694B47" w:rsidP="007D485F">
            <w:pPr>
              <w:spacing w:after="0" w:line="240" w:lineRule="auto"/>
              <w:contextualSpacing/>
              <w:rPr>
                <w:rFonts w:cs="Calibri"/>
                <w:b/>
                <w:szCs w:val="22"/>
              </w:rPr>
            </w:pPr>
            <w:r w:rsidRPr="003444DA">
              <w:rPr>
                <w:rFonts w:cs="Calibri"/>
                <w:b/>
                <w:szCs w:val="22"/>
              </w:rPr>
              <w:t>Assessment Technique</w:t>
            </w:r>
          </w:p>
        </w:tc>
      </w:tr>
      <w:tr w:rsidR="00694B47" w:rsidRPr="003444DA" w14:paraId="6B22C8F0" w14:textId="77777777" w:rsidTr="007D485F">
        <w:tc>
          <w:tcPr>
            <w:tcW w:w="6804" w:type="dxa"/>
            <w:vAlign w:val="center"/>
          </w:tcPr>
          <w:p w14:paraId="10A9B005" w14:textId="77777777" w:rsidR="00694B47" w:rsidRPr="003444DA" w:rsidRDefault="005A7675" w:rsidP="007D485F">
            <w:pPr>
              <w:pStyle w:val="ListParagraph"/>
              <w:numPr>
                <w:ilvl w:val="0"/>
                <w:numId w:val="28"/>
              </w:numPr>
              <w:spacing w:after="0" w:line="240" w:lineRule="auto"/>
              <w:ind w:left="426" w:hanging="284"/>
              <w:rPr>
                <w:rFonts w:cs="Calibri"/>
                <w:szCs w:val="22"/>
              </w:rPr>
            </w:pPr>
            <w:r w:rsidRPr="003444DA">
              <w:rPr>
                <w:rFonts w:cs="Calibri"/>
                <w:szCs w:val="22"/>
              </w:rPr>
              <w:t>Explain the concept of person centred planning, to include the key features, characteristics and benefits</w:t>
            </w:r>
          </w:p>
        </w:tc>
        <w:tc>
          <w:tcPr>
            <w:tcW w:w="2126" w:type="dxa"/>
            <w:vAlign w:val="center"/>
          </w:tcPr>
          <w:p w14:paraId="532A0A5E" w14:textId="77777777" w:rsidR="00694B47" w:rsidRPr="003444DA" w:rsidRDefault="005A7675" w:rsidP="007D485F">
            <w:pPr>
              <w:spacing w:after="0" w:line="240" w:lineRule="auto"/>
              <w:contextualSpacing/>
              <w:rPr>
                <w:rFonts w:cs="Calibri"/>
                <w:szCs w:val="22"/>
                <w:highlight w:val="lightGray"/>
              </w:rPr>
            </w:pPr>
            <w:r w:rsidRPr="003444DA">
              <w:rPr>
                <w:rFonts w:cs="Calibri"/>
                <w:szCs w:val="22"/>
              </w:rPr>
              <w:t xml:space="preserve">Assignment  </w:t>
            </w:r>
            <w:r w:rsidR="002A4C9B" w:rsidRPr="003444DA">
              <w:rPr>
                <w:rFonts w:cs="Calibri"/>
                <w:szCs w:val="22"/>
              </w:rPr>
              <w:t>1</w:t>
            </w:r>
          </w:p>
        </w:tc>
      </w:tr>
      <w:tr w:rsidR="004864B2" w:rsidRPr="003444DA" w14:paraId="27A60E89" w14:textId="77777777" w:rsidTr="007D485F">
        <w:tc>
          <w:tcPr>
            <w:tcW w:w="6804" w:type="dxa"/>
            <w:vAlign w:val="center"/>
          </w:tcPr>
          <w:p w14:paraId="2D547AE3"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Examine the effectiveness of a holistic and interdisciplinary approach to person centred planning.</w:t>
            </w:r>
          </w:p>
        </w:tc>
        <w:tc>
          <w:tcPr>
            <w:tcW w:w="2126" w:type="dxa"/>
            <w:vAlign w:val="center"/>
          </w:tcPr>
          <w:p w14:paraId="0A54E415"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1</w:t>
            </w:r>
          </w:p>
        </w:tc>
      </w:tr>
      <w:tr w:rsidR="004864B2" w:rsidRPr="003444DA" w14:paraId="308F35FF" w14:textId="77777777" w:rsidTr="007D485F">
        <w:tc>
          <w:tcPr>
            <w:tcW w:w="6804" w:type="dxa"/>
            <w:vAlign w:val="center"/>
          </w:tcPr>
          <w:p w14:paraId="229E1663"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Explore the origins of person centred planning</w:t>
            </w:r>
          </w:p>
        </w:tc>
        <w:tc>
          <w:tcPr>
            <w:tcW w:w="2126" w:type="dxa"/>
            <w:vAlign w:val="center"/>
          </w:tcPr>
          <w:p w14:paraId="08F74005"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1</w:t>
            </w:r>
          </w:p>
        </w:tc>
      </w:tr>
      <w:tr w:rsidR="004864B2" w:rsidRPr="003444DA" w14:paraId="1DEFCD2D" w14:textId="77777777" w:rsidTr="007D485F">
        <w:tc>
          <w:tcPr>
            <w:tcW w:w="6804" w:type="dxa"/>
            <w:vAlign w:val="center"/>
          </w:tcPr>
          <w:p w14:paraId="47EBA390"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Analyse a range of theories of and approaches to person centred planning</w:t>
            </w:r>
          </w:p>
        </w:tc>
        <w:tc>
          <w:tcPr>
            <w:tcW w:w="2126" w:type="dxa"/>
            <w:vAlign w:val="center"/>
          </w:tcPr>
          <w:p w14:paraId="3EC70198"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1</w:t>
            </w:r>
          </w:p>
        </w:tc>
      </w:tr>
      <w:tr w:rsidR="004864B2" w:rsidRPr="003444DA" w14:paraId="3727D6DA" w14:textId="77777777" w:rsidTr="007D485F">
        <w:tc>
          <w:tcPr>
            <w:tcW w:w="6804" w:type="dxa"/>
            <w:vAlign w:val="center"/>
          </w:tcPr>
          <w:p w14:paraId="50509939"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Outline relevant Irish legislation in the field of disability and rehabilitation and its effect on the way the person centred planning process is conducted</w:t>
            </w:r>
          </w:p>
        </w:tc>
        <w:tc>
          <w:tcPr>
            <w:tcW w:w="2126" w:type="dxa"/>
            <w:vAlign w:val="center"/>
          </w:tcPr>
          <w:p w14:paraId="36620000"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2</w:t>
            </w:r>
          </w:p>
        </w:tc>
      </w:tr>
      <w:tr w:rsidR="004864B2" w:rsidRPr="003444DA" w14:paraId="67E5761F" w14:textId="77777777" w:rsidTr="007D485F">
        <w:tc>
          <w:tcPr>
            <w:tcW w:w="6804" w:type="dxa"/>
            <w:vAlign w:val="center"/>
          </w:tcPr>
          <w:p w14:paraId="0D8A9CA9"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Assess the challenges for an organisation in the person centred planning process</w:t>
            </w:r>
          </w:p>
        </w:tc>
        <w:tc>
          <w:tcPr>
            <w:tcW w:w="2126" w:type="dxa"/>
            <w:vAlign w:val="center"/>
          </w:tcPr>
          <w:p w14:paraId="602310D9" w14:textId="77777777" w:rsidR="004864B2" w:rsidRPr="003444DA" w:rsidRDefault="005C4E76" w:rsidP="007D485F">
            <w:pPr>
              <w:spacing w:after="0" w:line="240" w:lineRule="auto"/>
              <w:contextualSpacing/>
              <w:rPr>
                <w:rFonts w:cs="Calibri"/>
                <w:szCs w:val="22"/>
              </w:rPr>
            </w:pPr>
            <w:r>
              <w:rPr>
                <w:rFonts w:cs="Calibri"/>
                <w:szCs w:val="22"/>
              </w:rPr>
              <w:t>Learner Record</w:t>
            </w:r>
          </w:p>
        </w:tc>
      </w:tr>
      <w:tr w:rsidR="00694B47" w:rsidRPr="003444DA" w14:paraId="03380CF3" w14:textId="77777777" w:rsidTr="007D485F">
        <w:tc>
          <w:tcPr>
            <w:tcW w:w="6804" w:type="dxa"/>
            <w:vAlign w:val="center"/>
          </w:tcPr>
          <w:p w14:paraId="31F2136A" w14:textId="77777777" w:rsidR="00694B47" w:rsidRPr="003444DA" w:rsidRDefault="005A7675" w:rsidP="007D485F">
            <w:pPr>
              <w:pStyle w:val="ListParagraph"/>
              <w:numPr>
                <w:ilvl w:val="0"/>
                <w:numId w:val="28"/>
              </w:numPr>
              <w:spacing w:after="0" w:line="240" w:lineRule="auto"/>
              <w:ind w:left="426" w:hanging="284"/>
              <w:rPr>
                <w:rFonts w:cs="Calibri"/>
                <w:szCs w:val="22"/>
              </w:rPr>
            </w:pPr>
            <w:r w:rsidRPr="003444DA">
              <w:rPr>
                <w:rFonts w:cs="Calibri"/>
                <w:szCs w:val="22"/>
              </w:rPr>
              <w:t>Examine the resources necessary to ensure that person centred planning will make a significant difference in an individual’s life</w:t>
            </w:r>
          </w:p>
        </w:tc>
        <w:tc>
          <w:tcPr>
            <w:tcW w:w="2126" w:type="dxa"/>
            <w:vAlign w:val="center"/>
          </w:tcPr>
          <w:p w14:paraId="56CEEDD7" w14:textId="77777777" w:rsidR="00694B47" w:rsidRPr="003444DA" w:rsidRDefault="004864B2" w:rsidP="007D485F">
            <w:pPr>
              <w:spacing w:after="0" w:line="240" w:lineRule="auto"/>
              <w:contextualSpacing/>
              <w:rPr>
                <w:rFonts w:cs="Calibri"/>
                <w:szCs w:val="22"/>
              </w:rPr>
            </w:pPr>
            <w:r w:rsidRPr="003444DA">
              <w:rPr>
                <w:rFonts w:cs="Calibri"/>
                <w:szCs w:val="22"/>
              </w:rPr>
              <w:t>Learner Record</w:t>
            </w:r>
          </w:p>
        </w:tc>
      </w:tr>
      <w:tr w:rsidR="004864B2" w:rsidRPr="003444DA" w14:paraId="22F5A870" w14:textId="77777777" w:rsidTr="007D485F">
        <w:tc>
          <w:tcPr>
            <w:tcW w:w="6804" w:type="dxa"/>
            <w:vAlign w:val="center"/>
          </w:tcPr>
          <w:p w14:paraId="11C3D193"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Outline the roles of individuals involved in the person centred planning process</w:t>
            </w:r>
          </w:p>
        </w:tc>
        <w:tc>
          <w:tcPr>
            <w:tcW w:w="2126" w:type="dxa"/>
            <w:vAlign w:val="center"/>
          </w:tcPr>
          <w:p w14:paraId="4A748E3B"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4864B2" w:rsidRPr="003444DA" w14:paraId="2DF3C762" w14:textId="77777777" w:rsidTr="007D485F">
        <w:tc>
          <w:tcPr>
            <w:tcW w:w="6804" w:type="dxa"/>
            <w:vAlign w:val="center"/>
          </w:tcPr>
          <w:p w14:paraId="08CD0CF4"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Identify practical examples of good practice in person centred planning</w:t>
            </w:r>
          </w:p>
        </w:tc>
        <w:tc>
          <w:tcPr>
            <w:tcW w:w="2126" w:type="dxa"/>
            <w:vAlign w:val="center"/>
          </w:tcPr>
          <w:p w14:paraId="44E0CE83"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4864B2" w:rsidRPr="003444DA" w14:paraId="22ADC919" w14:textId="77777777" w:rsidTr="007D485F">
        <w:tc>
          <w:tcPr>
            <w:tcW w:w="6804" w:type="dxa"/>
            <w:vAlign w:val="center"/>
          </w:tcPr>
          <w:p w14:paraId="211EE741" w14:textId="77777777" w:rsidR="004864B2" w:rsidRPr="003444DA" w:rsidRDefault="004864B2" w:rsidP="007D485F">
            <w:pPr>
              <w:pStyle w:val="ListParagraph"/>
              <w:numPr>
                <w:ilvl w:val="0"/>
                <w:numId w:val="28"/>
              </w:numPr>
              <w:spacing w:after="0" w:line="240" w:lineRule="auto"/>
              <w:ind w:left="426" w:hanging="284"/>
              <w:rPr>
                <w:rFonts w:cs="Calibri"/>
                <w:szCs w:val="22"/>
              </w:rPr>
            </w:pPr>
            <w:r w:rsidRPr="003444DA">
              <w:rPr>
                <w:rFonts w:cs="Calibri"/>
                <w:szCs w:val="22"/>
              </w:rPr>
              <w:t>Recognise the importance of communication in the person centred planning process  and the barriers to effective communication</w:t>
            </w:r>
          </w:p>
        </w:tc>
        <w:tc>
          <w:tcPr>
            <w:tcW w:w="2126" w:type="dxa"/>
            <w:vAlign w:val="center"/>
          </w:tcPr>
          <w:p w14:paraId="2118350C"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4864B2" w:rsidRPr="003444DA" w14:paraId="7FDCD568" w14:textId="77777777" w:rsidTr="007D485F">
        <w:tc>
          <w:tcPr>
            <w:tcW w:w="6804" w:type="dxa"/>
            <w:vAlign w:val="center"/>
          </w:tcPr>
          <w:p w14:paraId="3D427AC3" w14:textId="77777777" w:rsidR="004864B2"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4864B2" w:rsidRPr="003444DA">
              <w:rPr>
                <w:rFonts w:cs="Calibri"/>
                <w:szCs w:val="22"/>
              </w:rPr>
              <w:t>Explain the importance of managing the tensions between the interests of organisations and focus persons</w:t>
            </w:r>
          </w:p>
        </w:tc>
        <w:tc>
          <w:tcPr>
            <w:tcW w:w="2126" w:type="dxa"/>
            <w:vAlign w:val="center"/>
          </w:tcPr>
          <w:p w14:paraId="3F87F7D5"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5A7675" w:rsidRPr="003444DA" w14:paraId="289CF3ED" w14:textId="77777777" w:rsidTr="007D485F">
        <w:tc>
          <w:tcPr>
            <w:tcW w:w="6804" w:type="dxa"/>
            <w:vAlign w:val="center"/>
          </w:tcPr>
          <w:p w14:paraId="0E89B8D0" w14:textId="77777777" w:rsidR="005A7675"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5A7675" w:rsidRPr="003444DA">
              <w:rPr>
                <w:rFonts w:cs="Calibri"/>
                <w:szCs w:val="22"/>
              </w:rPr>
              <w:t>Compare person centred planning approaches from an Irish and International context</w:t>
            </w:r>
          </w:p>
        </w:tc>
        <w:tc>
          <w:tcPr>
            <w:tcW w:w="2126" w:type="dxa"/>
            <w:vAlign w:val="center"/>
          </w:tcPr>
          <w:p w14:paraId="24A12CC2" w14:textId="77777777" w:rsidR="005A7675"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2</w:t>
            </w:r>
          </w:p>
        </w:tc>
      </w:tr>
      <w:tr w:rsidR="004864B2" w:rsidRPr="003444DA" w14:paraId="329E70CE" w14:textId="77777777" w:rsidTr="007D485F">
        <w:tc>
          <w:tcPr>
            <w:tcW w:w="6804" w:type="dxa"/>
            <w:vAlign w:val="center"/>
          </w:tcPr>
          <w:p w14:paraId="38912AC2" w14:textId="77777777" w:rsidR="004864B2"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4864B2" w:rsidRPr="003444DA">
              <w:rPr>
                <w:rFonts w:cs="Calibri"/>
                <w:szCs w:val="22"/>
              </w:rPr>
              <w:t>Assess a specific organisations commitment to person centred planning</w:t>
            </w:r>
          </w:p>
        </w:tc>
        <w:tc>
          <w:tcPr>
            <w:tcW w:w="2126" w:type="dxa"/>
            <w:vAlign w:val="center"/>
          </w:tcPr>
          <w:p w14:paraId="3B0DC5F1"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4864B2" w:rsidRPr="003444DA" w14:paraId="41C76634" w14:textId="77777777" w:rsidTr="007D485F">
        <w:tc>
          <w:tcPr>
            <w:tcW w:w="6804" w:type="dxa"/>
            <w:vAlign w:val="center"/>
          </w:tcPr>
          <w:p w14:paraId="5FB3BAB1" w14:textId="77777777" w:rsidR="004864B2"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4864B2" w:rsidRPr="003444DA">
              <w:rPr>
                <w:rFonts w:cs="Calibri"/>
                <w:szCs w:val="22"/>
              </w:rPr>
              <w:t>Examine the implementation and evaluation of person centred planning in a specific organisation</w:t>
            </w:r>
          </w:p>
        </w:tc>
        <w:tc>
          <w:tcPr>
            <w:tcW w:w="2126" w:type="dxa"/>
            <w:vAlign w:val="center"/>
          </w:tcPr>
          <w:p w14:paraId="5FC7130B" w14:textId="77777777" w:rsidR="004864B2" w:rsidRPr="003444DA" w:rsidRDefault="004864B2" w:rsidP="007D485F">
            <w:pPr>
              <w:spacing w:after="0" w:line="240" w:lineRule="auto"/>
              <w:contextualSpacing/>
              <w:rPr>
                <w:rFonts w:cs="Calibri"/>
                <w:szCs w:val="22"/>
              </w:rPr>
            </w:pPr>
            <w:r w:rsidRPr="003444DA">
              <w:rPr>
                <w:rFonts w:cs="Calibri"/>
                <w:szCs w:val="22"/>
              </w:rPr>
              <w:t>Learner Record</w:t>
            </w:r>
          </w:p>
        </w:tc>
      </w:tr>
      <w:tr w:rsidR="005A7675" w:rsidRPr="003444DA" w14:paraId="342D6AD5" w14:textId="77777777" w:rsidTr="007D485F">
        <w:tc>
          <w:tcPr>
            <w:tcW w:w="6804" w:type="dxa"/>
            <w:vAlign w:val="center"/>
          </w:tcPr>
          <w:p w14:paraId="0457D9FA" w14:textId="77777777" w:rsidR="005A7675"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5A7675" w:rsidRPr="003444DA">
              <w:rPr>
                <w:rFonts w:cs="Calibri"/>
                <w:szCs w:val="22"/>
              </w:rPr>
              <w:t>Analyse recent developments in Ireland in the area of person centred planning</w:t>
            </w:r>
          </w:p>
        </w:tc>
        <w:tc>
          <w:tcPr>
            <w:tcW w:w="2126" w:type="dxa"/>
            <w:vAlign w:val="center"/>
          </w:tcPr>
          <w:p w14:paraId="4FCA70E2" w14:textId="77777777" w:rsidR="005A7675" w:rsidRPr="003444DA" w:rsidRDefault="004864B2" w:rsidP="007D485F">
            <w:pPr>
              <w:spacing w:after="0" w:line="240" w:lineRule="auto"/>
              <w:contextualSpacing/>
              <w:rPr>
                <w:rFonts w:cs="Calibri"/>
                <w:szCs w:val="22"/>
              </w:rPr>
            </w:pPr>
            <w:r w:rsidRPr="003444DA">
              <w:rPr>
                <w:rFonts w:cs="Calibri"/>
                <w:szCs w:val="22"/>
              </w:rPr>
              <w:t xml:space="preserve">Assignment  </w:t>
            </w:r>
            <w:r w:rsidR="002A4C9B" w:rsidRPr="003444DA">
              <w:rPr>
                <w:rFonts w:cs="Calibri"/>
                <w:szCs w:val="22"/>
              </w:rPr>
              <w:t>2</w:t>
            </w:r>
          </w:p>
        </w:tc>
      </w:tr>
      <w:tr w:rsidR="004864B2" w:rsidRPr="003444DA" w14:paraId="7D623094" w14:textId="77777777" w:rsidTr="007D485F">
        <w:trPr>
          <w:trHeight w:val="70"/>
        </w:trPr>
        <w:tc>
          <w:tcPr>
            <w:tcW w:w="6804" w:type="dxa"/>
            <w:vAlign w:val="center"/>
          </w:tcPr>
          <w:p w14:paraId="177D6C40" w14:textId="77777777" w:rsidR="004864B2"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4864B2" w:rsidRPr="003444DA">
              <w:rPr>
                <w:rFonts w:cs="Calibri"/>
                <w:szCs w:val="22"/>
              </w:rPr>
              <w:t>Promote empowerment of staff and focus persons</w:t>
            </w:r>
          </w:p>
        </w:tc>
        <w:tc>
          <w:tcPr>
            <w:tcW w:w="2126" w:type="dxa"/>
            <w:vAlign w:val="center"/>
          </w:tcPr>
          <w:p w14:paraId="238C4A2E"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Learner Record </w:t>
            </w:r>
          </w:p>
        </w:tc>
      </w:tr>
      <w:tr w:rsidR="004864B2" w:rsidRPr="003444DA" w14:paraId="60E72903" w14:textId="77777777" w:rsidTr="007D485F">
        <w:tc>
          <w:tcPr>
            <w:tcW w:w="6804" w:type="dxa"/>
            <w:vAlign w:val="center"/>
          </w:tcPr>
          <w:p w14:paraId="6D68EE7B" w14:textId="77777777" w:rsidR="004864B2" w:rsidRPr="003444DA" w:rsidRDefault="007D485F" w:rsidP="007D485F">
            <w:pPr>
              <w:pStyle w:val="ListParagraph"/>
              <w:numPr>
                <w:ilvl w:val="0"/>
                <w:numId w:val="28"/>
              </w:numPr>
              <w:spacing w:after="0" w:line="240" w:lineRule="auto"/>
              <w:ind w:left="426" w:hanging="284"/>
              <w:rPr>
                <w:rFonts w:cs="Calibri"/>
                <w:szCs w:val="22"/>
              </w:rPr>
            </w:pPr>
            <w:r>
              <w:rPr>
                <w:rFonts w:cs="Calibri"/>
                <w:szCs w:val="22"/>
              </w:rPr>
              <w:t xml:space="preserve"> </w:t>
            </w:r>
            <w:r w:rsidR="004864B2" w:rsidRPr="003444DA">
              <w:rPr>
                <w:rFonts w:cs="Calibri"/>
                <w:szCs w:val="22"/>
              </w:rPr>
              <w:t>Apply best practice in the area of person centred planning</w:t>
            </w:r>
          </w:p>
        </w:tc>
        <w:tc>
          <w:tcPr>
            <w:tcW w:w="2126" w:type="dxa"/>
            <w:vAlign w:val="center"/>
          </w:tcPr>
          <w:p w14:paraId="1495C561" w14:textId="77777777" w:rsidR="004864B2" w:rsidRPr="003444DA" w:rsidRDefault="004864B2" w:rsidP="007D485F">
            <w:pPr>
              <w:spacing w:after="0" w:line="240" w:lineRule="auto"/>
              <w:contextualSpacing/>
              <w:rPr>
                <w:rFonts w:cs="Calibri"/>
                <w:szCs w:val="22"/>
              </w:rPr>
            </w:pPr>
            <w:r w:rsidRPr="003444DA">
              <w:rPr>
                <w:rFonts w:cs="Calibri"/>
                <w:szCs w:val="22"/>
              </w:rPr>
              <w:t xml:space="preserve">Learner Record </w:t>
            </w:r>
          </w:p>
        </w:tc>
      </w:tr>
    </w:tbl>
    <w:p w14:paraId="52E56223" w14:textId="77777777" w:rsidR="00416CF3" w:rsidRPr="007D485F" w:rsidRDefault="00416CF3" w:rsidP="00694B47">
      <w:pPr>
        <w:rPr>
          <w:rFonts w:cs="Calibri"/>
          <w:sz w:val="14"/>
          <w:szCs w:val="22"/>
        </w:rPr>
      </w:pPr>
    </w:p>
    <w:p w14:paraId="56ACAE18" w14:textId="77777777" w:rsidR="00694B47" w:rsidRPr="00B06229" w:rsidRDefault="00694B47" w:rsidP="007D485F">
      <w:pPr>
        <w:pStyle w:val="Heading2"/>
        <w:spacing w:after="80"/>
      </w:pPr>
      <w:r w:rsidRPr="00B06229">
        <w:t>11c.  Guidelines for Assessment Activities</w:t>
      </w:r>
    </w:p>
    <w:p w14:paraId="1B52BCA4" w14:textId="77777777" w:rsidR="00694B47" w:rsidRPr="00B06229" w:rsidRDefault="00694B47" w:rsidP="007D485F">
      <w:pPr>
        <w:ind w:left="357"/>
      </w:pPr>
      <w:r w:rsidRPr="00B06229">
        <w:t>The assessor is required to devise assessment briefs and marking schemes</w:t>
      </w:r>
      <w:r w:rsidR="00FE48D2" w:rsidRPr="00B06229">
        <w:t xml:space="preserve"> for the assignments and learner </w:t>
      </w:r>
      <w:r w:rsidR="004C529E" w:rsidRPr="00B06229">
        <w:t>record. In</w:t>
      </w:r>
      <w:r w:rsidR="00FE48D2" w:rsidRPr="00B06229">
        <w:t xml:space="preserve"> devising the assessment </w:t>
      </w:r>
      <w:r w:rsidR="00723595" w:rsidRPr="00B06229">
        <w:t>briefs,</w:t>
      </w:r>
      <w:r w:rsidR="00734B08" w:rsidRPr="00B06229">
        <w:t xml:space="preserve"> </w:t>
      </w:r>
      <w:r w:rsidRPr="00B06229">
        <w:t>care should be taken to ensure that the learner is given the opportunity to show evidence of achievement of ALL the learning outcomes. Assessment briefs may be designed to allow the learner to make use of a wide range of media in presenting assessment evidence, as appropriate. Quality assured procedures must be in place to ensure the reliability of learner evidence.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670"/>
      </w:tblGrid>
      <w:tr w:rsidR="00694B47" w:rsidRPr="003444DA" w14:paraId="00F767D7" w14:textId="77777777" w:rsidTr="007D485F">
        <w:tc>
          <w:tcPr>
            <w:tcW w:w="3402" w:type="dxa"/>
            <w:vAlign w:val="center"/>
          </w:tcPr>
          <w:p w14:paraId="296EDB50" w14:textId="77777777" w:rsidR="00A061A7" w:rsidRPr="002D1033" w:rsidRDefault="00FE48D2" w:rsidP="007D485F">
            <w:pPr>
              <w:spacing w:after="0" w:line="240" w:lineRule="auto"/>
              <w:rPr>
                <w:rFonts w:cs="Calibri"/>
                <w:b/>
                <w:i/>
                <w:iCs/>
                <w:sz w:val="24"/>
                <w:szCs w:val="22"/>
              </w:rPr>
            </w:pPr>
            <w:r w:rsidRPr="002D1033">
              <w:rPr>
                <w:rFonts w:cs="Calibri"/>
                <w:b/>
                <w:sz w:val="24"/>
                <w:szCs w:val="22"/>
              </w:rPr>
              <w:t xml:space="preserve">Assignment </w:t>
            </w:r>
          </w:p>
        </w:tc>
        <w:tc>
          <w:tcPr>
            <w:tcW w:w="5670" w:type="dxa"/>
            <w:vAlign w:val="center"/>
          </w:tcPr>
          <w:p w14:paraId="4DC203F6" w14:textId="77777777" w:rsidR="00FE48D2" w:rsidRPr="002D1033" w:rsidRDefault="003444DA" w:rsidP="007D485F">
            <w:pPr>
              <w:spacing w:after="0" w:line="240" w:lineRule="auto"/>
              <w:rPr>
                <w:rFonts w:cs="Calibri"/>
                <w:b/>
                <w:sz w:val="24"/>
                <w:szCs w:val="22"/>
              </w:rPr>
            </w:pPr>
            <w:r w:rsidRPr="002D1033">
              <w:rPr>
                <w:rFonts w:cs="Calibri"/>
                <w:b/>
                <w:iCs/>
                <w:sz w:val="24"/>
                <w:szCs w:val="22"/>
              </w:rPr>
              <w:t>Assignment 1 –25%</w:t>
            </w:r>
            <w:r w:rsidR="007D485F">
              <w:rPr>
                <w:rFonts w:cs="Calibri"/>
                <w:b/>
                <w:iCs/>
                <w:sz w:val="24"/>
                <w:szCs w:val="22"/>
              </w:rPr>
              <w:br/>
            </w:r>
            <w:r w:rsidRPr="002D1033">
              <w:rPr>
                <w:rFonts w:cs="Calibri"/>
                <w:b/>
                <w:iCs/>
                <w:sz w:val="24"/>
                <w:szCs w:val="22"/>
              </w:rPr>
              <w:t>Assignment 2 –25%</w:t>
            </w:r>
          </w:p>
        </w:tc>
      </w:tr>
      <w:tr w:rsidR="00694B47" w:rsidRPr="003444DA" w14:paraId="714F1280" w14:textId="77777777" w:rsidTr="007D485F">
        <w:trPr>
          <w:trHeight w:val="534"/>
        </w:trPr>
        <w:tc>
          <w:tcPr>
            <w:tcW w:w="9072" w:type="dxa"/>
            <w:gridSpan w:val="2"/>
            <w:vAlign w:val="center"/>
          </w:tcPr>
          <w:p w14:paraId="5D5A84F3" w14:textId="77777777" w:rsidR="00694B47" w:rsidRPr="00723595" w:rsidRDefault="00723595" w:rsidP="007D485F">
            <w:pPr>
              <w:spacing w:after="0" w:line="240" w:lineRule="auto"/>
              <w:rPr>
                <w:rFonts w:cs="Calibri"/>
                <w:b/>
                <w:szCs w:val="22"/>
              </w:rPr>
            </w:pPr>
            <w:r w:rsidRPr="00723595">
              <w:rPr>
                <w:rFonts w:cs="Calibri"/>
                <w:b/>
                <w:szCs w:val="22"/>
              </w:rPr>
              <w:t>Assignments must be completed in a time period specified in the brief</w:t>
            </w:r>
          </w:p>
        </w:tc>
      </w:tr>
      <w:tr w:rsidR="00694B47" w:rsidRPr="003444DA" w14:paraId="307E3F14" w14:textId="77777777" w:rsidTr="007D485F">
        <w:tc>
          <w:tcPr>
            <w:tcW w:w="9072" w:type="dxa"/>
            <w:gridSpan w:val="2"/>
          </w:tcPr>
          <w:p w14:paraId="6B99160F" w14:textId="77777777" w:rsidR="000B67D4" w:rsidRDefault="007D485F" w:rsidP="007D485F">
            <w:pPr>
              <w:pStyle w:val="ListParagraph"/>
              <w:spacing w:after="0" w:line="252" w:lineRule="auto"/>
              <w:ind w:left="0"/>
              <w:contextualSpacing w:val="0"/>
              <w:rPr>
                <w:rFonts w:cs="Calibri"/>
                <w:b/>
                <w:szCs w:val="22"/>
              </w:rPr>
            </w:pPr>
            <w:r w:rsidRPr="007D485F">
              <w:rPr>
                <w:rFonts w:cs="Calibri"/>
                <w:b/>
                <w:sz w:val="8"/>
                <w:szCs w:val="22"/>
              </w:rPr>
              <w:br/>
            </w:r>
            <w:r w:rsidR="000B67D4" w:rsidRPr="003444DA">
              <w:rPr>
                <w:rFonts w:cs="Calibri"/>
                <w:b/>
                <w:szCs w:val="22"/>
              </w:rPr>
              <w:t>The internal assessor will devise an Assignment brief which will require the learner to produce evidence that demonstrates an understanding and application of a range of specific learner outcomes relating to Person Centred  Planning , which should include the following</w:t>
            </w:r>
            <w:r w:rsidR="000B67D4">
              <w:rPr>
                <w:rFonts w:cs="Calibri"/>
                <w:b/>
                <w:szCs w:val="22"/>
              </w:rPr>
              <w:t>:</w:t>
            </w:r>
            <w:r w:rsidR="000B67D4" w:rsidRPr="003444DA">
              <w:rPr>
                <w:rFonts w:cs="Calibri"/>
                <w:b/>
                <w:szCs w:val="22"/>
              </w:rPr>
              <w:t xml:space="preserve"> </w:t>
            </w:r>
            <w:r>
              <w:rPr>
                <w:rFonts w:cs="Calibri"/>
                <w:b/>
                <w:szCs w:val="22"/>
              </w:rPr>
              <w:br/>
            </w:r>
          </w:p>
          <w:p w14:paraId="4A040562" w14:textId="77777777" w:rsidR="00691ACC" w:rsidRPr="003444DA" w:rsidRDefault="00691ACC" w:rsidP="007D485F">
            <w:pPr>
              <w:pStyle w:val="ListParagraph"/>
              <w:spacing w:after="0" w:line="252" w:lineRule="auto"/>
              <w:ind w:left="0"/>
              <w:contextualSpacing w:val="0"/>
              <w:rPr>
                <w:rFonts w:cs="Calibri"/>
                <w:b/>
                <w:bCs/>
                <w:szCs w:val="22"/>
              </w:rPr>
            </w:pPr>
            <w:r w:rsidRPr="003444DA">
              <w:rPr>
                <w:rFonts w:cs="Calibri"/>
                <w:b/>
                <w:bCs/>
                <w:szCs w:val="22"/>
              </w:rPr>
              <w:t xml:space="preserve">Assignment 1 </w:t>
            </w:r>
          </w:p>
          <w:p w14:paraId="030C5727" w14:textId="77777777" w:rsidR="00BB565C" w:rsidRPr="003444DA" w:rsidRDefault="00BB565C" w:rsidP="007D485F">
            <w:pPr>
              <w:pStyle w:val="ListParagraph"/>
              <w:numPr>
                <w:ilvl w:val="0"/>
                <w:numId w:val="29"/>
              </w:numPr>
              <w:spacing w:after="0" w:line="252" w:lineRule="auto"/>
              <w:ind w:left="426"/>
              <w:contextualSpacing w:val="0"/>
              <w:rPr>
                <w:rFonts w:cs="Calibri"/>
                <w:szCs w:val="22"/>
              </w:rPr>
            </w:pPr>
            <w:r w:rsidRPr="003444DA">
              <w:rPr>
                <w:rFonts w:cs="Calibri"/>
                <w:szCs w:val="22"/>
              </w:rPr>
              <w:t>Explain the concept of person centred planning, to include the key features, characteristics and benefits</w:t>
            </w:r>
          </w:p>
          <w:p w14:paraId="675A8005" w14:textId="77777777" w:rsidR="00BB565C" w:rsidRPr="003444DA" w:rsidRDefault="00BB565C" w:rsidP="007D485F">
            <w:pPr>
              <w:pStyle w:val="ListParagraph"/>
              <w:numPr>
                <w:ilvl w:val="0"/>
                <w:numId w:val="29"/>
              </w:numPr>
              <w:spacing w:after="0" w:line="252" w:lineRule="auto"/>
              <w:ind w:left="426"/>
              <w:contextualSpacing w:val="0"/>
              <w:rPr>
                <w:rFonts w:cs="Calibri"/>
                <w:szCs w:val="22"/>
              </w:rPr>
            </w:pPr>
            <w:r w:rsidRPr="003444DA">
              <w:rPr>
                <w:rFonts w:cs="Calibri"/>
                <w:szCs w:val="22"/>
              </w:rPr>
              <w:t>Examine the effectiveness of a holistic and interdisciplinary approach to person centred planning.</w:t>
            </w:r>
          </w:p>
          <w:p w14:paraId="71D82A8B" w14:textId="77777777" w:rsidR="00BB565C" w:rsidRPr="003444DA" w:rsidRDefault="00BB565C" w:rsidP="007D485F">
            <w:pPr>
              <w:pStyle w:val="ListParagraph"/>
              <w:numPr>
                <w:ilvl w:val="0"/>
                <w:numId w:val="29"/>
              </w:numPr>
              <w:spacing w:after="0" w:line="252" w:lineRule="auto"/>
              <w:ind w:left="426"/>
              <w:contextualSpacing w:val="0"/>
              <w:rPr>
                <w:rFonts w:cs="Calibri"/>
                <w:szCs w:val="22"/>
              </w:rPr>
            </w:pPr>
            <w:r w:rsidRPr="003444DA">
              <w:rPr>
                <w:rFonts w:cs="Calibri"/>
                <w:szCs w:val="22"/>
              </w:rPr>
              <w:t>Explore the origins of person centred planning</w:t>
            </w:r>
          </w:p>
          <w:p w14:paraId="2E5D66EB" w14:textId="77777777" w:rsidR="00BB565C" w:rsidRPr="003444DA" w:rsidRDefault="00BB565C" w:rsidP="007D485F">
            <w:pPr>
              <w:pStyle w:val="ListParagraph"/>
              <w:numPr>
                <w:ilvl w:val="0"/>
                <w:numId w:val="29"/>
              </w:numPr>
              <w:spacing w:after="0" w:line="252" w:lineRule="auto"/>
              <w:ind w:left="426"/>
              <w:contextualSpacing w:val="0"/>
              <w:rPr>
                <w:rFonts w:cs="Calibri"/>
                <w:szCs w:val="22"/>
              </w:rPr>
            </w:pPr>
            <w:r w:rsidRPr="003444DA">
              <w:rPr>
                <w:rFonts w:cs="Calibri"/>
                <w:szCs w:val="22"/>
              </w:rPr>
              <w:t>Analyse a range of theories of and approaches to person centred planning</w:t>
            </w:r>
            <w:r w:rsidR="007D485F">
              <w:rPr>
                <w:rFonts w:cs="Calibri"/>
                <w:szCs w:val="22"/>
              </w:rPr>
              <w:br/>
            </w:r>
          </w:p>
          <w:p w14:paraId="4A745B37" w14:textId="77777777" w:rsidR="00691ACC" w:rsidRPr="003444DA" w:rsidRDefault="00691ACC" w:rsidP="007D485F">
            <w:pPr>
              <w:pStyle w:val="ListParagraph"/>
              <w:spacing w:after="0" w:line="252" w:lineRule="auto"/>
              <w:ind w:left="0"/>
              <w:contextualSpacing w:val="0"/>
              <w:rPr>
                <w:rFonts w:cs="Calibri"/>
                <w:b/>
                <w:bCs/>
                <w:szCs w:val="22"/>
              </w:rPr>
            </w:pPr>
            <w:r w:rsidRPr="003444DA">
              <w:rPr>
                <w:rFonts w:cs="Calibri"/>
                <w:b/>
                <w:bCs/>
                <w:szCs w:val="22"/>
              </w:rPr>
              <w:t xml:space="preserve">Assignment 2 </w:t>
            </w:r>
          </w:p>
          <w:p w14:paraId="7D783109" w14:textId="77777777" w:rsidR="00BB565C" w:rsidRPr="003444DA" w:rsidRDefault="00BB565C" w:rsidP="007D485F">
            <w:pPr>
              <w:pStyle w:val="ListParagraph"/>
              <w:numPr>
                <w:ilvl w:val="0"/>
                <w:numId w:val="30"/>
              </w:numPr>
              <w:spacing w:after="0" w:line="252" w:lineRule="auto"/>
              <w:ind w:left="284" w:hanging="284"/>
              <w:contextualSpacing w:val="0"/>
              <w:rPr>
                <w:rFonts w:cs="Calibri"/>
                <w:szCs w:val="22"/>
              </w:rPr>
            </w:pPr>
            <w:r w:rsidRPr="003444DA">
              <w:rPr>
                <w:rFonts w:cs="Calibri"/>
                <w:szCs w:val="22"/>
              </w:rPr>
              <w:t>Compare person centred planning approaches from an Irish and International context</w:t>
            </w:r>
          </w:p>
          <w:p w14:paraId="0ADDEAC1" w14:textId="77777777" w:rsidR="00EB435A" w:rsidRPr="003444DA" w:rsidRDefault="00800F3F" w:rsidP="007D485F">
            <w:pPr>
              <w:pStyle w:val="ListParagraph"/>
              <w:numPr>
                <w:ilvl w:val="0"/>
                <w:numId w:val="30"/>
              </w:numPr>
              <w:spacing w:after="0" w:line="252" w:lineRule="auto"/>
              <w:ind w:left="284" w:hanging="284"/>
              <w:contextualSpacing w:val="0"/>
              <w:rPr>
                <w:rFonts w:cs="Calibri"/>
                <w:szCs w:val="22"/>
              </w:rPr>
            </w:pPr>
            <w:r w:rsidRPr="003444DA">
              <w:rPr>
                <w:rFonts w:cs="Calibri"/>
                <w:szCs w:val="22"/>
              </w:rPr>
              <w:t>Outline relevant Irish legislation in the field of disability and rehabilitation and its effect on the way the person centred planning process is conducted</w:t>
            </w:r>
          </w:p>
          <w:p w14:paraId="73C61266" w14:textId="77777777" w:rsidR="00EB435A" w:rsidRDefault="00EB435A" w:rsidP="007D485F">
            <w:pPr>
              <w:pStyle w:val="ListParagraph"/>
              <w:numPr>
                <w:ilvl w:val="0"/>
                <w:numId w:val="30"/>
              </w:numPr>
              <w:spacing w:after="0" w:line="252" w:lineRule="auto"/>
              <w:ind w:left="284" w:hanging="284"/>
              <w:contextualSpacing w:val="0"/>
              <w:rPr>
                <w:rFonts w:cs="Calibri"/>
                <w:szCs w:val="22"/>
              </w:rPr>
            </w:pPr>
            <w:r w:rsidRPr="003444DA">
              <w:rPr>
                <w:rFonts w:cs="Calibri"/>
                <w:szCs w:val="22"/>
              </w:rPr>
              <w:t>Analyse recent developments in Ireland in the area of person centred planning</w:t>
            </w:r>
          </w:p>
          <w:p w14:paraId="07547A01" w14:textId="77777777" w:rsidR="007D485F" w:rsidRPr="003444DA" w:rsidRDefault="007D485F" w:rsidP="007D485F">
            <w:pPr>
              <w:pStyle w:val="ListParagraph"/>
              <w:spacing w:after="0" w:line="252" w:lineRule="auto"/>
              <w:ind w:left="284"/>
              <w:contextualSpacing w:val="0"/>
              <w:rPr>
                <w:rFonts w:cs="Calibri"/>
                <w:szCs w:val="22"/>
              </w:rPr>
            </w:pPr>
          </w:p>
          <w:p w14:paraId="1BE74012" w14:textId="77777777" w:rsidR="00EB435A" w:rsidRPr="003444DA" w:rsidRDefault="00EB435A" w:rsidP="007D485F">
            <w:pPr>
              <w:spacing w:after="0" w:line="252" w:lineRule="auto"/>
              <w:rPr>
                <w:rFonts w:cs="Calibri"/>
                <w:szCs w:val="22"/>
              </w:rPr>
            </w:pPr>
            <w:r w:rsidRPr="003444DA">
              <w:rPr>
                <w:rFonts w:cs="Calibri"/>
                <w:szCs w:val="22"/>
              </w:rPr>
              <w:t>Evidence for this assessment technique may take the form of written, oral, graphic, audio, visual or digital evidenc</w:t>
            </w:r>
            <w:r w:rsidR="00723595">
              <w:rPr>
                <w:rFonts w:cs="Calibri"/>
                <w:szCs w:val="22"/>
              </w:rPr>
              <w:t>e, or any combination of these</w:t>
            </w:r>
            <w:r w:rsidRPr="003444DA">
              <w:rPr>
                <w:rFonts w:cs="Calibri"/>
                <w:szCs w:val="22"/>
              </w:rPr>
              <w:t>. Any audio, video or digital evidence must be provided in a suitable format.</w:t>
            </w:r>
            <w:r w:rsidR="007D485F">
              <w:rPr>
                <w:rFonts w:cs="Calibri"/>
                <w:szCs w:val="22"/>
              </w:rPr>
              <w:br/>
            </w:r>
          </w:p>
          <w:p w14:paraId="1987D863" w14:textId="77777777" w:rsidR="00694B47" w:rsidRPr="003444DA" w:rsidRDefault="00EB435A" w:rsidP="007D485F">
            <w:pPr>
              <w:spacing w:after="0" w:line="252" w:lineRule="auto"/>
              <w:rPr>
                <w:rFonts w:cs="Calibri"/>
                <w:szCs w:val="22"/>
              </w:rPr>
            </w:pPr>
            <w:r w:rsidRPr="003444DA">
              <w:rPr>
                <w:rFonts w:cs="Calibri"/>
                <w:szCs w:val="22"/>
              </w:rPr>
              <w:t>All instructions for the learner must be clearly outlined in an assessment brief</w:t>
            </w:r>
            <w:r w:rsidR="00723595">
              <w:rPr>
                <w:rFonts w:cs="Calibri"/>
                <w:szCs w:val="22"/>
              </w:rPr>
              <w:t>.</w:t>
            </w:r>
          </w:p>
        </w:tc>
      </w:tr>
    </w:tbl>
    <w:p w14:paraId="5043CB0F" w14:textId="77777777" w:rsidR="007D485F" w:rsidRPr="007D485F" w:rsidRDefault="007D485F">
      <w:pPr>
        <w:rPr>
          <w:sz w:val="2"/>
        </w:rPr>
      </w:pP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678"/>
      </w:tblGrid>
      <w:tr w:rsidR="00694B47" w:rsidRPr="007D485F" w14:paraId="76462BC3" w14:textId="77777777" w:rsidTr="007D485F">
        <w:trPr>
          <w:trHeight w:val="557"/>
        </w:trPr>
        <w:tc>
          <w:tcPr>
            <w:tcW w:w="4394" w:type="dxa"/>
            <w:vAlign w:val="center"/>
          </w:tcPr>
          <w:p w14:paraId="0195D0BB" w14:textId="77777777" w:rsidR="00694B47" w:rsidRPr="007D485F" w:rsidRDefault="00691ACC" w:rsidP="007D485F">
            <w:pPr>
              <w:spacing w:after="0"/>
              <w:rPr>
                <w:rFonts w:cs="Calibri"/>
                <w:b/>
                <w:szCs w:val="22"/>
              </w:rPr>
            </w:pPr>
            <w:r w:rsidRPr="007D485F">
              <w:rPr>
                <w:rFonts w:cs="Calibri"/>
                <w:b/>
                <w:szCs w:val="22"/>
              </w:rPr>
              <w:t xml:space="preserve">Learner Record </w:t>
            </w:r>
          </w:p>
        </w:tc>
        <w:tc>
          <w:tcPr>
            <w:tcW w:w="4678" w:type="dxa"/>
            <w:vAlign w:val="center"/>
          </w:tcPr>
          <w:p w14:paraId="6E784D86" w14:textId="77777777" w:rsidR="00694B47" w:rsidRPr="007D485F" w:rsidRDefault="00723595" w:rsidP="007D485F">
            <w:pPr>
              <w:spacing w:after="0"/>
              <w:rPr>
                <w:rFonts w:cs="Calibri"/>
                <w:b/>
                <w:szCs w:val="22"/>
              </w:rPr>
            </w:pPr>
            <w:r w:rsidRPr="007D485F">
              <w:rPr>
                <w:rFonts w:cs="Calibri"/>
                <w:b/>
                <w:szCs w:val="22"/>
              </w:rPr>
              <w:t xml:space="preserve">Weighting  </w:t>
            </w:r>
            <w:r w:rsidR="00691ACC" w:rsidRPr="007D485F">
              <w:rPr>
                <w:rFonts w:cs="Calibri"/>
                <w:b/>
                <w:szCs w:val="22"/>
              </w:rPr>
              <w:t>50%</w:t>
            </w:r>
          </w:p>
        </w:tc>
      </w:tr>
      <w:tr w:rsidR="00694B47" w:rsidRPr="007D485F" w14:paraId="03351E17" w14:textId="77777777" w:rsidTr="007D485F">
        <w:trPr>
          <w:trHeight w:val="552"/>
        </w:trPr>
        <w:tc>
          <w:tcPr>
            <w:tcW w:w="9072" w:type="dxa"/>
            <w:gridSpan w:val="2"/>
            <w:vAlign w:val="center"/>
          </w:tcPr>
          <w:p w14:paraId="7B049EE2" w14:textId="77777777" w:rsidR="00694B47" w:rsidRPr="007D485F" w:rsidRDefault="00800F3F" w:rsidP="007D485F">
            <w:pPr>
              <w:spacing w:after="0"/>
              <w:rPr>
                <w:rFonts w:cs="Calibri"/>
                <w:b/>
                <w:szCs w:val="22"/>
              </w:rPr>
            </w:pPr>
            <w:r w:rsidRPr="007D485F">
              <w:rPr>
                <w:rFonts w:cs="Calibri"/>
                <w:b/>
                <w:szCs w:val="22"/>
              </w:rPr>
              <w:t xml:space="preserve">The learner record </w:t>
            </w:r>
            <w:r w:rsidR="00057D8F" w:rsidRPr="007D485F">
              <w:rPr>
                <w:rFonts w:cs="Calibri"/>
                <w:b/>
                <w:szCs w:val="22"/>
              </w:rPr>
              <w:t>is a personal journ</w:t>
            </w:r>
            <w:r w:rsidR="00723595" w:rsidRPr="007D485F">
              <w:rPr>
                <w:rFonts w:cs="Calibri"/>
                <w:b/>
                <w:szCs w:val="22"/>
              </w:rPr>
              <w:t xml:space="preserve">al compiled by candidates </w:t>
            </w:r>
            <w:r w:rsidRPr="007D485F">
              <w:rPr>
                <w:rFonts w:cs="Calibri"/>
                <w:b/>
                <w:szCs w:val="22"/>
              </w:rPr>
              <w:t>on a specific work placement</w:t>
            </w:r>
            <w:r w:rsidR="00057D8F" w:rsidRPr="007D485F">
              <w:rPr>
                <w:rFonts w:cs="Calibri"/>
                <w:b/>
                <w:szCs w:val="22"/>
              </w:rPr>
              <w:t>.</w:t>
            </w:r>
            <w:r w:rsidRPr="007D485F">
              <w:rPr>
                <w:rFonts w:cs="Calibri"/>
                <w:b/>
                <w:szCs w:val="22"/>
              </w:rPr>
              <w:t xml:space="preserve"> </w:t>
            </w:r>
          </w:p>
        </w:tc>
      </w:tr>
      <w:tr w:rsidR="00694B47" w:rsidRPr="007D485F" w14:paraId="735E688F" w14:textId="77777777" w:rsidTr="007D485F">
        <w:tc>
          <w:tcPr>
            <w:tcW w:w="9072" w:type="dxa"/>
            <w:gridSpan w:val="2"/>
          </w:tcPr>
          <w:p w14:paraId="04DA4EB9" w14:textId="77777777" w:rsidR="00723595" w:rsidRPr="007D485F" w:rsidRDefault="007D485F" w:rsidP="007D485F">
            <w:pPr>
              <w:spacing w:after="0"/>
              <w:rPr>
                <w:rFonts w:cs="Calibri"/>
                <w:b/>
                <w:sz w:val="10"/>
                <w:szCs w:val="22"/>
              </w:rPr>
            </w:pPr>
            <w:r w:rsidRPr="007D485F">
              <w:rPr>
                <w:rFonts w:cs="Calibri"/>
                <w:b/>
                <w:sz w:val="14"/>
                <w:szCs w:val="22"/>
              </w:rPr>
              <w:br/>
            </w:r>
            <w:r w:rsidR="00723595" w:rsidRPr="007D485F">
              <w:rPr>
                <w:rFonts w:cs="Calibri"/>
                <w:b/>
                <w:szCs w:val="22"/>
              </w:rPr>
              <w:t>The journal will require the learner to produce evidence that demonstrates an understanding and application of a range of specific learner outcomes relating to Person Centred  Planning, which should include the following:</w:t>
            </w:r>
            <w:r>
              <w:rPr>
                <w:rFonts w:cs="Calibri"/>
                <w:b/>
                <w:szCs w:val="22"/>
              </w:rPr>
              <w:br/>
            </w:r>
          </w:p>
          <w:p w14:paraId="469B3559" w14:textId="77777777" w:rsidR="00800F3F" w:rsidRPr="007D485F" w:rsidRDefault="00800F3F"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Assess the challenges for an organisation in the person centred planning process</w:t>
            </w:r>
          </w:p>
          <w:p w14:paraId="24FC8549"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Examine the resources necessary to ensure that person centred planning will make a significant difference in an individual’s life</w:t>
            </w:r>
            <w:r w:rsidR="002A4C9B" w:rsidRPr="007D485F">
              <w:rPr>
                <w:rFonts w:cs="Calibri"/>
                <w:szCs w:val="22"/>
              </w:rPr>
              <w:t xml:space="preserve"> </w:t>
            </w:r>
          </w:p>
          <w:p w14:paraId="0192ECC0"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Outline the roles of individuals involved in the person centred planning process</w:t>
            </w:r>
            <w:r w:rsidR="00BB565C" w:rsidRPr="007D485F">
              <w:rPr>
                <w:rFonts w:cs="Calibri"/>
                <w:szCs w:val="22"/>
              </w:rPr>
              <w:t>8</w:t>
            </w:r>
          </w:p>
          <w:p w14:paraId="10C9FE57"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Identify practical examples of good practice in person centred planning</w:t>
            </w:r>
          </w:p>
          <w:p w14:paraId="4507BDCE"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 xml:space="preserve">Recognise the importance of communication in the person centred planning </w:t>
            </w:r>
            <w:r w:rsidR="004C529E" w:rsidRPr="007D485F">
              <w:rPr>
                <w:rFonts w:cs="Calibri"/>
                <w:szCs w:val="22"/>
              </w:rPr>
              <w:t>process and</w:t>
            </w:r>
            <w:r w:rsidRPr="007D485F">
              <w:rPr>
                <w:rFonts w:cs="Calibri"/>
                <w:szCs w:val="22"/>
              </w:rPr>
              <w:t xml:space="preserve"> the barriers to effective communication</w:t>
            </w:r>
          </w:p>
          <w:p w14:paraId="262B15FE"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Explain the importance of managing the tensions between the interests of organisations and focus persons</w:t>
            </w:r>
          </w:p>
          <w:p w14:paraId="29240B3D"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Assess a specific organisations commitment to person centred planning</w:t>
            </w:r>
          </w:p>
          <w:p w14:paraId="5A91BDDF" w14:textId="77777777" w:rsidR="008E701C"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Examine the implementation and evaluation of person centred planning in a specific organisation</w:t>
            </w:r>
          </w:p>
          <w:p w14:paraId="6A1231A6" w14:textId="77777777" w:rsidR="00723595" w:rsidRPr="007D485F" w:rsidRDefault="008E701C"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Promote empowerment of staff and focus persons</w:t>
            </w:r>
          </w:p>
          <w:p w14:paraId="2FFCF37B" w14:textId="77777777" w:rsidR="00723595" w:rsidRPr="007D485F" w:rsidRDefault="00723595" w:rsidP="007D485F">
            <w:pPr>
              <w:pStyle w:val="ListParagraph"/>
              <w:numPr>
                <w:ilvl w:val="0"/>
                <w:numId w:val="31"/>
              </w:numPr>
              <w:tabs>
                <w:tab w:val="left" w:pos="850"/>
                <w:tab w:val="left" w:pos="1134"/>
                <w:tab w:val="left" w:pos="1276"/>
              </w:tabs>
              <w:spacing w:after="0"/>
              <w:ind w:left="850" w:hanging="425"/>
              <w:contextualSpacing w:val="0"/>
              <w:rPr>
                <w:rFonts w:cs="Calibri"/>
                <w:szCs w:val="22"/>
              </w:rPr>
            </w:pPr>
            <w:r w:rsidRPr="007D485F">
              <w:rPr>
                <w:rFonts w:cs="Calibri"/>
                <w:szCs w:val="22"/>
              </w:rPr>
              <w:t>Application of</w:t>
            </w:r>
            <w:r w:rsidR="008E701C" w:rsidRPr="007D485F">
              <w:rPr>
                <w:rFonts w:cs="Calibri"/>
                <w:szCs w:val="22"/>
              </w:rPr>
              <w:t xml:space="preserve"> best practice in the area of person centred planning</w:t>
            </w:r>
            <w:r w:rsidR="00734B08" w:rsidRPr="007D485F">
              <w:rPr>
                <w:rFonts w:cs="Calibri"/>
                <w:szCs w:val="22"/>
              </w:rPr>
              <w:t xml:space="preserve"> </w:t>
            </w:r>
            <w:r w:rsidR="007D485F">
              <w:rPr>
                <w:rFonts w:cs="Calibri"/>
                <w:szCs w:val="22"/>
              </w:rPr>
              <w:br/>
            </w:r>
          </w:p>
          <w:p w14:paraId="109CBA02" w14:textId="77777777" w:rsidR="00723595" w:rsidRPr="007D485F" w:rsidRDefault="00734B08" w:rsidP="007D485F">
            <w:pPr>
              <w:spacing w:after="0"/>
              <w:rPr>
                <w:rFonts w:cs="Calibri"/>
                <w:szCs w:val="22"/>
              </w:rPr>
            </w:pPr>
            <w:r w:rsidRPr="007D485F">
              <w:rPr>
                <w:rFonts w:cs="Calibri"/>
                <w:szCs w:val="22"/>
              </w:rPr>
              <w:t>Evidence for this assessment technique may take the form of written, oral, graphic, audio, visual or digital eviden</w:t>
            </w:r>
            <w:r w:rsidR="00723595" w:rsidRPr="007D485F">
              <w:rPr>
                <w:rFonts w:cs="Calibri"/>
                <w:szCs w:val="22"/>
              </w:rPr>
              <w:t xml:space="preserve">ce, or any combination of these. </w:t>
            </w:r>
            <w:r w:rsidRPr="007D485F">
              <w:rPr>
                <w:rFonts w:cs="Calibri"/>
                <w:szCs w:val="22"/>
              </w:rPr>
              <w:t xml:space="preserve">Any audio, video or digital evidence must be provided in a suitable format. </w:t>
            </w:r>
            <w:r w:rsidR="007D485F">
              <w:rPr>
                <w:rFonts w:cs="Calibri"/>
                <w:szCs w:val="22"/>
              </w:rPr>
              <w:br/>
            </w:r>
          </w:p>
          <w:p w14:paraId="287BC34F" w14:textId="77777777" w:rsidR="00694B47" w:rsidRPr="007D485F" w:rsidRDefault="00734B08" w:rsidP="007D485F">
            <w:pPr>
              <w:spacing w:after="0"/>
              <w:rPr>
                <w:rFonts w:cs="Calibri"/>
                <w:szCs w:val="22"/>
              </w:rPr>
            </w:pPr>
            <w:r w:rsidRPr="007D485F">
              <w:rPr>
                <w:rFonts w:cs="Calibri"/>
                <w:szCs w:val="22"/>
              </w:rPr>
              <w:t>All instructions for the learner must be clearly outlined in an assessment brief</w:t>
            </w:r>
            <w:r w:rsidR="007D485F">
              <w:rPr>
                <w:rFonts w:cs="Calibri"/>
                <w:szCs w:val="22"/>
              </w:rPr>
              <w:br/>
            </w:r>
          </w:p>
        </w:tc>
      </w:tr>
    </w:tbl>
    <w:p w14:paraId="373D31DC" w14:textId="77777777" w:rsidR="00694B47" w:rsidRPr="00B06229" w:rsidRDefault="00694B47" w:rsidP="002D1033">
      <w:pPr>
        <w:pStyle w:val="Heading1"/>
      </w:pPr>
      <w:r w:rsidRPr="00B06229">
        <w:t>Grading</w:t>
      </w:r>
    </w:p>
    <w:p w14:paraId="1AB5D9D9" w14:textId="77777777" w:rsidR="00694B47" w:rsidRPr="00B06229" w:rsidRDefault="00694B47" w:rsidP="007D485F">
      <w:pPr>
        <w:ind w:left="426"/>
        <w:rPr>
          <w:rFonts w:cs="Calibri"/>
          <w:szCs w:val="22"/>
        </w:rPr>
      </w:pPr>
      <w:r w:rsidRPr="00B06229">
        <w:rPr>
          <w:rFonts w:cs="Calibri"/>
          <w:szCs w:val="22"/>
        </w:rPr>
        <w:t xml:space="preserve">Distinction: </w:t>
      </w:r>
      <w:r w:rsidRPr="00B06229">
        <w:rPr>
          <w:rFonts w:cs="Calibri"/>
          <w:szCs w:val="22"/>
        </w:rPr>
        <w:tab/>
        <w:t xml:space="preserve">80% - 100% </w:t>
      </w:r>
    </w:p>
    <w:p w14:paraId="22145ED8" w14:textId="77777777" w:rsidR="00694B47" w:rsidRPr="00B06229" w:rsidRDefault="00694B47" w:rsidP="007D485F">
      <w:pPr>
        <w:ind w:left="426"/>
        <w:rPr>
          <w:rFonts w:cs="Calibri"/>
          <w:szCs w:val="22"/>
        </w:rPr>
      </w:pPr>
      <w:r w:rsidRPr="00B06229">
        <w:rPr>
          <w:rFonts w:cs="Calibri"/>
          <w:szCs w:val="22"/>
        </w:rPr>
        <w:t>Merit:</w:t>
      </w:r>
      <w:r w:rsidRPr="00B06229">
        <w:rPr>
          <w:rFonts w:cs="Calibri"/>
          <w:szCs w:val="22"/>
        </w:rPr>
        <w:tab/>
      </w:r>
      <w:r w:rsidRPr="00B06229">
        <w:rPr>
          <w:rFonts w:cs="Calibri"/>
          <w:szCs w:val="22"/>
        </w:rPr>
        <w:tab/>
        <w:t>65% - 79%</w:t>
      </w:r>
    </w:p>
    <w:p w14:paraId="4A69B351" w14:textId="77777777" w:rsidR="00694B47" w:rsidRPr="00B06229" w:rsidRDefault="00694B47" w:rsidP="007D485F">
      <w:pPr>
        <w:ind w:left="426"/>
        <w:rPr>
          <w:rFonts w:cs="Calibri"/>
          <w:szCs w:val="22"/>
        </w:rPr>
      </w:pPr>
      <w:r w:rsidRPr="00B06229">
        <w:rPr>
          <w:rFonts w:cs="Calibri"/>
          <w:szCs w:val="22"/>
        </w:rPr>
        <w:t xml:space="preserve">Pass: </w:t>
      </w:r>
      <w:r w:rsidRPr="00B06229">
        <w:rPr>
          <w:rFonts w:cs="Calibri"/>
          <w:szCs w:val="22"/>
        </w:rPr>
        <w:tab/>
      </w:r>
      <w:r w:rsidRPr="00B06229">
        <w:rPr>
          <w:rFonts w:cs="Calibri"/>
          <w:szCs w:val="22"/>
        </w:rPr>
        <w:tab/>
        <w:t>50% - 64%</w:t>
      </w:r>
    </w:p>
    <w:p w14:paraId="3F536E11" w14:textId="77777777" w:rsidR="00694B47" w:rsidRPr="00B06229" w:rsidRDefault="00694B47" w:rsidP="007D485F">
      <w:pPr>
        <w:ind w:left="426"/>
        <w:rPr>
          <w:rFonts w:cs="Calibri"/>
          <w:szCs w:val="22"/>
        </w:rPr>
      </w:pPr>
      <w:r w:rsidRPr="00B06229">
        <w:rPr>
          <w:rFonts w:cs="Calibri"/>
          <w:szCs w:val="22"/>
        </w:rPr>
        <w:t>Unsuccessful:</w:t>
      </w:r>
      <w:r w:rsidRPr="00B06229">
        <w:rPr>
          <w:rFonts w:cs="Calibri"/>
          <w:szCs w:val="22"/>
        </w:rPr>
        <w:tab/>
        <w:t>0% - 49%</w:t>
      </w:r>
    </w:p>
    <w:p w14:paraId="46AC2850" w14:textId="77777777" w:rsidR="00694B47" w:rsidRPr="00B06229" w:rsidRDefault="00694B47" w:rsidP="007D485F">
      <w:pPr>
        <w:ind w:left="426"/>
        <w:rPr>
          <w:rFonts w:cs="Calibri"/>
          <w:szCs w:val="22"/>
          <w:lang w:val="en-GB"/>
        </w:rPr>
        <w:sectPr w:rsidR="00694B47" w:rsidRPr="00B06229" w:rsidSect="004864B2">
          <w:pgSz w:w="11906" w:h="16838"/>
          <w:pgMar w:top="1440" w:right="1440" w:bottom="1440" w:left="1440" w:header="708" w:footer="708" w:gutter="0"/>
          <w:cols w:space="708"/>
          <w:docGrid w:linePitch="360"/>
        </w:sectPr>
      </w:pPr>
      <w:r w:rsidRPr="00B06229">
        <w:rPr>
          <w:rFonts w:cs="Calibri"/>
          <w:szCs w:val="22"/>
          <w:lang w:val="en-GB"/>
        </w:rPr>
        <w:t>At levels 4, 5 and 6 major and minor awards will be graded. The grade achieved for the major award will be determined by the grades achieved in the minor awards.</w:t>
      </w:r>
    </w:p>
    <w:tbl>
      <w:tblPr>
        <w:tblpPr w:leftFromText="180" w:rightFromText="180" w:vertAnchor="text" w:tblpX="-318"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961"/>
      </w:tblGrid>
      <w:tr w:rsidR="00057D8F" w:rsidRPr="007D485F" w14:paraId="50ABDD00" w14:textId="77777777" w:rsidTr="007D485F">
        <w:trPr>
          <w:trHeight w:val="687"/>
        </w:trPr>
        <w:tc>
          <w:tcPr>
            <w:tcW w:w="5104" w:type="dxa"/>
            <w:vAlign w:val="center"/>
          </w:tcPr>
          <w:p w14:paraId="7DF5D862" w14:textId="77777777" w:rsidR="00057D8F" w:rsidRPr="007D485F" w:rsidRDefault="00057D8F" w:rsidP="007D485F">
            <w:pPr>
              <w:spacing w:after="0" w:line="240" w:lineRule="auto"/>
              <w:jc w:val="center"/>
              <w:rPr>
                <w:rFonts w:cs="Calibri"/>
                <w:b/>
                <w:szCs w:val="22"/>
              </w:rPr>
            </w:pPr>
            <w:r w:rsidRPr="007D485F">
              <w:rPr>
                <w:rFonts w:cs="Calibri"/>
                <w:b/>
                <w:szCs w:val="22"/>
              </w:rPr>
              <w:t>Person Centred Planning</w:t>
            </w:r>
          </w:p>
          <w:p w14:paraId="1018DE53" w14:textId="77777777" w:rsidR="00057D8F" w:rsidRPr="007D485F" w:rsidRDefault="00057D8F" w:rsidP="007D485F">
            <w:pPr>
              <w:spacing w:after="0" w:line="240" w:lineRule="auto"/>
              <w:jc w:val="center"/>
              <w:rPr>
                <w:rFonts w:cs="Calibri"/>
                <w:b/>
                <w:szCs w:val="22"/>
              </w:rPr>
            </w:pPr>
            <w:r w:rsidRPr="007D485F">
              <w:rPr>
                <w:rFonts w:cs="Calibri"/>
                <w:b/>
                <w:szCs w:val="22"/>
              </w:rPr>
              <w:t>6N2206</w:t>
            </w:r>
          </w:p>
        </w:tc>
        <w:tc>
          <w:tcPr>
            <w:tcW w:w="4961" w:type="dxa"/>
            <w:vAlign w:val="center"/>
          </w:tcPr>
          <w:p w14:paraId="0B77A465" w14:textId="77777777" w:rsidR="00057D8F" w:rsidRPr="007D485F" w:rsidRDefault="00057D8F" w:rsidP="007D485F">
            <w:pPr>
              <w:spacing w:after="0" w:line="240" w:lineRule="auto"/>
              <w:jc w:val="center"/>
              <w:rPr>
                <w:rFonts w:cs="Calibri"/>
                <w:b/>
                <w:szCs w:val="22"/>
              </w:rPr>
            </w:pPr>
            <w:r w:rsidRPr="007D485F">
              <w:rPr>
                <w:rFonts w:cs="Calibri"/>
                <w:b/>
                <w:szCs w:val="22"/>
              </w:rPr>
              <w:t>Learner Marking Sheet</w:t>
            </w:r>
          </w:p>
          <w:p w14:paraId="4275D439" w14:textId="77777777" w:rsidR="00057D8F" w:rsidRPr="007D485F" w:rsidRDefault="00057D8F" w:rsidP="007D485F">
            <w:pPr>
              <w:spacing w:after="0" w:line="240" w:lineRule="auto"/>
              <w:jc w:val="center"/>
              <w:rPr>
                <w:rFonts w:cs="Calibri"/>
                <w:b/>
                <w:szCs w:val="22"/>
              </w:rPr>
            </w:pPr>
            <w:r w:rsidRPr="007D485F">
              <w:rPr>
                <w:rFonts w:cs="Calibri"/>
                <w:b/>
                <w:szCs w:val="22"/>
              </w:rPr>
              <w:t xml:space="preserve">Assignment </w:t>
            </w:r>
            <w:r w:rsidR="002D1033" w:rsidRPr="007D485F">
              <w:rPr>
                <w:rFonts w:cs="Calibri"/>
                <w:b/>
                <w:szCs w:val="22"/>
              </w:rPr>
              <w:t>(2*</w:t>
            </w:r>
            <w:r w:rsidRPr="007D485F">
              <w:rPr>
                <w:rFonts w:cs="Calibri"/>
                <w:b/>
                <w:szCs w:val="22"/>
              </w:rPr>
              <w:t>25%</w:t>
            </w:r>
            <w:r w:rsidR="002D1033" w:rsidRPr="007D485F">
              <w:rPr>
                <w:rFonts w:cs="Calibri"/>
                <w:b/>
                <w:szCs w:val="22"/>
              </w:rPr>
              <w:t>)</w:t>
            </w:r>
          </w:p>
        </w:tc>
      </w:tr>
    </w:tbl>
    <w:p w14:paraId="07459315" w14:textId="77777777" w:rsidR="00057D8F" w:rsidRPr="002D1033" w:rsidRDefault="00057D8F" w:rsidP="00057D8F">
      <w:pPr>
        <w:rPr>
          <w:rFonts w:cs="Calibri"/>
          <w:b/>
          <w:sz w:val="24"/>
        </w:rPr>
      </w:pPr>
    </w:p>
    <w:p w14:paraId="6E475F43" w14:textId="77777777" w:rsidR="00057D8F" w:rsidRPr="007D485F" w:rsidRDefault="00057D8F" w:rsidP="007D485F">
      <w:pPr>
        <w:spacing w:after="20"/>
        <w:jc w:val="center"/>
        <w:rPr>
          <w:rFonts w:cs="Calibri"/>
          <w:szCs w:val="22"/>
        </w:rPr>
      </w:pPr>
      <w:r w:rsidRPr="007D485F">
        <w:rPr>
          <w:rFonts w:cs="Calibri"/>
          <w:szCs w:val="22"/>
        </w:rPr>
        <w:t xml:space="preserve">Learner’s Name: </w:t>
      </w:r>
      <w:r w:rsidR="007D485F">
        <w:rPr>
          <w:rFonts w:cs="Calibri"/>
          <w:szCs w:val="22"/>
        </w:rPr>
        <w:t>……………………………………………………….</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4"/>
        <w:gridCol w:w="1417"/>
        <w:gridCol w:w="1134"/>
      </w:tblGrid>
      <w:tr w:rsidR="00057D8F" w:rsidRPr="007D485F" w14:paraId="67710AF7" w14:textId="77777777" w:rsidTr="007D485F">
        <w:trPr>
          <w:trHeight w:val="645"/>
        </w:trPr>
        <w:tc>
          <w:tcPr>
            <w:tcW w:w="7514" w:type="dxa"/>
            <w:vAlign w:val="center"/>
          </w:tcPr>
          <w:p w14:paraId="233F1F26" w14:textId="77777777" w:rsidR="00057D8F" w:rsidRPr="007D485F" w:rsidRDefault="00057D8F" w:rsidP="007D485F">
            <w:pPr>
              <w:spacing w:after="0"/>
              <w:rPr>
                <w:rFonts w:cs="Calibri"/>
                <w:szCs w:val="22"/>
              </w:rPr>
            </w:pPr>
            <w:r w:rsidRPr="007D485F">
              <w:rPr>
                <w:rFonts w:cs="Calibri"/>
                <w:b/>
                <w:szCs w:val="22"/>
              </w:rPr>
              <w:t>Assessment Criteria</w:t>
            </w:r>
          </w:p>
        </w:tc>
        <w:tc>
          <w:tcPr>
            <w:tcW w:w="1417" w:type="dxa"/>
            <w:vAlign w:val="center"/>
          </w:tcPr>
          <w:p w14:paraId="775BAD4C" w14:textId="77777777" w:rsidR="00057D8F" w:rsidRPr="007D485F" w:rsidRDefault="005C4E76" w:rsidP="007D485F">
            <w:pPr>
              <w:spacing w:after="0"/>
              <w:jc w:val="center"/>
              <w:rPr>
                <w:rFonts w:cs="Calibri"/>
                <w:szCs w:val="22"/>
              </w:rPr>
            </w:pPr>
            <w:r w:rsidRPr="007D485F">
              <w:rPr>
                <w:rFonts w:cs="Calibri"/>
                <w:b/>
                <w:szCs w:val="22"/>
              </w:rPr>
              <w:t>Maximum Mark</w:t>
            </w:r>
          </w:p>
        </w:tc>
        <w:tc>
          <w:tcPr>
            <w:tcW w:w="1134" w:type="dxa"/>
            <w:vAlign w:val="center"/>
          </w:tcPr>
          <w:p w14:paraId="05107378" w14:textId="77777777" w:rsidR="00057D8F" w:rsidRPr="007D485F" w:rsidRDefault="00057D8F" w:rsidP="007D485F">
            <w:pPr>
              <w:spacing w:after="0"/>
              <w:jc w:val="center"/>
              <w:rPr>
                <w:rFonts w:cs="Calibri"/>
                <w:szCs w:val="22"/>
              </w:rPr>
            </w:pPr>
            <w:r w:rsidRPr="007D485F">
              <w:rPr>
                <w:rFonts w:cs="Calibri"/>
                <w:b/>
                <w:szCs w:val="22"/>
              </w:rPr>
              <w:t>Learner</w:t>
            </w:r>
            <w:r w:rsidR="002D1033" w:rsidRPr="007D485F">
              <w:rPr>
                <w:rFonts w:cs="Calibri"/>
                <w:b/>
                <w:szCs w:val="22"/>
              </w:rPr>
              <w:t xml:space="preserve"> </w:t>
            </w:r>
            <w:r w:rsidRPr="007D485F">
              <w:rPr>
                <w:rFonts w:cs="Calibri"/>
                <w:b/>
                <w:szCs w:val="22"/>
              </w:rPr>
              <w:t>Mark</w:t>
            </w:r>
          </w:p>
        </w:tc>
      </w:tr>
      <w:tr w:rsidR="002D1033" w:rsidRPr="007D485F" w14:paraId="5B60BBE5" w14:textId="77777777" w:rsidTr="007D485F">
        <w:tblPrEx>
          <w:tblCellMar>
            <w:top w:w="85" w:type="dxa"/>
            <w:bottom w:w="85" w:type="dxa"/>
          </w:tblCellMar>
        </w:tblPrEx>
        <w:tc>
          <w:tcPr>
            <w:tcW w:w="10065" w:type="dxa"/>
            <w:gridSpan w:val="3"/>
            <w:vAlign w:val="center"/>
          </w:tcPr>
          <w:p w14:paraId="675CAD00" w14:textId="77777777" w:rsidR="002D1033" w:rsidRPr="007D485F" w:rsidRDefault="002D1033" w:rsidP="007D485F">
            <w:pPr>
              <w:spacing w:after="0"/>
              <w:rPr>
                <w:rFonts w:cs="Calibri"/>
                <w:b/>
                <w:szCs w:val="22"/>
              </w:rPr>
            </w:pPr>
            <w:r w:rsidRPr="007D485F">
              <w:rPr>
                <w:rFonts w:cs="Calibri"/>
                <w:b/>
                <w:szCs w:val="22"/>
              </w:rPr>
              <w:t>Assignment 1</w:t>
            </w:r>
          </w:p>
        </w:tc>
      </w:tr>
      <w:tr w:rsidR="00CF62AE" w:rsidRPr="007D485F" w14:paraId="6FE4E203" w14:textId="77777777" w:rsidTr="007D485F">
        <w:tblPrEx>
          <w:tblCellMar>
            <w:top w:w="85" w:type="dxa"/>
            <w:bottom w:w="85" w:type="dxa"/>
          </w:tblCellMar>
        </w:tblPrEx>
        <w:tc>
          <w:tcPr>
            <w:tcW w:w="7514" w:type="dxa"/>
          </w:tcPr>
          <w:p w14:paraId="610B1589" w14:textId="77777777" w:rsidR="00CF62AE" w:rsidRPr="007D485F" w:rsidRDefault="002A4C9B" w:rsidP="007D485F">
            <w:pPr>
              <w:spacing w:after="0"/>
              <w:ind w:left="142"/>
              <w:rPr>
                <w:rFonts w:cs="Calibri"/>
                <w:szCs w:val="22"/>
              </w:rPr>
            </w:pPr>
            <w:r w:rsidRPr="007D485F">
              <w:rPr>
                <w:rFonts w:cs="Calibri"/>
                <w:szCs w:val="22"/>
              </w:rPr>
              <w:t>The learner e</w:t>
            </w:r>
            <w:r w:rsidR="00CF62AE" w:rsidRPr="007D485F">
              <w:rPr>
                <w:rFonts w:cs="Calibri"/>
                <w:szCs w:val="22"/>
              </w:rPr>
              <w:t>xplain</w:t>
            </w:r>
            <w:r w:rsidRPr="007D485F">
              <w:rPr>
                <w:rFonts w:cs="Calibri"/>
                <w:szCs w:val="22"/>
              </w:rPr>
              <w:t>ed</w:t>
            </w:r>
            <w:r w:rsidR="00CF62AE" w:rsidRPr="007D485F">
              <w:rPr>
                <w:rFonts w:cs="Calibri"/>
                <w:szCs w:val="22"/>
              </w:rPr>
              <w:t xml:space="preserve"> the concept of person centred planning, to include the key features, characteristics and benefits</w:t>
            </w:r>
          </w:p>
        </w:tc>
        <w:tc>
          <w:tcPr>
            <w:tcW w:w="1417" w:type="dxa"/>
            <w:vAlign w:val="center"/>
          </w:tcPr>
          <w:p w14:paraId="75697EEC" w14:textId="77777777" w:rsidR="00CF62AE" w:rsidRPr="007D485F" w:rsidRDefault="002A4C9B" w:rsidP="007D485F">
            <w:pPr>
              <w:spacing w:after="0"/>
              <w:jc w:val="center"/>
              <w:rPr>
                <w:rFonts w:cs="Calibri"/>
                <w:szCs w:val="22"/>
              </w:rPr>
            </w:pPr>
            <w:r w:rsidRPr="007D485F">
              <w:rPr>
                <w:rFonts w:cs="Calibri"/>
                <w:szCs w:val="22"/>
              </w:rPr>
              <w:t>7</w:t>
            </w:r>
          </w:p>
        </w:tc>
        <w:tc>
          <w:tcPr>
            <w:tcW w:w="1134" w:type="dxa"/>
            <w:vAlign w:val="center"/>
          </w:tcPr>
          <w:p w14:paraId="6537F28F" w14:textId="77777777" w:rsidR="00CF62AE" w:rsidRPr="007D485F" w:rsidRDefault="00CF62AE" w:rsidP="007D485F">
            <w:pPr>
              <w:spacing w:after="0"/>
              <w:jc w:val="center"/>
              <w:rPr>
                <w:rFonts w:cs="Calibri"/>
                <w:szCs w:val="22"/>
              </w:rPr>
            </w:pPr>
          </w:p>
        </w:tc>
      </w:tr>
      <w:tr w:rsidR="00CF62AE" w:rsidRPr="007D485F" w14:paraId="24D23956" w14:textId="77777777" w:rsidTr="007D485F">
        <w:tblPrEx>
          <w:tblCellMar>
            <w:top w:w="85" w:type="dxa"/>
            <w:bottom w:w="85" w:type="dxa"/>
          </w:tblCellMar>
        </w:tblPrEx>
        <w:tc>
          <w:tcPr>
            <w:tcW w:w="7514" w:type="dxa"/>
          </w:tcPr>
          <w:p w14:paraId="694F463F" w14:textId="77777777" w:rsidR="00CF62AE" w:rsidRPr="007D485F" w:rsidRDefault="002A4C9B" w:rsidP="007D485F">
            <w:pPr>
              <w:spacing w:after="0"/>
              <w:ind w:left="142"/>
              <w:rPr>
                <w:rFonts w:cs="Calibri"/>
                <w:b/>
                <w:szCs w:val="22"/>
              </w:rPr>
            </w:pPr>
            <w:r w:rsidRPr="007D485F">
              <w:rPr>
                <w:rFonts w:cs="Calibri"/>
                <w:szCs w:val="22"/>
              </w:rPr>
              <w:t>The learner examined the effectiveness of a holistic and interdisciplinary approach to person centred planning</w:t>
            </w:r>
          </w:p>
        </w:tc>
        <w:tc>
          <w:tcPr>
            <w:tcW w:w="1417" w:type="dxa"/>
            <w:vAlign w:val="center"/>
          </w:tcPr>
          <w:p w14:paraId="29B4EA11" w14:textId="77777777" w:rsidR="00CF62AE" w:rsidRPr="007D485F" w:rsidRDefault="002A4C9B" w:rsidP="007D485F">
            <w:pPr>
              <w:spacing w:after="0"/>
              <w:jc w:val="center"/>
              <w:rPr>
                <w:rFonts w:cs="Calibri"/>
                <w:szCs w:val="22"/>
              </w:rPr>
            </w:pPr>
            <w:r w:rsidRPr="007D485F">
              <w:rPr>
                <w:rFonts w:cs="Calibri"/>
                <w:szCs w:val="22"/>
              </w:rPr>
              <w:t>6</w:t>
            </w:r>
          </w:p>
        </w:tc>
        <w:tc>
          <w:tcPr>
            <w:tcW w:w="1134" w:type="dxa"/>
            <w:vAlign w:val="center"/>
          </w:tcPr>
          <w:p w14:paraId="6DFB9E20" w14:textId="77777777" w:rsidR="00CF62AE" w:rsidRPr="007D485F" w:rsidRDefault="00CF62AE" w:rsidP="007D485F">
            <w:pPr>
              <w:spacing w:after="0"/>
              <w:jc w:val="center"/>
              <w:rPr>
                <w:rFonts w:cs="Calibri"/>
                <w:szCs w:val="22"/>
              </w:rPr>
            </w:pPr>
          </w:p>
        </w:tc>
      </w:tr>
      <w:tr w:rsidR="00CF62AE" w:rsidRPr="007D485F" w14:paraId="757B2F7B" w14:textId="77777777" w:rsidTr="007D485F">
        <w:tblPrEx>
          <w:tblCellMar>
            <w:top w:w="85" w:type="dxa"/>
            <w:bottom w:w="85" w:type="dxa"/>
          </w:tblCellMar>
        </w:tblPrEx>
        <w:tc>
          <w:tcPr>
            <w:tcW w:w="7514" w:type="dxa"/>
          </w:tcPr>
          <w:p w14:paraId="3A48DD06" w14:textId="77777777" w:rsidR="00CF62AE" w:rsidRPr="007D485F" w:rsidRDefault="002A4C9B" w:rsidP="007D485F">
            <w:pPr>
              <w:spacing w:after="0"/>
              <w:ind w:left="142"/>
              <w:rPr>
                <w:rFonts w:cs="Calibri"/>
                <w:szCs w:val="22"/>
              </w:rPr>
            </w:pPr>
            <w:r w:rsidRPr="007D485F">
              <w:rPr>
                <w:rFonts w:cs="Calibri"/>
                <w:szCs w:val="22"/>
              </w:rPr>
              <w:t>The learner explored the origins of person centred planning</w:t>
            </w:r>
          </w:p>
        </w:tc>
        <w:tc>
          <w:tcPr>
            <w:tcW w:w="1417" w:type="dxa"/>
            <w:vAlign w:val="center"/>
          </w:tcPr>
          <w:p w14:paraId="1B87E3DE" w14:textId="77777777" w:rsidR="00CF62AE" w:rsidRPr="007D485F" w:rsidRDefault="002A4C9B" w:rsidP="007D485F">
            <w:pPr>
              <w:spacing w:after="0"/>
              <w:jc w:val="center"/>
              <w:rPr>
                <w:rFonts w:cs="Calibri"/>
                <w:szCs w:val="22"/>
              </w:rPr>
            </w:pPr>
            <w:r w:rsidRPr="007D485F">
              <w:rPr>
                <w:rFonts w:cs="Calibri"/>
                <w:szCs w:val="22"/>
              </w:rPr>
              <w:t>6</w:t>
            </w:r>
          </w:p>
        </w:tc>
        <w:tc>
          <w:tcPr>
            <w:tcW w:w="1134" w:type="dxa"/>
            <w:vAlign w:val="center"/>
          </w:tcPr>
          <w:p w14:paraId="70DF9E56" w14:textId="77777777" w:rsidR="00CF62AE" w:rsidRPr="007D485F" w:rsidRDefault="00CF62AE" w:rsidP="007D485F">
            <w:pPr>
              <w:spacing w:after="0"/>
              <w:jc w:val="center"/>
              <w:rPr>
                <w:rFonts w:cs="Calibri"/>
                <w:szCs w:val="22"/>
              </w:rPr>
            </w:pPr>
          </w:p>
        </w:tc>
      </w:tr>
      <w:tr w:rsidR="00CF62AE" w:rsidRPr="007D485F" w14:paraId="5C28295B" w14:textId="77777777" w:rsidTr="007D485F">
        <w:tblPrEx>
          <w:tblCellMar>
            <w:top w:w="85" w:type="dxa"/>
            <w:bottom w:w="85" w:type="dxa"/>
          </w:tblCellMar>
        </w:tblPrEx>
        <w:tc>
          <w:tcPr>
            <w:tcW w:w="7514" w:type="dxa"/>
          </w:tcPr>
          <w:p w14:paraId="2BB50E22" w14:textId="77777777" w:rsidR="00CF62AE" w:rsidRPr="007D485F" w:rsidRDefault="002A4C9B" w:rsidP="007D485F">
            <w:pPr>
              <w:spacing w:after="0"/>
              <w:ind w:left="142"/>
              <w:rPr>
                <w:rFonts w:cs="Calibri"/>
                <w:b/>
                <w:szCs w:val="22"/>
              </w:rPr>
            </w:pPr>
            <w:r w:rsidRPr="007D485F">
              <w:rPr>
                <w:rFonts w:cs="Calibri"/>
                <w:szCs w:val="22"/>
              </w:rPr>
              <w:t>The learner analysed a range of theories of and approaches to person centred planning</w:t>
            </w:r>
          </w:p>
        </w:tc>
        <w:tc>
          <w:tcPr>
            <w:tcW w:w="1417" w:type="dxa"/>
            <w:vAlign w:val="center"/>
          </w:tcPr>
          <w:p w14:paraId="1946A7AE" w14:textId="77777777" w:rsidR="00CF62AE" w:rsidRPr="007D485F" w:rsidRDefault="002A4C9B" w:rsidP="007D485F">
            <w:pPr>
              <w:spacing w:after="0"/>
              <w:jc w:val="center"/>
              <w:rPr>
                <w:rFonts w:cs="Calibri"/>
                <w:szCs w:val="22"/>
              </w:rPr>
            </w:pPr>
            <w:r w:rsidRPr="007D485F">
              <w:rPr>
                <w:rFonts w:cs="Calibri"/>
                <w:szCs w:val="22"/>
              </w:rPr>
              <w:t>6</w:t>
            </w:r>
          </w:p>
        </w:tc>
        <w:tc>
          <w:tcPr>
            <w:tcW w:w="1134" w:type="dxa"/>
            <w:vAlign w:val="center"/>
          </w:tcPr>
          <w:p w14:paraId="44E871BC" w14:textId="77777777" w:rsidR="00CF62AE" w:rsidRPr="007D485F" w:rsidRDefault="00CF62AE" w:rsidP="007D485F">
            <w:pPr>
              <w:spacing w:after="0"/>
              <w:jc w:val="center"/>
              <w:rPr>
                <w:rFonts w:cs="Calibri"/>
                <w:szCs w:val="22"/>
              </w:rPr>
            </w:pPr>
          </w:p>
        </w:tc>
      </w:tr>
      <w:tr w:rsidR="00CF62AE" w:rsidRPr="007D485F" w14:paraId="4126D6EF" w14:textId="77777777" w:rsidTr="007D485F">
        <w:tblPrEx>
          <w:tblCellMar>
            <w:top w:w="85" w:type="dxa"/>
            <w:bottom w:w="85" w:type="dxa"/>
          </w:tblCellMar>
        </w:tblPrEx>
        <w:tc>
          <w:tcPr>
            <w:tcW w:w="7514" w:type="dxa"/>
          </w:tcPr>
          <w:p w14:paraId="66214F66" w14:textId="77777777" w:rsidR="00CF62AE" w:rsidRPr="007D485F" w:rsidRDefault="002D1033" w:rsidP="007D485F">
            <w:pPr>
              <w:autoSpaceDE w:val="0"/>
              <w:autoSpaceDN w:val="0"/>
              <w:adjustRightInd w:val="0"/>
              <w:spacing w:after="0"/>
              <w:ind w:left="142"/>
              <w:jc w:val="right"/>
              <w:rPr>
                <w:rFonts w:cs="Calibri"/>
                <w:szCs w:val="22"/>
              </w:rPr>
            </w:pPr>
            <w:r w:rsidRPr="007D485F">
              <w:rPr>
                <w:rFonts w:cs="Calibri"/>
                <w:b/>
                <w:szCs w:val="22"/>
              </w:rPr>
              <w:t>Sub-total</w:t>
            </w:r>
          </w:p>
        </w:tc>
        <w:tc>
          <w:tcPr>
            <w:tcW w:w="1417" w:type="dxa"/>
            <w:vAlign w:val="center"/>
          </w:tcPr>
          <w:p w14:paraId="4BFDD700" w14:textId="77777777" w:rsidR="00CF62AE" w:rsidRPr="007D485F" w:rsidRDefault="002A4C9B" w:rsidP="007D485F">
            <w:pPr>
              <w:spacing w:after="0"/>
              <w:jc w:val="center"/>
              <w:rPr>
                <w:rFonts w:cs="Calibri"/>
                <w:b/>
                <w:szCs w:val="22"/>
                <w:highlight w:val="lightGray"/>
              </w:rPr>
            </w:pPr>
            <w:r w:rsidRPr="007D485F">
              <w:rPr>
                <w:rFonts w:cs="Calibri"/>
                <w:b/>
                <w:szCs w:val="22"/>
              </w:rPr>
              <w:t>25</w:t>
            </w:r>
          </w:p>
        </w:tc>
        <w:tc>
          <w:tcPr>
            <w:tcW w:w="1134" w:type="dxa"/>
            <w:vAlign w:val="center"/>
          </w:tcPr>
          <w:p w14:paraId="144A5D23" w14:textId="77777777" w:rsidR="00CF62AE" w:rsidRPr="007D485F" w:rsidRDefault="00CF62AE" w:rsidP="007D485F">
            <w:pPr>
              <w:spacing w:after="0"/>
              <w:jc w:val="center"/>
              <w:rPr>
                <w:rFonts w:cs="Calibri"/>
                <w:szCs w:val="22"/>
              </w:rPr>
            </w:pPr>
          </w:p>
        </w:tc>
      </w:tr>
      <w:tr w:rsidR="002D1033" w:rsidRPr="007D485F" w14:paraId="104C8BF0" w14:textId="77777777" w:rsidTr="007D485F">
        <w:tblPrEx>
          <w:tblCellMar>
            <w:top w:w="85" w:type="dxa"/>
            <w:bottom w:w="85" w:type="dxa"/>
          </w:tblCellMar>
        </w:tblPrEx>
        <w:tc>
          <w:tcPr>
            <w:tcW w:w="10065" w:type="dxa"/>
            <w:gridSpan w:val="3"/>
          </w:tcPr>
          <w:p w14:paraId="56CA2FC7" w14:textId="77777777" w:rsidR="002D1033" w:rsidRPr="007D485F" w:rsidRDefault="002D1033" w:rsidP="007D485F">
            <w:pPr>
              <w:spacing w:after="0"/>
              <w:rPr>
                <w:rFonts w:cs="Calibri"/>
                <w:b/>
                <w:szCs w:val="22"/>
              </w:rPr>
            </w:pPr>
            <w:r w:rsidRPr="007D485F">
              <w:rPr>
                <w:rFonts w:cs="Calibri"/>
                <w:b/>
                <w:szCs w:val="22"/>
              </w:rPr>
              <w:t>Assignment 2</w:t>
            </w:r>
          </w:p>
        </w:tc>
      </w:tr>
      <w:tr w:rsidR="002D1033" w:rsidRPr="007D485F" w14:paraId="1BEBC50F" w14:textId="77777777" w:rsidTr="007D485F">
        <w:tblPrEx>
          <w:tblCellMar>
            <w:top w:w="85" w:type="dxa"/>
            <w:bottom w:w="85" w:type="dxa"/>
          </w:tblCellMar>
        </w:tblPrEx>
        <w:tc>
          <w:tcPr>
            <w:tcW w:w="7514" w:type="dxa"/>
          </w:tcPr>
          <w:p w14:paraId="3B8F5F34" w14:textId="77777777" w:rsidR="002D1033" w:rsidRPr="007D485F" w:rsidRDefault="002D1033" w:rsidP="0040557E">
            <w:pPr>
              <w:spacing w:after="0"/>
              <w:ind w:left="142"/>
              <w:rPr>
                <w:rFonts w:cs="Calibri"/>
                <w:szCs w:val="22"/>
              </w:rPr>
            </w:pPr>
            <w:r w:rsidRPr="007D485F">
              <w:rPr>
                <w:rFonts w:cs="Calibri"/>
                <w:szCs w:val="22"/>
              </w:rPr>
              <w:t>The learner compared person centred planning approaches from an Irish and International context</w:t>
            </w:r>
          </w:p>
        </w:tc>
        <w:tc>
          <w:tcPr>
            <w:tcW w:w="1417" w:type="dxa"/>
            <w:vAlign w:val="center"/>
          </w:tcPr>
          <w:p w14:paraId="2B2B7304" w14:textId="77777777" w:rsidR="002D1033" w:rsidRPr="007D485F" w:rsidRDefault="002D1033" w:rsidP="007D485F">
            <w:pPr>
              <w:spacing w:after="0"/>
              <w:jc w:val="center"/>
              <w:rPr>
                <w:rFonts w:cs="Calibri"/>
                <w:szCs w:val="22"/>
              </w:rPr>
            </w:pPr>
            <w:r w:rsidRPr="007D485F">
              <w:rPr>
                <w:rFonts w:cs="Calibri"/>
                <w:szCs w:val="22"/>
              </w:rPr>
              <w:t>9</w:t>
            </w:r>
          </w:p>
        </w:tc>
        <w:tc>
          <w:tcPr>
            <w:tcW w:w="1134" w:type="dxa"/>
            <w:vAlign w:val="center"/>
          </w:tcPr>
          <w:p w14:paraId="738610EB" w14:textId="77777777" w:rsidR="002D1033" w:rsidRPr="007D485F" w:rsidRDefault="002D1033" w:rsidP="007D485F">
            <w:pPr>
              <w:spacing w:after="0"/>
              <w:jc w:val="center"/>
              <w:rPr>
                <w:rFonts w:cs="Calibri"/>
                <w:szCs w:val="22"/>
              </w:rPr>
            </w:pPr>
          </w:p>
        </w:tc>
      </w:tr>
      <w:tr w:rsidR="002D1033" w:rsidRPr="007D485F" w14:paraId="2F8D86FF" w14:textId="77777777" w:rsidTr="007D485F">
        <w:tblPrEx>
          <w:tblCellMar>
            <w:top w:w="85" w:type="dxa"/>
            <w:bottom w:w="85" w:type="dxa"/>
          </w:tblCellMar>
        </w:tblPrEx>
        <w:tc>
          <w:tcPr>
            <w:tcW w:w="7514" w:type="dxa"/>
          </w:tcPr>
          <w:p w14:paraId="41DA27EA" w14:textId="77777777" w:rsidR="002D1033" w:rsidRPr="007D485F" w:rsidRDefault="002D1033" w:rsidP="007D485F">
            <w:pPr>
              <w:spacing w:after="0"/>
              <w:ind w:left="142"/>
              <w:rPr>
                <w:rFonts w:cs="Calibri"/>
                <w:szCs w:val="22"/>
              </w:rPr>
            </w:pPr>
            <w:r w:rsidRPr="007D485F">
              <w:rPr>
                <w:rFonts w:cs="Calibri"/>
                <w:szCs w:val="22"/>
              </w:rPr>
              <w:t>The learner outlined relevant Irish legislation in the field of disability and rehabilitation and its effect on the way the person centred planning process is conducted</w:t>
            </w:r>
          </w:p>
        </w:tc>
        <w:tc>
          <w:tcPr>
            <w:tcW w:w="1417" w:type="dxa"/>
            <w:vAlign w:val="center"/>
          </w:tcPr>
          <w:p w14:paraId="44B0A208" w14:textId="77777777" w:rsidR="002D1033" w:rsidRPr="007D485F" w:rsidRDefault="002D1033" w:rsidP="007D485F">
            <w:pPr>
              <w:spacing w:after="0"/>
              <w:jc w:val="center"/>
              <w:rPr>
                <w:rFonts w:cs="Calibri"/>
                <w:szCs w:val="22"/>
              </w:rPr>
            </w:pPr>
            <w:r w:rsidRPr="007D485F">
              <w:rPr>
                <w:rFonts w:cs="Calibri"/>
                <w:szCs w:val="22"/>
              </w:rPr>
              <w:t>8</w:t>
            </w:r>
          </w:p>
        </w:tc>
        <w:tc>
          <w:tcPr>
            <w:tcW w:w="1134" w:type="dxa"/>
            <w:vAlign w:val="center"/>
          </w:tcPr>
          <w:p w14:paraId="637805D2" w14:textId="77777777" w:rsidR="002D1033" w:rsidRPr="007D485F" w:rsidRDefault="002D1033" w:rsidP="007D485F">
            <w:pPr>
              <w:spacing w:after="0"/>
              <w:jc w:val="center"/>
              <w:rPr>
                <w:rFonts w:cs="Calibri"/>
                <w:szCs w:val="22"/>
              </w:rPr>
            </w:pPr>
          </w:p>
        </w:tc>
      </w:tr>
      <w:tr w:rsidR="002D1033" w:rsidRPr="007D485F" w14:paraId="684C7284" w14:textId="77777777" w:rsidTr="007D485F">
        <w:tblPrEx>
          <w:tblCellMar>
            <w:top w:w="85" w:type="dxa"/>
            <w:bottom w:w="85" w:type="dxa"/>
          </w:tblCellMar>
        </w:tblPrEx>
        <w:tc>
          <w:tcPr>
            <w:tcW w:w="7514" w:type="dxa"/>
          </w:tcPr>
          <w:p w14:paraId="15205693" w14:textId="77777777" w:rsidR="002D1033" w:rsidRPr="007D485F" w:rsidRDefault="002D1033" w:rsidP="007D485F">
            <w:pPr>
              <w:tabs>
                <w:tab w:val="left" w:pos="3405"/>
              </w:tabs>
              <w:spacing w:after="0"/>
              <w:ind w:left="142"/>
              <w:textAlignment w:val="top"/>
              <w:outlineLvl w:val="1"/>
              <w:rPr>
                <w:rFonts w:cs="Calibri"/>
                <w:b/>
                <w:szCs w:val="22"/>
              </w:rPr>
            </w:pPr>
            <w:r w:rsidRPr="007D485F">
              <w:rPr>
                <w:rFonts w:cs="Calibri"/>
                <w:szCs w:val="22"/>
              </w:rPr>
              <w:t>The learner analysed recent developments in Ireland in the area of person centred planning</w:t>
            </w:r>
          </w:p>
        </w:tc>
        <w:tc>
          <w:tcPr>
            <w:tcW w:w="1417" w:type="dxa"/>
            <w:vAlign w:val="center"/>
          </w:tcPr>
          <w:p w14:paraId="03853697" w14:textId="77777777" w:rsidR="002D1033" w:rsidRPr="007D485F" w:rsidRDefault="002D1033" w:rsidP="007D485F">
            <w:pPr>
              <w:spacing w:after="0"/>
              <w:jc w:val="center"/>
              <w:rPr>
                <w:rFonts w:cs="Calibri"/>
                <w:szCs w:val="22"/>
              </w:rPr>
            </w:pPr>
            <w:r w:rsidRPr="007D485F">
              <w:rPr>
                <w:rFonts w:cs="Calibri"/>
                <w:szCs w:val="22"/>
              </w:rPr>
              <w:t>8</w:t>
            </w:r>
          </w:p>
        </w:tc>
        <w:tc>
          <w:tcPr>
            <w:tcW w:w="1134" w:type="dxa"/>
            <w:vAlign w:val="center"/>
          </w:tcPr>
          <w:p w14:paraId="463F29E8" w14:textId="77777777" w:rsidR="002D1033" w:rsidRPr="007D485F" w:rsidRDefault="002D1033" w:rsidP="007D485F">
            <w:pPr>
              <w:spacing w:after="0"/>
              <w:jc w:val="center"/>
              <w:rPr>
                <w:rFonts w:cs="Calibri"/>
                <w:szCs w:val="22"/>
              </w:rPr>
            </w:pPr>
          </w:p>
        </w:tc>
      </w:tr>
      <w:tr w:rsidR="002D1033" w:rsidRPr="007D485F" w14:paraId="28B9717E" w14:textId="77777777" w:rsidTr="007D485F">
        <w:tblPrEx>
          <w:tblCellMar>
            <w:top w:w="85" w:type="dxa"/>
            <w:bottom w:w="85" w:type="dxa"/>
          </w:tblCellMar>
        </w:tblPrEx>
        <w:tc>
          <w:tcPr>
            <w:tcW w:w="7514" w:type="dxa"/>
          </w:tcPr>
          <w:p w14:paraId="72FD645F" w14:textId="77777777" w:rsidR="002D1033" w:rsidRPr="007D485F" w:rsidRDefault="002D1033" w:rsidP="007D485F">
            <w:pPr>
              <w:autoSpaceDE w:val="0"/>
              <w:autoSpaceDN w:val="0"/>
              <w:adjustRightInd w:val="0"/>
              <w:spacing w:after="0"/>
              <w:jc w:val="right"/>
              <w:rPr>
                <w:rFonts w:cs="Calibri"/>
                <w:b/>
                <w:szCs w:val="22"/>
              </w:rPr>
            </w:pPr>
            <w:r w:rsidRPr="007D485F">
              <w:rPr>
                <w:rFonts w:cs="Calibri"/>
                <w:b/>
                <w:szCs w:val="22"/>
              </w:rPr>
              <w:t xml:space="preserve">Sub-total </w:t>
            </w:r>
          </w:p>
        </w:tc>
        <w:tc>
          <w:tcPr>
            <w:tcW w:w="1417" w:type="dxa"/>
            <w:vAlign w:val="center"/>
          </w:tcPr>
          <w:p w14:paraId="1C203047" w14:textId="77777777" w:rsidR="002D1033" w:rsidRPr="007D485F" w:rsidRDefault="002D1033" w:rsidP="007D485F">
            <w:pPr>
              <w:spacing w:after="0"/>
              <w:jc w:val="center"/>
              <w:rPr>
                <w:rFonts w:cs="Calibri"/>
                <w:b/>
                <w:szCs w:val="22"/>
              </w:rPr>
            </w:pPr>
            <w:r w:rsidRPr="007D485F">
              <w:rPr>
                <w:rFonts w:cs="Calibri"/>
                <w:b/>
                <w:szCs w:val="22"/>
              </w:rPr>
              <w:t>25</w:t>
            </w:r>
          </w:p>
        </w:tc>
        <w:tc>
          <w:tcPr>
            <w:tcW w:w="1134" w:type="dxa"/>
            <w:vAlign w:val="center"/>
          </w:tcPr>
          <w:p w14:paraId="3B7B4B86" w14:textId="77777777" w:rsidR="002D1033" w:rsidRPr="007D485F" w:rsidRDefault="002D1033" w:rsidP="007D485F">
            <w:pPr>
              <w:spacing w:after="0"/>
              <w:jc w:val="center"/>
              <w:rPr>
                <w:rFonts w:cs="Calibri"/>
                <w:szCs w:val="22"/>
              </w:rPr>
            </w:pPr>
          </w:p>
        </w:tc>
      </w:tr>
      <w:tr w:rsidR="002D1033" w:rsidRPr="007D485F" w14:paraId="63DE694C" w14:textId="77777777" w:rsidTr="007D485F">
        <w:tblPrEx>
          <w:tblCellMar>
            <w:top w:w="85" w:type="dxa"/>
            <w:bottom w:w="85" w:type="dxa"/>
          </w:tblCellMar>
        </w:tblPrEx>
        <w:tc>
          <w:tcPr>
            <w:tcW w:w="7514" w:type="dxa"/>
          </w:tcPr>
          <w:p w14:paraId="46FE0C09" w14:textId="77777777" w:rsidR="002D1033" w:rsidRPr="007D485F" w:rsidRDefault="002D1033" w:rsidP="007D485F">
            <w:pPr>
              <w:autoSpaceDE w:val="0"/>
              <w:autoSpaceDN w:val="0"/>
              <w:adjustRightInd w:val="0"/>
              <w:spacing w:after="0"/>
              <w:ind w:left="360"/>
              <w:jc w:val="right"/>
              <w:rPr>
                <w:rFonts w:cs="Calibri"/>
                <w:b/>
                <w:szCs w:val="22"/>
              </w:rPr>
            </w:pPr>
            <w:r w:rsidRPr="007D485F">
              <w:rPr>
                <w:rFonts w:cs="Calibri"/>
                <w:b/>
                <w:szCs w:val="22"/>
              </w:rPr>
              <w:t>Total</w:t>
            </w:r>
          </w:p>
        </w:tc>
        <w:tc>
          <w:tcPr>
            <w:tcW w:w="1417" w:type="dxa"/>
            <w:vAlign w:val="center"/>
          </w:tcPr>
          <w:p w14:paraId="68861898" w14:textId="77777777" w:rsidR="002D1033" w:rsidRPr="007D485F" w:rsidRDefault="002D1033" w:rsidP="007D485F">
            <w:pPr>
              <w:spacing w:after="0"/>
              <w:jc w:val="center"/>
              <w:rPr>
                <w:rFonts w:cs="Calibri"/>
                <w:b/>
                <w:szCs w:val="22"/>
              </w:rPr>
            </w:pPr>
            <w:r w:rsidRPr="007D485F">
              <w:rPr>
                <w:rFonts w:cs="Calibri"/>
                <w:b/>
                <w:szCs w:val="22"/>
              </w:rPr>
              <w:t>50</w:t>
            </w:r>
          </w:p>
        </w:tc>
        <w:tc>
          <w:tcPr>
            <w:tcW w:w="1134" w:type="dxa"/>
            <w:vAlign w:val="center"/>
          </w:tcPr>
          <w:p w14:paraId="3A0FF5F2" w14:textId="77777777" w:rsidR="002D1033" w:rsidRPr="007D485F" w:rsidRDefault="002D1033" w:rsidP="007D485F">
            <w:pPr>
              <w:spacing w:after="0"/>
              <w:jc w:val="center"/>
              <w:rPr>
                <w:rFonts w:cs="Calibri"/>
                <w:szCs w:val="22"/>
              </w:rPr>
            </w:pPr>
          </w:p>
        </w:tc>
      </w:tr>
    </w:tbl>
    <w:p w14:paraId="5630AD66" w14:textId="77777777" w:rsidR="007D485F" w:rsidRDefault="007D485F" w:rsidP="002D1033">
      <w:pPr>
        <w:spacing w:line="240" w:lineRule="auto"/>
        <w:ind w:right="-1039"/>
        <w:jc w:val="center"/>
        <w:rPr>
          <w:rFonts w:cs="Calibri"/>
          <w:b/>
          <w:i/>
        </w:rPr>
      </w:pPr>
    </w:p>
    <w:p w14:paraId="448AF328" w14:textId="77777777" w:rsidR="002D1033" w:rsidRDefault="002D1033" w:rsidP="007D485F">
      <w:pPr>
        <w:spacing w:line="240" w:lineRule="auto"/>
        <w:ind w:right="-188"/>
        <w:jc w:val="center"/>
        <w:rPr>
          <w:rFonts w:cs="Calibri"/>
          <w:b/>
          <w:i/>
        </w:rPr>
      </w:pPr>
      <w:r>
        <w:rPr>
          <w:rFonts w:cs="Calibri"/>
          <w:b/>
          <w:i/>
        </w:rPr>
        <w:t>NO ROUNDING OF MARKS</w:t>
      </w:r>
    </w:p>
    <w:p w14:paraId="723FAD6E" w14:textId="77777777" w:rsidR="002D1033" w:rsidRDefault="002D1033" w:rsidP="007D485F">
      <w:pPr>
        <w:spacing w:line="240" w:lineRule="auto"/>
        <w:ind w:right="-188"/>
        <w:jc w:val="center"/>
        <w:rPr>
          <w:rFonts w:cs="Calibri"/>
        </w:rPr>
      </w:pPr>
      <w:r>
        <w:rPr>
          <w:rFonts w:cs="Calibri"/>
        </w:rPr>
        <w:t>The Assessor has signed the Summary Results Sheet to verify that the evidence presented in the attached portfolio is the work of the named learner and that the marks awarded here have been transcribed to the Summary Results Sheet</w:t>
      </w:r>
    </w:p>
    <w:p w14:paraId="61829076" w14:textId="77777777" w:rsidR="002D1033" w:rsidRDefault="002D1033" w:rsidP="007D485F">
      <w:pPr>
        <w:spacing w:line="240" w:lineRule="auto"/>
        <w:ind w:right="-188"/>
        <w:jc w:val="center"/>
        <w:rPr>
          <w:rFonts w:cs="Calibri"/>
        </w:rPr>
      </w:pPr>
    </w:p>
    <w:p w14:paraId="527C5D85" w14:textId="77777777" w:rsidR="002D1033" w:rsidRPr="002D1033" w:rsidRDefault="002D1033" w:rsidP="007D485F">
      <w:pPr>
        <w:spacing w:line="240" w:lineRule="auto"/>
        <w:ind w:right="-188"/>
        <w:jc w:val="center"/>
        <w:rPr>
          <w:rFonts w:cs="Calibri"/>
        </w:rPr>
      </w:pPr>
      <w:r>
        <w:rPr>
          <w:rFonts w:cs="Calibri"/>
        </w:rPr>
        <w:t>External Authenticator's Signature: ............................................................   Date: ...............................</w:t>
      </w:r>
    </w:p>
    <w:p w14:paraId="2BA226A1" w14:textId="77777777" w:rsidR="00694B47" w:rsidRPr="00B06229" w:rsidRDefault="00694B47" w:rsidP="00694B47">
      <w:pPr>
        <w:rPr>
          <w:rFonts w:cs="Calibri"/>
        </w:rPr>
        <w:sectPr w:rsidR="00694B47" w:rsidRPr="00B06229" w:rsidSect="004864B2">
          <w:pgSz w:w="11906" w:h="16838"/>
          <w:pgMar w:top="1440" w:right="1440" w:bottom="1440" w:left="1440" w:header="708" w:footer="708" w:gutter="0"/>
          <w:cols w:space="708"/>
          <w:docGrid w:linePitch="360"/>
        </w:sectPr>
      </w:pPr>
    </w:p>
    <w:p w14:paraId="17AD93B2" w14:textId="77777777" w:rsidR="00CF62AE" w:rsidRPr="002D1033" w:rsidRDefault="00CF62AE" w:rsidP="00694B47">
      <w:pPr>
        <w:spacing w:line="480" w:lineRule="auto"/>
        <w:ind w:right="-1039"/>
        <w:rPr>
          <w:rFonts w:cs="Calibri"/>
          <w:sz w:val="2"/>
        </w:rPr>
      </w:pPr>
    </w:p>
    <w:tbl>
      <w:tblPr>
        <w:tblpPr w:leftFromText="180" w:rightFromText="180" w:vertAnchor="text" w:tblpX="-318"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961"/>
      </w:tblGrid>
      <w:tr w:rsidR="00057D8F" w:rsidRPr="0040557E" w14:paraId="1B79C2BA" w14:textId="77777777" w:rsidTr="0040557E">
        <w:trPr>
          <w:trHeight w:val="687"/>
        </w:trPr>
        <w:tc>
          <w:tcPr>
            <w:tcW w:w="5104" w:type="dxa"/>
            <w:vAlign w:val="center"/>
          </w:tcPr>
          <w:p w14:paraId="3516AD18" w14:textId="77777777" w:rsidR="00057D8F" w:rsidRPr="0040557E" w:rsidRDefault="00057D8F" w:rsidP="0040557E">
            <w:pPr>
              <w:spacing w:after="0"/>
              <w:jc w:val="center"/>
              <w:rPr>
                <w:rFonts w:cs="Calibri"/>
                <w:b/>
                <w:szCs w:val="22"/>
              </w:rPr>
            </w:pPr>
            <w:r w:rsidRPr="0040557E">
              <w:rPr>
                <w:rFonts w:cs="Calibri"/>
                <w:b/>
                <w:szCs w:val="22"/>
              </w:rPr>
              <w:t>Person Centred Planning</w:t>
            </w:r>
          </w:p>
          <w:p w14:paraId="7A399A17" w14:textId="77777777" w:rsidR="00057D8F" w:rsidRPr="0040557E" w:rsidRDefault="00057D8F" w:rsidP="0040557E">
            <w:pPr>
              <w:spacing w:after="0"/>
              <w:jc w:val="center"/>
              <w:rPr>
                <w:rFonts w:cs="Calibri"/>
                <w:b/>
                <w:szCs w:val="22"/>
              </w:rPr>
            </w:pPr>
            <w:r w:rsidRPr="0040557E">
              <w:rPr>
                <w:rFonts w:cs="Calibri"/>
                <w:b/>
                <w:szCs w:val="22"/>
              </w:rPr>
              <w:t>6N2206</w:t>
            </w:r>
          </w:p>
        </w:tc>
        <w:tc>
          <w:tcPr>
            <w:tcW w:w="4961" w:type="dxa"/>
            <w:vAlign w:val="center"/>
          </w:tcPr>
          <w:p w14:paraId="02C2EF65" w14:textId="77777777" w:rsidR="00664431" w:rsidRPr="0040557E" w:rsidRDefault="00664431" w:rsidP="0040557E">
            <w:pPr>
              <w:spacing w:after="0"/>
              <w:jc w:val="center"/>
              <w:rPr>
                <w:rFonts w:cs="Calibri"/>
                <w:b/>
                <w:szCs w:val="22"/>
              </w:rPr>
            </w:pPr>
            <w:r w:rsidRPr="0040557E">
              <w:rPr>
                <w:rFonts w:cs="Calibri"/>
                <w:b/>
                <w:szCs w:val="22"/>
              </w:rPr>
              <w:t>Learner Marking Sheet</w:t>
            </w:r>
          </w:p>
          <w:p w14:paraId="194707E3" w14:textId="77777777" w:rsidR="00057D8F" w:rsidRPr="0040557E" w:rsidRDefault="00664431" w:rsidP="0040557E">
            <w:pPr>
              <w:spacing w:after="0"/>
              <w:jc w:val="center"/>
              <w:rPr>
                <w:rFonts w:cs="Calibri"/>
                <w:b/>
                <w:szCs w:val="22"/>
              </w:rPr>
            </w:pPr>
            <w:r w:rsidRPr="0040557E">
              <w:rPr>
                <w:rFonts w:cs="Calibri"/>
                <w:b/>
                <w:szCs w:val="22"/>
              </w:rPr>
              <w:t>Learner Record 50</w:t>
            </w:r>
            <w:r w:rsidR="00057D8F" w:rsidRPr="0040557E">
              <w:rPr>
                <w:rFonts w:cs="Calibri"/>
                <w:b/>
                <w:szCs w:val="22"/>
              </w:rPr>
              <w:t>%</w:t>
            </w:r>
          </w:p>
        </w:tc>
      </w:tr>
    </w:tbl>
    <w:p w14:paraId="0DE4B5B7" w14:textId="77777777" w:rsidR="00057D8F" w:rsidRPr="002D1033" w:rsidRDefault="00057D8F" w:rsidP="00057D8F">
      <w:pPr>
        <w:rPr>
          <w:rFonts w:cs="Calibri"/>
          <w:b/>
          <w:sz w:val="24"/>
        </w:rPr>
      </w:pPr>
    </w:p>
    <w:p w14:paraId="429FF1D7" w14:textId="77777777" w:rsidR="0040557E" w:rsidRPr="007D485F" w:rsidRDefault="0040557E" w:rsidP="0040557E">
      <w:pPr>
        <w:spacing w:after="20"/>
        <w:jc w:val="center"/>
        <w:rPr>
          <w:rFonts w:cs="Calibri"/>
          <w:szCs w:val="22"/>
        </w:rPr>
      </w:pPr>
      <w:r w:rsidRPr="007D485F">
        <w:rPr>
          <w:rFonts w:cs="Calibri"/>
          <w:szCs w:val="22"/>
        </w:rPr>
        <w:t xml:space="preserve">Learner’s Name: </w:t>
      </w:r>
      <w:r>
        <w:rPr>
          <w:rFonts w:cs="Calibri"/>
          <w:szCs w:val="22"/>
        </w:rPr>
        <w:t>……………………………………………………….</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1"/>
        <w:gridCol w:w="1411"/>
        <w:gridCol w:w="1173"/>
      </w:tblGrid>
      <w:tr w:rsidR="00057D8F" w:rsidRPr="00723595" w14:paraId="5A9D92F3" w14:textId="77777777" w:rsidTr="0040557E">
        <w:tc>
          <w:tcPr>
            <w:tcW w:w="7481" w:type="dxa"/>
            <w:vAlign w:val="center"/>
          </w:tcPr>
          <w:p w14:paraId="659B5B03" w14:textId="77777777" w:rsidR="00057D8F" w:rsidRPr="002D1033" w:rsidRDefault="00057D8F" w:rsidP="0040557E">
            <w:pPr>
              <w:spacing w:after="0" w:line="240" w:lineRule="auto"/>
              <w:rPr>
                <w:rFonts w:cs="Calibri"/>
                <w:sz w:val="24"/>
                <w:szCs w:val="24"/>
              </w:rPr>
            </w:pPr>
            <w:r w:rsidRPr="002D1033">
              <w:rPr>
                <w:rFonts w:cs="Calibri"/>
                <w:b/>
                <w:sz w:val="24"/>
                <w:szCs w:val="24"/>
              </w:rPr>
              <w:t>Assessment Criteria</w:t>
            </w:r>
          </w:p>
        </w:tc>
        <w:tc>
          <w:tcPr>
            <w:tcW w:w="1411" w:type="dxa"/>
          </w:tcPr>
          <w:p w14:paraId="2179CF30" w14:textId="77777777" w:rsidR="00057D8F" w:rsidRPr="002D1033" w:rsidRDefault="002D1033" w:rsidP="0040557E">
            <w:pPr>
              <w:spacing w:after="0" w:line="240" w:lineRule="auto"/>
              <w:jc w:val="center"/>
              <w:rPr>
                <w:rFonts w:cs="Calibri"/>
                <w:sz w:val="24"/>
                <w:szCs w:val="24"/>
              </w:rPr>
            </w:pPr>
            <w:r w:rsidRPr="002D1033">
              <w:rPr>
                <w:rFonts w:cs="Calibri"/>
                <w:b/>
                <w:sz w:val="24"/>
                <w:szCs w:val="24"/>
              </w:rPr>
              <w:t>Maximum Mark</w:t>
            </w:r>
          </w:p>
        </w:tc>
        <w:tc>
          <w:tcPr>
            <w:tcW w:w="1173" w:type="dxa"/>
          </w:tcPr>
          <w:p w14:paraId="2D269263" w14:textId="77777777" w:rsidR="00057D8F" w:rsidRPr="002D1033" w:rsidRDefault="00057D8F" w:rsidP="0040557E">
            <w:pPr>
              <w:spacing w:after="0" w:line="240" w:lineRule="auto"/>
              <w:jc w:val="center"/>
              <w:rPr>
                <w:rFonts w:cs="Calibri"/>
                <w:sz w:val="24"/>
                <w:szCs w:val="24"/>
              </w:rPr>
            </w:pPr>
            <w:r w:rsidRPr="002D1033">
              <w:rPr>
                <w:rFonts w:cs="Calibri"/>
                <w:b/>
                <w:sz w:val="24"/>
                <w:szCs w:val="24"/>
              </w:rPr>
              <w:t>Learner</w:t>
            </w:r>
            <w:r w:rsidR="002D1033" w:rsidRPr="002D1033">
              <w:rPr>
                <w:rFonts w:cs="Calibri"/>
                <w:b/>
                <w:sz w:val="24"/>
                <w:szCs w:val="24"/>
              </w:rPr>
              <w:t xml:space="preserve"> </w:t>
            </w:r>
            <w:r w:rsidRPr="002D1033">
              <w:rPr>
                <w:rFonts w:cs="Calibri"/>
                <w:b/>
                <w:sz w:val="24"/>
                <w:szCs w:val="24"/>
              </w:rPr>
              <w:t>Mark</w:t>
            </w:r>
          </w:p>
        </w:tc>
      </w:tr>
      <w:tr w:rsidR="007133C4" w:rsidRPr="00723595" w14:paraId="3EEE002D" w14:textId="77777777" w:rsidTr="0040557E">
        <w:tblPrEx>
          <w:tblCellMar>
            <w:top w:w="85" w:type="dxa"/>
            <w:bottom w:w="85" w:type="dxa"/>
          </w:tblCellMar>
        </w:tblPrEx>
        <w:tc>
          <w:tcPr>
            <w:tcW w:w="7481" w:type="dxa"/>
          </w:tcPr>
          <w:p w14:paraId="0848C2F8" w14:textId="77777777" w:rsidR="007133C4" w:rsidRPr="00723595" w:rsidRDefault="007133C4" w:rsidP="0040557E">
            <w:pPr>
              <w:spacing w:after="0" w:line="240" w:lineRule="auto"/>
              <w:rPr>
                <w:rFonts w:cs="Calibri"/>
                <w:szCs w:val="24"/>
              </w:rPr>
            </w:pPr>
            <w:r w:rsidRPr="00723595">
              <w:rPr>
                <w:rFonts w:cs="Calibri"/>
                <w:szCs w:val="24"/>
              </w:rPr>
              <w:t>The learner has assessed  the challenges for an organisation in the person centred planning proces</w:t>
            </w:r>
            <w:r w:rsidR="00CF62AE" w:rsidRPr="00723595">
              <w:rPr>
                <w:rFonts w:cs="Calibri"/>
                <w:szCs w:val="24"/>
              </w:rPr>
              <w:t>s</w:t>
            </w:r>
          </w:p>
        </w:tc>
        <w:tc>
          <w:tcPr>
            <w:tcW w:w="1411" w:type="dxa"/>
            <w:vAlign w:val="center"/>
          </w:tcPr>
          <w:p w14:paraId="78941E47"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66204FF1" w14:textId="77777777" w:rsidR="007133C4" w:rsidRPr="0040557E" w:rsidRDefault="007133C4" w:rsidP="0040557E">
            <w:pPr>
              <w:spacing w:after="0" w:line="240" w:lineRule="auto"/>
              <w:jc w:val="center"/>
              <w:rPr>
                <w:rFonts w:cs="Calibri"/>
                <w:szCs w:val="24"/>
              </w:rPr>
            </w:pPr>
          </w:p>
        </w:tc>
      </w:tr>
      <w:tr w:rsidR="007133C4" w:rsidRPr="00723595" w14:paraId="21A33833" w14:textId="77777777" w:rsidTr="0040557E">
        <w:tblPrEx>
          <w:tblCellMar>
            <w:top w:w="85" w:type="dxa"/>
            <w:bottom w:w="85" w:type="dxa"/>
          </w:tblCellMar>
        </w:tblPrEx>
        <w:tc>
          <w:tcPr>
            <w:tcW w:w="7481" w:type="dxa"/>
          </w:tcPr>
          <w:p w14:paraId="5FD9F203" w14:textId="77777777" w:rsidR="007133C4" w:rsidRPr="00723595" w:rsidRDefault="007133C4" w:rsidP="0040557E">
            <w:pPr>
              <w:spacing w:after="0" w:line="240" w:lineRule="auto"/>
              <w:rPr>
                <w:rFonts w:cs="Calibri"/>
                <w:szCs w:val="24"/>
              </w:rPr>
            </w:pPr>
            <w:r w:rsidRPr="00723595">
              <w:rPr>
                <w:rFonts w:cs="Calibri"/>
                <w:szCs w:val="24"/>
              </w:rPr>
              <w:t>The learner has examined the resources necessary to ensure that person centred planning will make a significant difference in an individual’s life 7</w:t>
            </w:r>
          </w:p>
        </w:tc>
        <w:tc>
          <w:tcPr>
            <w:tcW w:w="1411" w:type="dxa"/>
            <w:vAlign w:val="center"/>
          </w:tcPr>
          <w:p w14:paraId="44240AAE"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2DBF0D7D" w14:textId="77777777" w:rsidR="007133C4" w:rsidRPr="0040557E" w:rsidRDefault="007133C4" w:rsidP="0040557E">
            <w:pPr>
              <w:spacing w:after="0" w:line="240" w:lineRule="auto"/>
              <w:jc w:val="center"/>
              <w:rPr>
                <w:rFonts w:cs="Calibri"/>
                <w:szCs w:val="24"/>
              </w:rPr>
            </w:pPr>
          </w:p>
        </w:tc>
      </w:tr>
      <w:tr w:rsidR="007133C4" w:rsidRPr="00723595" w14:paraId="77D4A57C" w14:textId="77777777" w:rsidTr="0040557E">
        <w:tblPrEx>
          <w:tblCellMar>
            <w:top w:w="85" w:type="dxa"/>
            <w:bottom w:w="85" w:type="dxa"/>
          </w:tblCellMar>
        </w:tblPrEx>
        <w:tc>
          <w:tcPr>
            <w:tcW w:w="7481" w:type="dxa"/>
          </w:tcPr>
          <w:p w14:paraId="7BB05DBB" w14:textId="77777777" w:rsidR="007133C4" w:rsidRPr="00723595" w:rsidRDefault="00D30FFB" w:rsidP="0040557E">
            <w:pPr>
              <w:spacing w:after="0" w:line="240" w:lineRule="auto"/>
              <w:rPr>
                <w:rFonts w:cs="Calibri"/>
                <w:szCs w:val="24"/>
              </w:rPr>
            </w:pPr>
            <w:r w:rsidRPr="00723595">
              <w:rPr>
                <w:rFonts w:cs="Calibri"/>
                <w:szCs w:val="24"/>
              </w:rPr>
              <w:t>The learner o</w:t>
            </w:r>
            <w:r w:rsidR="007133C4" w:rsidRPr="00723595">
              <w:rPr>
                <w:rFonts w:cs="Calibri"/>
                <w:szCs w:val="24"/>
              </w:rPr>
              <w:t>utline the roles of individuals involved in the person centred planning process</w:t>
            </w:r>
          </w:p>
        </w:tc>
        <w:tc>
          <w:tcPr>
            <w:tcW w:w="1411" w:type="dxa"/>
            <w:vAlign w:val="center"/>
          </w:tcPr>
          <w:p w14:paraId="76DB90EB"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6B62F1B3" w14:textId="77777777" w:rsidR="007133C4" w:rsidRPr="0040557E" w:rsidRDefault="007133C4" w:rsidP="0040557E">
            <w:pPr>
              <w:spacing w:after="0" w:line="240" w:lineRule="auto"/>
              <w:jc w:val="center"/>
              <w:rPr>
                <w:rFonts w:cs="Calibri"/>
                <w:szCs w:val="24"/>
              </w:rPr>
            </w:pPr>
          </w:p>
        </w:tc>
      </w:tr>
      <w:tr w:rsidR="007133C4" w:rsidRPr="00723595" w14:paraId="07F64821" w14:textId="77777777" w:rsidTr="0040557E">
        <w:tblPrEx>
          <w:tblCellMar>
            <w:top w:w="85" w:type="dxa"/>
            <w:bottom w:w="85" w:type="dxa"/>
          </w:tblCellMar>
        </w:tblPrEx>
        <w:tc>
          <w:tcPr>
            <w:tcW w:w="7481" w:type="dxa"/>
          </w:tcPr>
          <w:p w14:paraId="1B873CE9" w14:textId="77777777" w:rsidR="007133C4" w:rsidRPr="00723595" w:rsidRDefault="007133C4" w:rsidP="0040557E">
            <w:pPr>
              <w:spacing w:after="0" w:line="240" w:lineRule="auto"/>
              <w:rPr>
                <w:rFonts w:cs="Calibri"/>
                <w:szCs w:val="24"/>
              </w:rPr>
            </w:pPr>
            <w:r w:rsidRPr="00723595">
              <w:rPr>
                <w:rFonts w:cs="Calibri"/>
                <w:szCs w:val="24"/>
              </w:rPr>
              <w:t xml:space="preserve">The learner has </w:t>
            </w:r>
            <w:r w:rsidR="00AD31BB" w:rsidRPr="00723595">
              <w:rPr>
                <w:rFonts w:cs="Calibri"/>
                <w:szCs w:val="24"/>
              </w:rPr>
              <w:t>Identified</w:t>
            </w:r>
            <w:r w:rsidRPr="00723595">
              <w:rPr>
                <w:rFonts w:cs="Calibri"/>
                <w:szCs w:val="24"/>
              </w:rPr>
              <w:t xml:space="preserve"> practical examples of good practice in person centred planning</w:t>
            </w:r>
          </w:p>
        </w:tc>
        <w:tc>
          <w:tcPr>
            <w:tcW w:w="1411" w:type="dxa"/>
            <w:vAlign w:val="center"/>
          </w:tcPr>
          <w:p w14:paraId="729DE7E4" w14:textId="77777777" w:rsidR="007133C4" w:rsidRPr="0040557E" w:rsidRDefault="00825B88" w:rsidP="0040557E">
            <w:pPr>
              <w:spacing w:after="0" w:line="240" w:lineRule="auto"/>
              <w:jc w:val="center"/>
              <w:rPr>
                <w:rFonts w:cs="Calibri"/>
                <w:szCs w:val="24"/>
              </w:rPr>
            </w:pPr>
            <w:r w:rsidRPr="0040557E">
              <w:rPr>
                <w:rFonts w:cs="Calibri"/>
                <w:szCs w:val="24"/>
              </w:rPr>
              <w:t>5</w:t>
            </w:r>
          </w:p>
        </w:tc>
        <w:tc>
          <w:tcPr>
            <w:tcW w:w="1173" w:type="dxa"/>
            <w:vAlign w:val="center"/>
          </w:tcPr>
          <w:p w14:paraId="02F2C34E" w14:textId="77777777" w:rsidR="007133C4" w:rsidRPr="0040557E" w:rsidRDefault="007133C4" w:rsidP="0040557E">
            <w:pPr>
              <w:spacing w:after="0" w:line="240" w:lineRule="auto"/>
              <w:jc w:val="center"/>
              <w:rPr>
                <w:rFonts w:cs="Calibri"/>
                <w:szCs w:val="24"/>
              </w:rPr>
            </w:pPr>
          </w:p>
        </w:tc>
      </w:tr>
      <w:tr w:rsidR="007133C4" w:rsidRPr="00723595" w14:paraId="0D339050" w14:textId="77777777" w:rsidTr="0040557E">
        <w:tblPrEx>
          <w:tblCellMar>
            <w:top w:w="85" w:type="dxa"/>
            <w:bottom w:w="85" w:type="dxa"/>
          </w:tblCellMar>
        </w:tblPrEx>
        <w:tc>
          <w:tcPr>
            <w:tcW w:w="7481" w:type="dxa"/>
          </w:tcPr>
          <w:p w14:paraId="0EF2902A" w14:textId="77777777" w:rsidR="007133C4" w:rsidRPr="00723595" w:rsidRDefault="007133C4" w:rsidP="0040557E">
            <w:pPr>
              <w:spacing w:after="0" w:line="240" w:lineRule="auto"/>
              <w:rPr>
                <w:rFonts w:cs="Calibri"/>
                <w:szCs w:val="24"/>
              </w:rPr>
            </w:pPr>
            <w:r w:rsidRPr="00723595">
              <w:rPr>
                <w:rFonts w:cs="Calibri"/>
                <w:szCs w:val="24"/>
              </w:rPr>
              <w:t xml:space="preserve">The learner has </w:t>
            </w:r>
            <w:r w:rsidR="00AD31BB" w:rsidRPr="00723595">
              <w:rPr>
                <w:rFonts w:cs="Calibri"/>
                <w:szCs w:val="24"/>
              </w:rPr>
              <w:t>r</w:t>
            </w:r>
            <w:r w:rsidRPr="00723595">
              <w:rPr>
                <w:rFonts w:cs="Calibri"/>
                <w:szCs w:val="24"/>
              </w:rPr>
              <w:t>ecognise</w:t>
            </w:r>
            <w:r w:rsidR="00AD31BB" w:rsidRPr="00723595">
              <w:rPr>
                <w:rFonts w:cs="Calibri"/>
                <w:szCs w:val="24"/>
              </w:rPr>
              <w:t>d</w:t>
            </w:r>
            <w:r w:rsidRPr="00723595">
              <w:rPr>
                <w:rFonts w:cs="Calibri"/>
                <w:szCs w:val="24"/>
              </w:rPr>
              <w:t xml:space="preserve"> the importance of communication in the person centred planning process  and the barriers to effective communication</w:t>
            </w:r>
          </w:p>
        </w:tc>
        <w:tc>
          <w:tcPr>
            <w:tcW w:w="1411" w:type="dxa"/>
            <w:vAlign w:val="center"/>
          </w:tcPr>
          <w:p w14:paraId="1D0ADF7A"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680A4E5D" w14:textId="77777777" w:rsidR="007133C4" w:rsidRPr="0040557E" w:rsidRDefault="007133C4" w:rsidP="0040557E">
            <w:pPr>
              <w:spacing w:after="0" w:line="240" w:lineRule="auto"/>
              <w:jc w:val="center"/>
              <w:rPr>
                <w:rFonts w:cs="Calibri"/>
                <w:szCs w:val="24"/>
              </w:rPr>
            </w:pPr>
          </w:p>
        </w:tc>
      </w:tr>
      <w:tr w:rsidR="007133C4" w:rsidRPr="00723595" w14:paraId="3BCAFF42" w14:textId="77777777" w:rsidTr="0040557E">
        <w:tblPrEx>
          <w:tblCellMar>
            <w:top w:w="85" w:type="dxa"/>
            <w:bottom w:w="85" w:type="dxa"/>
          </w:tblCellMar>
        </w:tblPrEx>
        <w:tc>
          <w:tcPr>
            <w:tcW w:w="7481" w:type="dxa"/>
          </w:tcPr>
          <w:p w14:paraId="64DC81D2" w14:textId="77777777" w:rsidR="007133C4" w:rsidRPr="00723595" w:rsidRDefault="007133C4" w:rsidP="0040557E">
            <w:pPr>
              <w:spacing w:after="0" w:line="240" w:lineRule="auto"/>
              <w:rPr>
                <w:rFonts w:cs="Calibri"/>
                <w:szCs w:val="24"/>
              </w:rPr>
            </w:pPr>
            <w:r w:rsidRPr="00723595">
              <w:rPr>
                <w:rFonts w:cs="Calibri"/>
                <w:szCs w:val="24"/>
              </w:rPr>
              <w:t xml:space="preserve">The learner has </w:t>
            </w:r>
            <w:r w:rsidR="00AD31BB" w:rsidRPr="00723595">
              <w:rPr>
                <w:rFonts w:cs="Calibri"/>
                <w:szCs w:val="24"/>
              </w:rPr>
              <w:t>e</w:t>
            </w:r>
            <w:r w:rsidRPr="00723595">
              <w:rPr>
                <w:rFonts w:cs="Calibri"/>
                <w:szCs w:val="24"/>
              </w:rPr>
              <w:t>xplain</w:t>
            </w:r>
            <w:r w:rsidR="00AD31BB" w:rsidRPr="00723595">
              <w:rPr>
                <w:rFonts w:cs="Calibri"/>
                <w:szCs w:val="24"/>
              </w:rPr>
              <w:t>ed</w:t>
            </w:r>
            <w:r w:rsidRPr="00723595">
              <w:rPr>
                <w:rFonts w:cs="Calibri"/>
                <w:szCs w:val="24"/>
              </w:rPr>
              <w:t xml:space="preserve"> the importance of managing the tensions between the interests of organisations and focus persons</w:t>
            </w:r>
          </w:p>
        </w:tc>
        <w:tc>
          <w:tcPr>
            <w:tcW w:w="1411" w:type="dxa"/>
            <w:vAlign w:val="center"/>
          </w:tcPr>
          <w:p w14:paraId="14648C29"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19219836" w14:textId="77777777" w:rsidR="007133C4" w:rsidRPr="0040557E" w:rsidRDefault="007133C4" w:rsidP="0040557E">
            <w:pPr>
              <w:spacing w:after="0" w:line="240" w:lineRule="auto"/>
              <w:jc w:val="center"/>
              <w:rPr>
                <w:rFonts w:cs="Calibri"/>
                <w:szCs w:val="24"/>
              </w:rPr>
            </w:pPr>
          </w:p>
        </w:tc>
      </w:tr>
      <w:tr w:rsidR="007133C4" w:rsidRPr="00723595" w14:paraId="2F3EA50C" w14:textId="77777777" w:rsidTr="0040557E">
        <w:tblPrEx>
          <w:tblCellMar>
            <w:top w:w="85" w:type="dxa"/>
            <w:bottom w:w="85" w:type="dxa"/>
          </w:tblCellMar>
        </w:tblPrEx>
        <w:tc>
          <w:tcPr>
            <w:tcW w:w="7481" w:type="dxa"/>
          </w:tcPr>
          <w:p w14:paraId="6D2C1D03" w14:textId="77777777" w:rsidR="007133C4" w:rsidRPr="00723595" w:rsidRDefault="007133C4" w:rsidP="0040557E">
            <w:pPr>
              <w:spacing w:after="0" w:line="240" w:lineRule="auto"/>
              <w:rPr>
                <w:rFonts w:cs="Calibri"/>
                <w:szCs w:val="24"/>
              </w:rPr>
            </w:pPr>
            <w:r w:rsidRPr="00723595">
              <w:rPr>
                <w:rFonts w:cs="Calibri"/>
                <w:szCs w:val="24"/>
              </w:rPr>
              <w:t xml:space="preserve">The learner has </w:t>
            </w:r>
            <w:r w:rsidR="00AD31BB" w:rsidRPr="00723595">
              <w:rPr>
                <w:rFonts w:cs="Calibri"/>
                <w:szCs w:val="24"/>
              </w:rPr>
              <w:t>a</w:t>
            </w:r>
            <w:r w:rsidRPr="00723595">
              <w:rPr>
                <w:rFonts w:cs="Calibri"/>
                <w:szCs w:val="24"/>
              </w:rPr>
              <w:t>ssess</w:t>
            </w:r>
            <w:r w:rsidR="00AD31BB" w:rsidRPr="00723595">
              <w:rPr>
                <w:rFonts w:cs="Calibri"/>
                <w:szCs w:val="24"/>
              </w:rPr>
              <w:t>ed</w:t>
            </w:r>
            <w:r w:rsidRPr="00723595">
              <w:rPr>
                <w:rFonts w:cs="Calibri"/>
                <w:szCs w:val="24"/>
              </w:rPr>
              <w:t xml:space="preserve"> a specific organisations commitment to person centred planning</w:t>
            </w:r>
          </w:p>
        </w:tc>
        <w:tc>
          <w:tcPr>
            <w:tcW w:w="1411" w:type="dxa"/>
            <w:vAlign w:val="center"/>
          </w:tcPr>
          <w:p w14:paraId="34C3CC76"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296FEF7D" w14:textId="77777777" w:rsidR="007133C4" w:rsidRPr="0040557E" w:rsidRDefault="007133C4" w:rsidP="0040557E">
            <w:pPr>
              <w:spacing w:after="0" w:line="240" w:lineRule="auto"/>
              <w:jc w:val="center"/>
              <w:rPr>
                <w:rFonts w:cs="Calibri"/>
                <w:szCs w:val="24"/>
              </w:rPr>
            </w:pPr>
          </w:p>
        </w:tc>
      </w:tr>
      <w:tr w:rsidR="007133C4" w:rsidRPr="00723595" w14:paraId="23F80F0C" w14:textId="77777777" w:rsidTr="0040557E">
        <w:tblPrEx>
          <w:tblCellMar>
            <w:top w:w="85" w:type="dxa"/>
            <w:bottom w:w="85" w:type="dxa"/>
          </w:tblCellMar>
        </w:tblPrEx>
        <w:tc>
          <w:tcPr>
            <w:tcW w:w="7481" w:type="dxa"/>
          </w:tcPr>
          <w:p w14:paraId="2692FA07" w14:textId="77777777" w:rsidR="007133C4" w:rsidRPr="00723595" w:rsidRDefault="007133C4" w:rsidP="0040557E">
            <w:pPr>
              <w:spacing w:after="0" w:line="240" w:lineRule="auto"/>
              <w:rPr>
                <w:rFonts w:cs="Calibri"/>
                <w:szCs w:val="24"/>
              </w:rPr>
            </w:pPr>
            <w:r w:rsidRPr="00723595">
              <w:rPr>
                <w:rFonts w:cs="Calibri"/>
                <w:szCs w:val="24"/>
              </w:rPr>
              <w:t xml:space="preserve">The learner has </w:t>
            </w:r>
            <w:r w:rsidR="00AD31BB" w:rsidRPr="00723595">
              <w:rPr>
                <w:rFonts w:cs="Calibri"/>
                <w:szCs w:val="24"/>
              </w:rPr>
              <w:t>e</w:t>
            </w:r>
            <w:r w:rsidRPr="00723595">
              <w:rPr>
                <w:rFonts w:cs="Calibri"/>
                <w:szCs w:val="24"/>
              </w:rPr>
              <w:t>xamine</w:t>
            </w:r>
            <w:r w:rsidR="00AD31BB" w:rsidRPr="00723595">
              <w:rPr>
                <w:rFonts w:cs="Calibri"/>
                <w:szCs w:val="24"/>
              </w:rPr>
              <w:t>d</w:t>
            </w:r>
            <w:r w:rsidRPr="00723595">
              <w:rPr>
                <w:rFonts w:cs="Calibri"/>
                <w:szCs w:val="24"/>
              </w:rPr>
              <w:t xml:space="preserve"> the implementation and evaluation of person centred planning in a specific organisation</w:t>
            </w:r>
          </w:p>
        </w:tc>
        <w:tc>
          <w:tcPr>
            <w:tcW w:w="1411" w:type="dxa"/>
            <w:vAlign w:val="center"/>
          </w:tcPr>
          <w:p w14:paraId="5090736E"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7194DBDC" w14:textId="77777777" w:rsidR="007133C4" w:rsidRPr="0040557E" w:rsidRDefault="007133C4" w:rsidP="0040557E">
            <w:pPr>
              <w:spacing w:after="0" w:line="240" w:lineRule="auto"/>
              <w:jc w:val="center"/>
              <w:rPr>
                <w:rFonts w:cs="Calibri"/>
                <w:szCs w:val="24"/>
              </w:rPr>
            </w:pPr>
          </w:p>
        </w:tc>
      </w:tr>
      <w:tr w:rsidR="007133C4" w:rsidRPr="00723595" w14:paraId="300B495B" w14:textId="77777777" w:rsidTr="0040557E">
        <w:tblPrEx>
          <w:tblCellMar>
            <w:top w:w="85" w:type="dxa"/>
            <w:bottom w:w="85" w:type="dxa"/>
          </w:tblCellMar>
        </w:tblPrEx>
        <w:tc>
          <w:tcPr>
            <w:tcW w:w="7481" w:type="dxa"/>
          </w:tcPr>
          <w:p w14:paraId="25C417A8" w14:textId="77777777" w:rsidR="007133C4" w:rsidRPr="00723595" w:rsidRDefault="00CF62AE" w:rsidP="0040557E">
            <w:pPr>
              <w:tabs>
                <w:tab w:val="left" w:pos="3405"/>
              </w:tabs>
              <w:spacing w:after="0" w:line="240" w:lineRule="auto"/>
              <w:textAlignment w:val="top"/>
              <w:outlineLvl w:val="1"/>
              <w:rPr>
                <w:rFonts w:cs="Calibri"/>
                <w:szCs w:val="24"/>
              </w:rPr>
            </w:pPr>
            <w:r w:rsidRPr="00723595">
              <w:rPr>
                <w:rFonts w:cs="Calibri"/>
                <w:szCs w:val="24"/>
              </w:rPr>
              <w:t xml:space="preserve">The learner has recorded how  </w:t>
            </w:r>
            <w:r w:rsidR="007133C4" w:rsidRPr="00723595">
              <w:rPr>
                <w:rFonts w:cs="Calibri"/>
                <w:szCs w:val="24"/>
              </w:rPr>
              <w:t xml:space="preserve"> </w:t>
            </w:r>
            <w:r w:rsidRPr="00723595">
              <w:rPr>
                <w:rFonts w:cs="Calibri"/>
                <w:szCs w:val="24"/>
              </w:rPr>
              <w:t xml:space="preserve">staff and focus persons can be empowered by the process of person centred planning  </w:t>
            </w:r>
          </w:p>
        </w:tc>
        <w:tc>
          <w:tcPr>
            <w:tcW w:w="1411" w:type="dxa"/>
            <w:vAlign w:val="center"/>
          </w:tcPr>
          <w:p w14:paraId="795C1E81" w14:textId="77777777" w:rsidR="007133C4" w:rsidRPr="0040557E" w:rsidRDefault="007133C4" w:rsidP="0040557E">
            <w:pPr>
              <w:spacing w:after="0" w:line="240" w:lineRule="auto"/>
              <w:jc w:val="center"/>
              <w:rPr>
                <w:rFonts w:cs="Calibri"/>
                <w:szCs w:val="24"/>
              </w:rPr>
            </w:pPr>
            <w:r w:rsidRPr="0040557E">
              <w:rPr>
                <w:rFonts w:cs="Calibri"/>
                <w:szCs w:val="24"/>
              </w:rPr>
              <w:t>5</w:t>
            </w:r>
          </w:p>
        </w:tc>
        <w:tc>
          <w:tcPr>
            <w:tcW w:w="1173" w:type="dxa"/>
            <w:vAlign w:val="center"/>
          </w:tcPr>
          <w:p w14:paraId="769D0D3C" w14:textId="77777777" w:rsidR="007133C4" w:rsidRPr="0040557E" w:rsidRDefault="007133C4" w:rsidP="0040557E">
            <w:pPr>
              <w:spacing w:after="0" w:line="240" w:lineRule="auto"/>
              <w:jc w:val="center"/>
              <w:rPr>
                <w:rFonts w:cs="Calibri"/>
                <w:szCs w:val="24"/>
              </w:rPr>
            </w:pPr>
          </w:p>
        </w:tc>
      </w:tr>
      <w:tr w:rsidR="00825B88" w:rsidRPr="00723595" w14:paraId="5D301640" w14:textId="77777777" w:rsidTr="0040557E">
        <w:tblPrEx>
          <w:tblCellMar>
            <w:top w:w="85" w:type="dxa"/>
            <w:bottom w:w="85" w:type="dxa"/>
          </w:tblCellMar>
        </w:tblPrEx>
        <w:tc>
          <w:tcPr>
            <w:tcW w:w="7481" w:type="dxa"/>
          </w:tcPr>
          <w:p w14:paraId="64AC0A19" w14:textId="77777777" w:rsidR="00825B88" w:rsidRPr="00723595" w:rsidRDefault="00825B88" w:rsidP="0040557E">
            <w:pPr>
              <w:tabs>
                <w:tab w:val="left" w:pos="850"/>
                <w:tab w:val="left" w:pos="1134"/>
                <w:tab w:val="left" w:pos="1276"/>
              </w:tabs>
              <w:spacing w:after="0" w:line="240" w:lineRule="auto"/>
              <w:rPr>
                <w:rFonts w:cs="Calibri"/>
                <w:szCs w:val="24"/>
              </w:rPr>
            </w:pPr>
            <w:r w:rsidRPr="00825B88">
              <w:rPr>
                <w:rFonts w:cs="Calibri"/>
                <w:szCs w:val="22"/>
              </w:rPr>
              <w:t xml:space="preserve">Application of best practice in the area of person centred planning </w:t>
            </w:r>
          </w:p>
        </w:tc>
        <w:tc>
          <w:tcPr>
            <w:tcW w:w="1411" w:type="dxa"/>
            <w:vAlign w:val="center"/>
          </w:tcPr>
          <w:p w14:paraId="4E6894D6" w14:textId="77777777" w:rsidR="00825B88" w:rsidRPr="0040557E" w:rsidRDefault="00825B88" w:rsidP="0040557E">
            <w:pPr>
              <w:spacing w:after="0" w:line="240" w:lineRule="auto"/>
              <w:jc w:val="center"/>
              <w:rPr>
                <w:rFonts w:cs="Calibri"/>
                <w:szCs w:val="24"/>
              </w:rPr>
            </w:pPr>
            <w:r w:rsidRPr="0040557E">
              <w:rPr>
                <w:rFonts w:cs="Calibri"/>
                <w:szCs w:val="24"/>
              </w:rPr>
              <w:t>5</w:t>
            </w:r>
          </w:p>
        </w:tc>
        <w:tc>
          <w:tcPr>
            <w:tcW w:w="1173" w:type="dxa"/>
            <w:vAlign w:val="center"/>
          </w:tcPr>
          <w:p w14:paraId="54CD245A" w14:textId="77777777" w:rsidR="00825B88" w:rsidRPr="0040557E" w:rsidRDefault="00825B88" w:rsidP="0040557E">
            <w:pPr>
              <w:spacing w:after="0" w:line="240" w:lineRule="auto"/>
              <w:jc w:val="center"/>
              <w:rPr>
                <w:rFonts w:cs="Calibri"/>
                <w:szCs w:val="24"/>
              </w:rPr>
            </w:pPr>
          </w:p>
        </w:tc>
      </w:tr>
      <w:tr w:rsidR="002A4C9B" w:rsidRPr="00723595" w14:paraId="1D8328BF" w14:textId="77777777" w:rsidTr="0040557E">
        <w:tblPrEx>
          <w:tblCellMar>
            <w:top w:w="85" w:type="dxa"/>
            <w:bottom w:w="85" w:type="dxa"/>
          </w:tblCellMar>
        </w:tblPrEx>
        <w:tc>
          <w:tcPr>
            <w:tcW w:w="7481" w:type="dxa"/>
          </w:tcPr>
          <w:p w14:paraId="4BF53985" w14:textId="77777777" w:rsidR="002A4C9B" w:rsidRPr="00723595" w:rsidRDefault="002A4C9B" w:rsidP="0040557E">
            <w:pPr>
              <w:tabs>
                <w:tab w:val="left" w:pos="3405"/>
              </w:tabs>
              <w:spacing w:after="0" w:line="240" w:lineRule="auto"/>
              <w:ind w:left="360"/>
              <w:jc w:val="right"/>
              <w:textAlignment w:val="top"/>
              <w:outlineLvl w:val="1"/>
              <w:rPr>
                <w:rFonts w:cs="Calibri"/>
                <w:b/>
                <w:szCs w:val="24"/>
              </w:rPr>
            </w:pPr>
            <w:r w:rsidRPr="00723595">
              <w:rPr>
                <w:rFonts w:cs="Calibri"/>
                <w:b/>
                <w:szCs w:val="24"/>
              </w:rPr>
              <w:t>TOTAL</w:t>
            </w:r>
          </w:p>
        </w:tc>
        <w:tc>
          <w:tcPr>
            <w:tcW w:w="1411" w:type="dxa"/>
            <w:vAlign w:val="center"/>
          </w:tcPr>
          <w:p w14:paraId="2EC8893D" w14:textId="77777777" w:rsidR="002A4C9B" w:rsidRPr="00723595" w:rsidRDefault="002A4C9B" w:rsidP="0040557E">
            <w:pPr>
              <w:spacing w:after="0" w:line="240" w:lineRule="auto"/>
              <w:jc w:val="center"/>
              <w:rPr>
                <w:rFonts w:cs="Calibri"/>
                <w:b/>
                <w:szCs w:val="24"/>
              </w:rPr>
            </w:pPr>
            <w:r w:rsidRPr="00723595">
              <w:rPr>
                <w:rFonts w:cs="Calibri"/>
                <w:b/>
                <w:szCs w:val="24"/>
              </w:rPr>
              <w:t>50</w:t>
            </w:r>
          </w:p>
        </w:tc>
        <w:tc>
          <w:tcPr>
            <w:tcW w:w="1173" w:type="dxa"/>
            <w:vAlign w:val="center"/>
          </w:tcPr>
          <w:p w14:paraId="1231BE67" w14:textId="77777777" w:rsidR="002A4C9B" w:rsidRPr="00723595" w:rsidRDefault="002A4C9B" w:rsidP="0040557E">
            <w:pPr>
              <w:spacing w:after="0" w:line="240" w:lineRule="auto"/>
              <w:jc w:val="center"/>
              <w:rPr>
                <w:rFonts w:cs="Calibri"/>
                <w:szCs w:val="24"/>
              </w:rPr>
            </w:pPr>
          </w:p>
        </w:tc>
      </w:tr>
    </w:tbl>
    <w:p w14:paraId="36FEB5B0" w14:textId="77777777" w:rsidR="0040557E" w:rsidRDefault="0040557E" w:rsidP="0040557E">
      <w:pPr>
        <w:spacing w:line="240" w:lineRule="auto"/>
        <w:ind w:right="-330"/>
        <w:jc w:val="center"/>
        <w:rPr>
          <w:rFonts w:cs="Calibri"/>
          <w:b/>
          <w:i/>
        </w:rPr>
      </w:pPr>
    </w:p>
    <w:p w14:paraId="4C965A8A" w14:textId="77777777" w:rsidR="002D1033" w:rsidRDefault="002D1033" w:rsidP="0040557E">
      <w:pPr>
        <w:spacing w:line="240" w:lineRule="auto"/>
        <w:ind w:right="-330"/>
        <w:jc w:val="center"/>
        <w:rPr>
          <w:rFonts w:cs="Calibri"/>
          <w:b/>
          <w:i/>
        </w:rPr>
      </w:pPr>
      <w:r>
        <w:rPr>
          <w:rFonts w:cs="Calibri"/>
          <w:b/>
          <w:i/>
        </w:rPr>
        <w:t>NO ROUNDING OF MARKS</w:t>
      </w:r>
    </w:p>
    <w:p w14:paraId="30D7AA69" w14:textId="77777777" w:rsidR="0040557E" w:rsidRDefault="0040557E" w:rsidP="0040557E">
      <w:pPr>
        <w:spacing w:line="240" w:lineRule="auto"/>
        <w:ind w:right="-330"/>
        <w:jc w:val="center"/>
        <w:rPr>
          <w:rFonts w:cs="Calibri"/>
        </w:rPr>
      </w:pPr>
    </w:p>
    <w:p w14:paraId="10E8F505" w14:textId="77777777" w:rsidR="002D1033" w:rsidRDefault="002D1033" w:rsidP="0040557E">
      <w:pPr>
        <w:spacing w:line="240" w:lineRule="auto"/>
        <w:ind w:right="-330"/>
        <w:jc w:val="center"/>
        <w:rPr>
          <w:rFonts w:cs="Calibri"/>
        </w:rPr>
      </w:pPr>
      <w:r>
        <w:rPr>
          <w:rFonts w:cs="Calibri"/>
        </w:rPr>
        <w:t>The Assessor has signed the Summary Results Sheet to verify that the evidence presented in the attached portfolio is the work of the named learner and that the marks awarded here have been transcribed to the Summary Results Sheet</w:t>
      </w:r>
    </w:p>
    <w:p w14:paraId="7196D064" w14:textId="77777777" w:rsidR="002D1033" w:rsidRDefault="002D1033" w:rsidP="0040557E">
      <w:pPr>
        <w:spacing w:line="240" w:lineRule="auto"/>
        <w:ind w:right="-330"/>
        <w:jc w:val="center"/>
        <w:rPr>
          <w:rFonts w:cs="Calibri"/>
        </w:rPr>
      </w:pPr>
    </w:p>
    <w:p w14:paraId="609C98C0" w14:textId="77777777" w:rsidR="00CC73BE" w:rsidRPr="002D1033" w:rsidRDefault="002D1033" w:rsidP="0040557E">
      <w:pPr>
        <w:spacing w:line="240" w:lineRule="auto"/>
        <w:ind w:right="-330"/>
        <w:jc w:val="center"/>
        <w:rPr>
          <w:rFonts w:cs="Calibri"/>
          <w:b/>
          <w:i/>
          <w:szCs w:val="24"/>
        </w:rPr>
      </w:pPr>
      <w:r>
        <w:rPr>
          <w:rFonts w:cs="Calibri"/>
        </w:rPr>
        <w:t>External Authenticator's Signature: ............................................................   Date: ...............................</w:t>
      </w:r>
    </w:p>
    <w:sectPr w:rsidR="00CC73BE" w:rsidRPr="002D1033" w:rsidSect="00CC73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21919" w14:textId="77777777" w:rsidR="00865BE9" w:rsidRDefault="00865BE9" w:rsidP="00E80C84">
      <w:r>
        <w:separator/>
      </w:r>
    </w:p>
  </w:endnote>
  <w:endnote w:type="continuationSeparator" w:id="0">
    <w:p w14:paraId="6BD18F9B" w14:textId="77777777" w:rsidR="00865BE9" w:rsidRDefault="00865BE9" w:rsidP="00E8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17ED9" w14:textId="57B0E051" w:rsidR="00416CF3" w:rsidRPr="00416CF3" w:rsidRDefault="54683559" w:rsidP="54683559">
    <w:pPr>
      <w:pStyle w:val="Footer"/>
      <w:rPr>
        <w:i/>
        <w:iCs/>
        <w:sz w:val="20"/>
        <w:szCs w:val="20"/>
      </w:rPr>
    </w:pPr>
    <w:r w:rsidRPr="54683559">
      <w:rPr>
        <w:i/>
        <w:iCs/>
        <w:sz w:val="20"/>
        <w:szCs w:val="20"/>
      </w:rPr>
      <w:t>Doc No: 6N2206-05</w:t>
    </w:r>
    <w:r w:rsidR="00825B88">
      <w:tab/>
    </w:r>
    <w:r w:rsidRPr="54683559">
      <w:rPr>
        <w:i/>
        <w:iCs/>
        <w:sz w:val="20"/>
        <w:szCs w:val="20"/>
      </w:rPr>
      <w:t>Effective Date: 1</w:t>
    </w:r>
    <w:r w:rsidRPr="54683559">
      <w:rPr>
        <w:i/>
        <w:iCs/>
        <w:sz w:val="20"/>
        <w:szCs w:val="20"/>
        <w:vertAlign w:val="superscript"/>
      </w:rPr>
      <w:t>st</w:t>
    </w:r>
    <w:r w:rsidRPr="54683559">
      <w:rPr>
        <w:i/>
        <w:iCs/>
        <w:sz w:val="20"/>
        <w:szCs w:val="20"/>
      </w:rPr>
      <w:t xml:space="preserve"> September 2022</w:t>
    </w:r>
    <w:r w:rsidR="00825B88">
      <w:tab/>
    </w:r>
    <w:r w:rsidRPr="54683559">
      <w:rPr>
        <w:i/>
        <w:iCs/>
        <w:sz w:val="20"/>
        <w:szCs w:val="20"/>
      </w:rPr>
      <w:t xml:space="preserve">Page </w:t>
    </w:r>
    <w:r w:rsidR="00825B88" w:rsidRPr="54683559">
      <w:rPr>
        <w:i/>
        <w:iCs/>
        <w:noProof/>
        <w:sz w:val="20"/>
        <w:szCs w:val="20"/>
      </w:rPr>
      <w:fldChar w:fldCharType="begin"/>
    </w:r>
    <w:r w:rsidR="00825B88" w:rsidRPr="54683559">
      <w:rPr>
        <w:i/>
        <w:iCs/>
        <w:sz w:val="20"/>
        <w:szCs w:val="20"/>
      </w:rPr>
      <w:instrText xml:space="preserve"> PAGE  \* Arabic  \* MERGEFORMAT </w:instrText>
    </w:r>
    <w:r w:rsidR="00825B88" w:rsidRPr="54683559">
      <w:rPr>
        <w:i/>
        <w:iCs/>
        <w:sz w:val="20"/>
        <w:szCs w:val="20"/>
      </w:rPr>
      <w:fldChar w:fldCharType="separate"/>
    </w:r>
    <w:r w:rsidR="00DC5E6D">
      <w:rPr>
        <w:i/>
        <w:iCs/>
        <w:noProof/>
        <w:sz w:val="20"/>
        <w:szCs w:val="20"/>
      </w:rPr>
      <w:t>4</w:t>
    </w:r>
    <w:r w:rsidR="00825B88" w:rsidRPr="54683559">
      <w:rPr>
        <w:i/>
        <w:iCs/>
        <w:noProof/>
        <w:sz w:val="20"/>
        <w:szCs w:val="20"/>
      </w:rPr>
      <w:fldChar w:fldCharType="end"/>
    </w:r>
    <w:r w:rsidRPr="54683559">
      <w:rPr>
        <w:i/>
        <w:iCs/>
        <w:sz w:val="20"/>
        <w:szCs w:val="20"/>
      </w:rPr>
      <w:t xml:space="preserve"> of </w:t>
    </w:r>
    <w:r w:rsidR="00825B88" w:rsidRPr="54683559">
      <w:rPr>
        <w:i/>
        <w:iCs/>
        <w:noProof/>
        <w:sz w:val="20"/>
        <w:szCs w:val="20"/>
      </w:rPr>
      <w:fldChar w:fldCharType="begin"/>
    </w:r>
    <w:r w:rsidR="00825B88" w:rsidRPr="54683559">
      <w:rPr>
        <w:i/>
        <w:iCs/>
        <w:sz w:val="20"/>
        <w:szCs w:val="20"/>
      </w:rPr>
      <w:instrText xml:space="preserve"> NUMPAGES   \* MERGEFORMAT </w:instrText>
    </w:r>
    <w:r w:rsidR="00825B88" w:rsidRPr="54683559">
      <w:rPr>
        <w:i/>
        <w:iCs/>
        <w:sz w:val="20"/>
        <w:szCs w:val="20"/>
      </w:rPr>
      <w:fldChar w:fldCharType="separate"/>
    </w:r>
    <w:r w:rsidR="00DC5E6D">
      <w:rPr>
        <w:i/>
        <w:iCs/>
        <w:noProof/>
        <w:sz w:val="20"/>
        <w:szCs w:val="20"/>
      </w:rPr>
      <w:t>16</w:t>
    </w:r>
    <w:r w:rsidR="00825B88" w:rsidRPr="54683559">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F1C98" w14:textId="77777777" w:rsidR="00865BE9" w:rsidRDefault="00865BE9" w:rsidP="00E80C84">
      <w:r>
        <w:separator/>
      </w:r>
    </w:p>
  </w:footnote>
  <w:footnote w:type="continuationSeparator" w:id="0">
    <w:p w14:paraId="6D072C0D" w14:textId="77777777" w:rsidR="00865BE9" w:rsidRDefault="00865BE9" w:rsidP="00E80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416CF3" w:rsidRPr="00870E73" w:rsidRDefault="00416CF3" w:rsidP="00870E73">
    <w:pPr>
      <w:pStyle w:val="NoSpacing"/>
      <w:jc w:val="center"/>
      <w:rPr>
        <w:i/>
      </w:rPr>
    </w:pPr>
    <w:r w:rsidRPr="00870E73">
      <w:rPr>
        <w:i/>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EFA"/>
    <w:multiLevelType w:val="hybridMultilevel"/>
    <w:tmpl w:val="0BEEF5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8A140AC"/>
    <w:multiLevelType w:val="hybridMultilevel"/>
    <w:tmpl w:val="B42EF93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BE20E8C"/>
    <w:multiLevelType w:val="hybridMultilevel"/>
    <w:tmpl w:val="19B6A1E8"/>
    <w:lvl w:ilvl="0" w:tplc="1809000F">
      <w:start w:val="1"/>
      <w:numFmt w:val="decimal"/>
      <w:lvlText w:val="%1."/>
      <w:lvlJc w:val="left"/>
      <w:pPr>
        <w:ind w:left="797" w:hanging="360"/>
      </w:pPr>
    </w:lvl>
    <w:lvl w:ilvl="1" w:tplc="18090019">
      <w:start w:val="1"/>
      <w:numFmt w:val="lowerLetter"/>
      <w:lvlText w:val="%2."/>
      <w:lvlJc w:val="left"/>
      <w:pPr>
        <w:ind w:left="1877" w:hanging="360"/>
      </w:pPr>
    </w:lvl>
    <w:lvl w:ilvl="2" w:tplc="1809001B" w:tentative="1">
      <w:start w:val="1"/>
      <w:numFmt w:val="lowerRoman"/>
      <w:lvlText w:val="%3."/>
      <w:lvlJc w:val="right"/>
      <w:pPr>
        <w:ind w:left="2597" w:hanging="180"/>
      </w:pPr>
    </w:lvl>
    <w:lvl w:ilvl="3" w:tplc="1809000F" w:tentative="1">
      <w:start w:val="1"/>
      <w:numFmt w:val="decimal"/>
      <w:lvlText w:val="%4."/>
      <w:lvlJc w:val="left"/>
      <w:pPr>
        <w:ind w:left="3317" w:hanging="360"/>
      </w:pPr>
    </w:lvl>
    <w:lvl w:ilvl="4" w:tplc="18090019" w:tentative="1">
      <w:start w:val="1"/>
      <w:numFmt w:val="lowerLetter"/>
      <w:lvlText w:val="%5."/>
      <w:lvlJc w:val="left"/>
      <w:pPr>
        <w:ind w:left="4037" w:hanging="360"/>
      </w:pPr>
    </w:lvl>
    <w:lvl w:ilvl="5" w:tplc="1809001B" w:tentative="1">
      <w:start w:val="1"/>
      <w:numFmt w:val="lowerRoman"/>
      <w:lvlText w:val="%6."/>
      <w:lvlJc w:val="right"/>
      <w:pPr>
        <w:ind w:left="4757" w:hanging="180"/>
      </w:pPr>
    </w:lvl>
    <w:lvl w:ilvl="6" w:tplc="1809000F" w:tentative="1">
      <w:start w:val="1"/>
      <w:numFmt w:val="decimal"/>
      <w:lvlText w:val="%7."/>
      <w:lvlJc w:val="left"/>
      <w:pPr>
        <w:ind w:left="5477" w:hanging="360"/>
      </w:pPr>
    </w:lvl>
    <w:lvl w:ilvl="7" w:tplc="18090019" w:tentative="1">
      <w:start w:val="1"/>
      <w:numFmt w:val="lowerLetter"/>
      <w:lvlText w:val="%8."/>
      <w:lvlJc w:val="left"/>
      <w:pPr>
        <w:ind w:left="6197" w:hanging="360"/>
      </w:pPr>
    </w:lvl>
    <w:lvl w:ilvl="8" w:tplc="1809001B" w:tentative="1">
      <w:start w:val="1"/>
      <w:numFmt w:val="lowerRoman"/>
      <w:lvlText w:val="%9."/>
      <w:lvlJc w:val="right"/>
      <w:pPr>
        <w:ind w:left="6917" w:hanging="180"/>
      </w:pPr>
    </w:lvl>
  </w:abstractNum>
  <w:abstractNum w:abstractNumId="4" w15:restartNumberingAfterBreak="0">
    <w:nsid w:val="0FEE4102"/>
    <w:multiLevelType w:val="hybridMultilevel"/>
    <w:tmpl w:val="34945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DE4506"/>
    <w:multiLevelType w:val="hybridMultilevel"/>
    <w:tmpl w:val="93D6FC38"/>
    <w:lvl w:ilvl="0" w:tplc="D9566EDA">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6" w15:restartNumberingAfterBreak="0">
    <w:nsid w:val="1D85263B"/>
    <w:multiLevelType w:val="hybridMultilevel"/>
    <w:tmpl w:val="ADA6361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EEC714A"/>
    <w:multiLevelType w:val="hybridMultilevel"/>
    <w:tmpl w:val="065A10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227D56DD"/>
    <w:multiLevelType w:val="hybridMultilevel"/>
    <w:tmpl w:val="631247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D625733"/>
    <w:multiLevelType w:val="hybridMultilevel"/>
    <w:tmpl w:val="0F601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F93B54"/>
    <w:multiLevelType w:val="hybridMultilevel"/>
    <w:tmpl w:val="8D66F6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696593A"/>
    <w:multiLevelType w:val="hybridMultilevel"/>
    <w:tmpl w:val="B15A6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8A8368D"/>
    <w:multiLevelType w:val="hybridMultilevel"/>
    <w:tmpl w:val="14BCE1C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3B7A77E1"/>
    <w:multiLevelType w:val="hybridMultilevel"/>
    <w:tmpl w:val="694050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EC252BB"/>
    <w:multiLevelType w:val="hybridMultilevel"/>
    <w:tmpl w:val="F0FC84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03D1CE6"/>
    <w:multiLevelType w:val="hybridMultilevel"/>
    <w:tmpl w:val="CADCE0B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7" w15:restartNumberingAfterBreak="0">
    <w:nsid w:val="440958DC"/>
    <w:multiLevelType w:val="hybridMultilevel"/>
    <w:tmpl w:val="9E825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62305F"/>
    <w:multiLevelType w:val="hybridMultilevel"/>
    <w:tmpl w:val="534AA5F2"/>
    <w:lvl w:ilvl="0" w:tplc="DB3ABB5E">
      <w:start w:val="1"/>
      <w:numFmt w:val="decimal"/>
      <w:lvlText w:val="%1."/>
      <w:lvlJc w:val="left"/>
      <w:pPr>
        <w:ind w:left="900" w:hanging="72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7AE17F6"/>
    <w:multiLevelType w:val="hybridMultilevel"/>
    <w:tmpl w:val="BD3AF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A7D2C"/>
    <w:multiLevelType w:val="hybridMultilevel"/>
    <w:tmpl w:val="9738BCD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1" w15:restartNumberingAfterBreak="0">
    <w:nsid w:val="546C7C17"/>
    <w:multiLevelType w:val="hybridMultilevel"/>
    <w:tmpl w:val="B6846662"/>
    <w:lvl w:ilvl="0" w:tplc="C8E805E0">
      <w:start w:val="1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15:restartNumberingAfterBreak="0">
    <w:nsid w:val="588E11F3"/>
    <w:multiLevelType w:val="hybridMultilevel"/>
    <w:tmpl w:val="7AE067AC"/>
    <w:lvl w:ilvl="0" w:tplc="0809000F">
      <w:start w:val="4"/>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5A567078"/>
    <w:multiLevelType w:val="hybridMultilevel"/>
    <w:tmpl w:val="E0D4DF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B5F0B22"/>
    <w:multiLevelType w:val="hybridMultilevel"/>
    <w:tmpl w:val="8AB6D722"/>
    <w:lvl w:ilvl="0" w:tplc="285CBBE4">
      <w:start w:val="1"/>
      <w:numFmt w:val="decimal"/>
      <w:lvlText w:val="%1."/>
      <w:lvlJc w:val="left"/>
      <w:pPr>
        <w:ind w:left="360" w:hanging="360"/>
      </w:pPr>
      <w:rPr>
        <w:rFonts w:cs="Times New Roman"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15:restartNumberingAfterBreak="0">
    <w:nsid w:val="604B5B2B"/>
    <w:multiLevelType w:val="hybridMultilevel"/>
    <w:tmpl w:val="7EEA5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C3511F"/>
    <w:multiLevelType w:val="hybridMultilevel"/>
    <w:tmpl w:val="A5564E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4E31C49"/>
    <w:multiLevelType w:val="hybridMultilevel"/>
    <w:tmpl w:val="9BA45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97C05C0"/>
    <w:multiLevelType w:val="hybridMultilevel"/>
    <w:tmpl w:val="912A9354"/>
    <w:lvl w:ilvl="0" w:tplc="1809000F">
      <w:start w:val="1"/>
      <w:numFmt w:val="decimal"/>
      <w:lvlText w:val="%1."/>
      <w:lvlJc w:val="left"/>
      <w:pPr>
        <w:ind w:left="765" w:hanging="360"/>
      </w:pPr>
    </w:lvl>
    <w:lvl w:ilvl="1" w:tplc="18090019" w:tentative="1">
      <w:start w:val="1"/>
      <w:numFmt w:val="lowerLetter"/>
      <w:lvlText w:val="%2."/>
      <w:lvlJc w:val="left"/>
      <w:pPr>
        <w:ind w:left="1485" w:hanging="360"/>
      </w:pPr>
    </w:lvl>
    <w:lvl w:ilvl="2" w:tplc="1809001B" w:tentative="1">
      <w:start w:val="1"/>
      <w:numFmt w:val="lowerRoman"/>
      <w:lvlText w:val="%3."/>
      <w:lvlJc w:val="right"/>
      <w:pPr>
        <w:ind w:left="2205" w:hanging="180"/>
      </w:pPr>
    </w:lvl>
    <w:lvl w:ilvl="3" w:tplc="1809000F" w:tentative="1">
      <w:start w:val="1"/>
      <w:numFmt w:val="decimal"/>
      <w:lvlText w:val="%4."/>
      <w:lvlJc w:val="left"/>
      <w:pPr>
        <w:ind w:left="2925" w:hanging="360"/>
      </w:pPr>
    </w:lvl>
    <w:lvl w:ilvl="4" w:tplc="18090019" w:tentative="1">
      <w:start w:val="1"/>
      <w:numFmt w:val="lowerLetter"/>
      <w:lvlText w:val="%5."/>
      <w:lvlJc w:val="left"/>
      <w:pPr>
        <w:ind w:left="3645" w:hanging="360"/>
      </w:pPr>
    </w:lvl>
    <w:lvl w:ilvl="5" w:tplc="1809001B" w:tentative="1">
      <w:start w:val="1"/>
      <w:numFmt w:val="lowerRoman"/>
      <w:lvlText w:val="%6."/>
      <w:lvlJc w:val="right"/>
      <w:pPr>
        <w:ind w:left="4365" w:hanging="180"/>
      </w:pPr>
    </w:lvl>
    <w:lvl w:ilvl="6" w:tplc="1809000F" w:tentative="1">
      <w:start w:val="1"/>
      <w:numFmt w:val="decimal"/>
      <w:lvlText w:val="%7."/>
      <w:lvlJc w:val="left"/>
      <w:pPr>
        <w:ind w:left="5085" w:hanging="360"/>
      </w:pPr>
    </w:lvl>
    <w:lvl w:ilvl="7" w:tplc="18090019" w:tentative="1">
      <w:start w:val="1"/>
      <w:numFmt w:val="lowerLetter"/>
      <w:lvlText w:val="%8."/>
      <w:lvlJc w:val="left"/>
      <w:pPr>
        <w:ind w:left="5805" w:hanging="360"/>
      </w:pPr>
    </w:lvl>
    <w:lvl w:ilvl="8" w:tplc="1809001B" w:tentative="1">
      <w:start w:val="1"/>
      <w:numFmt w:val="lowerRoman"/>
      <w:lvlText w:val="%9."/>
      <w:lvlJc w:val="right"/>
      <w:pPr>
        <w:ind w:left="6525" w:hanging="180"/>
      </w:pPr>
    </w:lvl>
  </w:abstractNum>
  <w:abstractNum w:abstractNumId="30" w15:restartNumberingAfterBreak="0">
    <w:nsid w:val="6D576A8A"/>
    <w:multiLevelType w:val="hybridMultilevel"/>
    <w:tmpl w:val="DF9ACB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15647E3"/>
    <w:multiLevelType w:val="hybridMultilevel"/>
    <w:tmpl w:val="B366F1E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72294EED"/>
    <w:multiLevelType w:val="hybridMultilevel"/>
    <w:tmpl w:val="098A74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BC1651F"/>
    <w:multiLevelType w:val="hybridMultilevel"/>
    <w:tmpl w:val="66E4914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7FFB059B"/>
    <w:multiLevelType w:val="hybridMultilevel"/>
    <w:tmpl w:val="87F2D466"/>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32"/>
  </w:num>
  <w:num w:numId="2">
    <w:abstractNumId w:val="3"/>
  </w:num>
  <w:num w:numId="3">
    <w:abstractNumId w:val="18"/>
  </w:num>
  <w:num w:numId="4">
    <w:abstractNumId w:val="6"/>
  </w:num>
  <w:num w:numId="5">
    <w:abstractNumId w:val="26"/>
  </w:num>
  <w:num w:numId="6">
    <w:abstractNumId w:val="7"/>
  </w:num>
  <w:num w:numId="7">
    <w:abstractNumId w:val="14"/>
  </w:num>
  <w:num w:numId="8">
    <w:abstractNumId w:val="30"/>
  </w:num>
  <w:num w:numId="9">
    <w:abstractNumId w:val="0"/>
  </w:num>
  <w:num w:numId="10">
    <w:abstractNumId w:val="23"/>
  </w:num>
  <w:num w:numId="11">
    <w:abstractNumId w:val="15"/>
  </w:num>
  <w:num w:numId="12">
    <w:abstractNumId w:val="27"/>
  </w:num>
  <w:num w:numId="13">
    <w:abstractNumId w:val="12"/>
  </w:num>
  <w:num w:numId="14">
    <w:abstractNumId w:val="4"/>
  </w:num>
  <w:num w:numId="15">
    <w:abstractNumId w:val="10"/>
  </w:num>
  <w:num w:numId="16">
    <w:abstractNumId w:val="11"/>
  </w:num>
  <w:num w:numId="17">
    <w:abstractNumId w:val="1"/>
  </w:num>
  <w:num w:numId="18">
    <w:abstractNumId w:val="13"/>
  </w:num>
  <w:num w:numId="19">
    <w:abstractNumId w:val="33"/>
  </w:num>
  <w:num w:numId="20">
    <w:abstractNumId w:val="17"/>
  </w:num>
  <w:num w:numId="21">
    <w:abstractNumId w:val="25"/>
  </w:num>
  <w:num w:numId="22">
    <w:abstractNumId w:val="9"/>
  </w:num>
  <w:num w:numId="23">
    <w:abstractNumId w:val="19"/>
  </w:num>
  <w:num w:numId="24">
    <w:abstractNumId w:val="28"/>
  </w:num>
  <w:num w:numId="25">
    <w:abstractNumId w:val="2"/>
  </w:num>
  <w:num w:numId="26">
    <w:abstractNumId w:val="8"/>
  </w:num>
  <w:num w:numId="27">
    <w:abstractNumId w:val="29"/>
  </w:num>
  <w:num w:numId="28">
    <w:abstractNumId w:val="31"/>
  </w:num>
  <w:num w:numId="29">
    <w:abstractNumId w:val="16"/>
  </w:num>
  <w:num w:numId="30">
    <w:abstractNumId w:val="20"/>
  </w:num>
  <w:num w:numId="31">
    <w:abstractNumId w:val="34"/>
  </w:num>
  <w:num w:numId="32">
    <w:abstractNumId w:val="22"/>
  </w:num>
  <w:num w:numId="33">
    <w:abstractNumId w:val="24"/>
  </w:num>
  <w:num w:numId="34">
    <w:abstractNumId w:val="21"/>
  </w:num>
  <w:num w:numId="35">
    <w:abstractNumId w:val="5"/>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975"/>
    <w:rsid w:val="00002C4F"/>
    <w:rsid w:val="00020ED5"/>
    <w:rsid w:val="00021B8F"/>
    <w:rsid w:val="000343A4"/>
    <w:rsid w:val="00057D8F"/>
    <w:rsid w:val="00064A28"/>
    <w:rsid w:val="00090B16"/>
    <w:rsid w:val="000960F7"/>
    <w:rsid w:val="000B67D4"/>
    <w:rsid w:val="00123CE0"/>
    <w:rsid w:val="00136F10"/>
    <w:rsid w:val="00176EE2"/>
    <w:rsid w:val="0019205C"/>
    <w:rsid w:val="001B607C"/>
    <w:rsid w:val="001B6478"/>
    <w:rsid w:val="001E1A0F"/>
    <w:rsid w:val="001F1CCB"/>
    <w:rsid w:val="001F250E"/>
    <w:rsid w:val="002227D6"/>
    <w:rsid w:val="00284565"/>
    <w:rsid w:val="002A4C9B"/>
    <w:rsid w:val="002D1033"/>
    <w:rsid w:val="00300E77"/>
    <w:rsid w:val="0033153B"/>
    <w:rsid w:val="00340DAA"/>
    <w:rsid w:val="003444DA"/>
    <w:rsid w:val="00385D35"/>
    <w:rsid w:val="0039297E"/>
    <w:rsid w:val="003A380A"/>
    <w:rsid w:val="0040557E"/>
    <w:rsid w:val="004145B4"/>
    <w:rsid w:val="00416CF3"/>
    <w:rsid w:val="00432944"/>
    <w:rsid w:val="00463C9B"/>
    <w:rsid w:val="00480797"/>
    <w:rsid w:val="004811E0"/>
    <w:rsid w:val="004864B2"/>
    <w:rsid w:val="0049016F"/>
    <w:rsid w:val="00492FF5"/>
    <w:rsid w:val="004B45CA"/>
    <w:rsid w:val="004C0614"/>
    <w:rsid w:val="004C0966"/>
    <w:rsid w:val="004C529E"/>
    <w:rsid w:val="004E18F4"/>
    <w:rsid w:val="004E21FC"/>
    <w:rsid w:val="005002A1"/>
    <w:rsid w:val="00513E42"/>
    <w:rsid w:val="00524560"/>
    <w:rsid w:val="00527C90"/>
    <w:rsid w:val="00567737"/>
    <w:rsid w:val="005803AB"/>
    <w:rsid w:val="00590AF9"/>
    <w:rsid w:val="005A7675"/>
    <w:rsid w:val="005C4DF2"/>
    <w:rsid w:val="005C4E76"/>
    <w:rsid w:val="0060035A"/>
    <w:rsid w:val="006064A3"/>
    <w:rsid w:val="00613309"/>
    <w:rsid w:val="00617DA8"/>
    <w:rsid w:val="00664431"/>
    <w:rsid w:val="00664CB2"/>
    <w:rsid w:val="00691ACC"/>
    <w:rsid w:val="00694B47"/>
    <w:rsid w:val="006969A4"/>
    <w:rsid w:val="006C481C"/>
    <w:rsid w:val="00704CFF"/>
    <w:rsid w:val="007133C4"/>
    <w:rsid w:val="00714639"/>
    <w:rsid w:val="00723595"/>
    <w:rsid w:val="00734A2C"/>
    <w:rsid w:val="00734AC5"/>
    <w:rsid w:val="00734B08"/>
    <w:rsid w:val="00775975"/>
    <w:rsid w:val="007A3E50"/>
    <w:rsid w:val="007A7969"/>
    <w:rsid w:val="007B4595"/>
    <w:rsid w:val="007C08BF"/>
    <w:rsid w:val="007D485F"/>
    <w:rsid w:val="007F782F"/>
    <w:rsid w:val="00800F3F"/>
    <w:rsid w:val="00825B88"/>
    <w:rsid w:val="008356CE"/>
    <w:rsid w:val="00841C12"/>
    <w:rsid w:val="008420CA"/>
    <w:rsid w:val="00845C37"/>
    <w:rsid w:val="00865BE9"/>
    <w:rsid w:val="0086646A"/>
    <w:rsid w:val="00870E73"/>
    <w:rsid w:val="00872270"/>
    <w:rsid w:val="008748D2"/>
    <w:rsid w:val="00876034"/>
    <w:rsid w:val="0088020C"/>
    <w:rsid w:val="008907F7"/>
    <w:rsid w:val="008B3409"/>
    <w:rsid w:val="008C2882"/>
    <w:rsid w:val="008E701C"/>
    <w:rsid w:val="008F31A1"/>
    <w:rsid w:val="008F334F"/>
    <w:rsid w:val="0091710B"/>
    <w:rsid w:val="009331F2"/>
    <w:rsid w:val="00946B75"/>
    <w:rsid w:val="00956E42"/>
    <w:rsid w:val="00977C7B"/>
    <w:rsid w:val="00986225"/>
    <w:rsid w:val="00986847"/>
    <w:rsid w:val="009C7162"/>
    <w:rsid w:val="009D4B1E"/>
    <w:rsid w:val="00A061A7"/>
    <w:rsid w:val="00A151A7"/>
    <w:rsid w:val="00A35546"/>
    <w:rsid w:val="00A416AD"/>
    <w:rsid w:val="00A77D59"/>
    <w:rsid w:val="00A92941"/>
    <w:rsid w:val="00AB4FE2"/>
    <w:rsid w:val="00AD31BB"/>
    <w:rsid w:val="00B06229"/>
    <w:rsid w:val="00B4724B"/>
    <w:rsid w:val="00B522F9"/>
    <w:rsid w:val="00B54898"/>
    <w:rsid w:val="00B765D2"/>
    <w:rsid w:val="00BB565C"/>
    <w:rsid w:val="00BC2926"/>
    <w:rsid w:val="00BD3F02"/>
    <w:rsid w:val="00C06121"/>
    <w:rsid w:val="00C12B95"/>
    <w:rsid w:val="00C156C6"/>
    <w:rsid w:val="00C3212B"/>
    <w:rsid w:val="00C42488"/>
    <w:rsid w:val="00C53C34"/>
    <w:rsid w:val="00C54AA4"/>
    <w:rsid w:val="00C61730"/>
    <w:rsid w:val="00C63B42"/>
    <w:rsid w:val="00C6478A"/>
    <w:rsid w:val="00CC73BE"/>
    <w:rsid w:val="00CE35BC"/>
    <w:rsid w:val="00CF2228"/>
    <w:rsid w:val="00CF62AE"/>
    <w:rsid w:val="00D208AB"/>
    <w:rsid w:val="00D22E61"/>
    <w:rsid w:val="00D3098C"/>
    <w:rsid w:val="00D30FFB"/>
    <w:rsid w:val="00D45CD8"/>
    <w:rsid w:val="00D56692"/>
    <w:rsid w:val="00D74103"/>
    <w:rsid w:val="00D92578"/>
    <w:rsid w:val="00D975DC"/>
    <w:rsid w:val="00DA5C6E"/>
    <w:rsid w:val="00DA6819"/>
    <w:rsid w:val="00DA7893"/>
    <w:rsid w:val="00DB5BD7"/>
    <w:rsid w:val="00DC5E6D"/>
    <w:rsid w:val="00DF6B05"/>
    <w:rsid w:val="00E02DF2"/>
    <w:rsid w:val="00E14881"/>
    <w:rsid w:val="00E4773E"/>
    <w:rsid w:val="00E80C84"/>
    <w:rsid w:val="00E854CF"/>
    <w:rsid w:val="00EB435A"/>
    <w:rsid w:val="00EC44B7"/>
    <w:rsid w:val="00EF1BD2"/>
    <w:rsid w:val="00EF37EE"/>
    <w:rsid w:val="00EF6966"/>
    <w:rsid w:val="00F0117D"/>
    <w:rsid w:val="00FB75F1"/>
    <w:rsid w:val="00FD12BF"/>
    <w:rsid w:val="00FD46A2"/>
    <w:rsid w:val="00FD6409"/>
    <w:rsid w:val="00FE48D2"/>
    <w:rsid w:val="05BFE7D2"/>
    <w:rsid w:val="08F78894"/>
    <w:rsid w:val="0BB4162A"/>
    <w:rsid w:val="0E59831D"/>
    <w:rsid w:val="10B9D819"/>
    <w:rsid w:val="1854F254"/>
    <w:rsid w:val="28D250CD"/>
    <w:rsid w:val="2BFE8B7C"/>
    <w:rsid w:val="3C6F0542"/>
    <w:rsid w:val="429544C4"/>
    <w:rsid w:val="54683559"/>
    <w:rsid w:val="56F9D785"/>
    <w:rsid w:val="62991A3A"/>
    <w:rsid w:val="6B28472B"/>
    <w:rsid w:val="6E5FE7ED"/>
    <w:rsid w:val="7361B8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D84C109"/>
  <w15:chartTrackingRefBased/>
  <w15:docId w15:val="{59E15D43-65FA-416D-B9D7-1B80B9347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B88"/>
    <w:pPr>
      <w:spacing w:after="200" w:line="276" w:lineRule="auto"/>
    </w:pPr>
    <w:rPr>
      <w:sz w:val="22"/>
      <w:lang w:val="en-IE" w:eastAsia="en-IE"/>
    </w:rPr>
  </w:style>
  <w:style w:type="paragraph" w:styleId="Heading1">
    <w:name w:val="heading 1"/>
    <w:basedOn w:val="Normal"/>
    <w:next w:val="Normal"/>
    <w:link w:val="Heading1Char"/>
    <w:uiPriority w:val="9"/>
    <w:qFormat/>
    <w:rsid w:val="00416CF3"/>
    <w:pPr>
      <w:keepNext/>
      <w:numPr>
        <w:numId w:val="35"/>
      </w:numPr>
      <w:shd w:val="clear" w:color="auto" w:fill="E2EFD9"/>
      <w:spacing w:before="240" w:after="120" w:line="240" w:lineRule="auto"/>
      <w:outlineLvl w:val="0"/>
    </w:pPr>
    <w:rPr>
      <w:b/>
      <w:bCs/>
      <w:kern w:val="32"/>
      <w:szCs w:val="32"/>
    </w:rPr>
  </w:style>
  <w:style w:type="paragraph" w:styleId="Heading2">
    <w:name w:val="heading 2"/>
    <w:basedOn w:val="Normal"/>
    <w:next w:val="Normal"/>
    <w:link w:val="Heading2Char"/>
    <w:uiPriority w:val="9"/>
    <w:unhideWhenUsed/>
    <w:qFormat/>
    <w:rsid w:val="00EB435A"/>
    <w:pPr>
      <w:keepNext/>
      <w:shd w:val="clear" w:color="auto" w:fill="E2EFD9"/>
      <w:spacing w:before="160" w:after="160"/>
      <w:ind w:left="357" w:hanging="357"/>
      <w:outlineLvl w:val="1"/>
    </w:pPr>
    <w:rPr>
      <w:b/>
      <w:bCs/>
      <w:iCs/>
      <w:szCs w:val="28"/>
      <w:lang w:eastAsia="en-US"/>
    </w:rPr>
  </w:style>
  <w:style w:type="paragraph" w:styleId="Heading3">
    <w:name w:val="heading 3"/>
    <w:basedOn w:val="Normal"/>
    <w:next w:val="Normal"/>
    <w:link w:val="Heading3Char"/>
    <w:uiPriority w:val="9"/>
    <w:semiHidden/>
    <w:unhideWhenUsed/>
    <w:qFormat/>
    <w:rsid w:val="00416CF3"/>
    <w:pPr>
      <w:keepNext/>
      <w:pBdr>
        <w:top w:val="single" w:sz="6" w:space="1" w:color="auto"/>
        <w:bottom w:val="single" w:sz="6" w:space="1" w:color="auto"/>
      </w:pBdr>
      <w:spacing w:after="160" w:line="240" w:lineRule="auto"/>
      <w:ind w:left="425"/>
      <w:outlineLvl w:val="2"/>
    </w:pPr>
    <w:rPr>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59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75975"/>
    <w:pPr>
      <w:ind w:left="720"/>
      <w:contextualSpacing/>
    </w:pPr>
  </w:style>
  <w:style w:type="character" w:customStyle="1" w:styleId="apple-converted-space">
    <w:name w:val="apple-converted-space"/>
    <w:basedOn w:val="DefaultParagraphFont"/>
    <w:rsid w:val="00946B75"/>
  </w:style>
  <w:style w:type="character" w:customStyle="1" w:styleId="ListParagraphChar">
    <w:name w:val="List Paragraph Char"/>
    <w:link w:val="ListParagraph"/>
    <w:uiPriority w:val="34"/>
    <w:rsid w:val="00694B47"/>
    <w:rPr>
      <w:rFonts w:ascii="Times New Roman" w:hAnsi="Times New Roman" w:cs="Times New Roman"/>
      <w:color w:val="000000"/>
      <w:kern w:val="28"/>
      <w:sz w:val="24"/>
      <w:szCs w:val="20"/>
      <w:lang w:eastAsia="en-IE"/>
    </w:rPr>
  </w:style>
  <w:style w:type="paragraph" w:styleId="Header">
    <w:name w:val="header"/>
    <w:basedOn w:val="Normal"/>
    <w:link w:val="HeaderChar"/>
    <w:uiPriority w:val="99"/>
    <w:unhideWhenUsed/>
    <w:rsid w:val="00694B47"/>
    <w:pPr>
      <w:tabs>
        <w:tab w:val="center" w:pos="4513"/>
        <w:tab w:val="right" w:pos="9026"/>
      </w:tabs>
    </w:pPr>
    <w:rPr>
      <w:rFonts w:eastAsia="Calibri"/>
      <w:szCs w:val="22"/>
      <w:lang w:eastAsia="en-US"/>
    </w:rPr>
  </w:style>
  <w:style w:type="character" w:customStyle="1" w:styleId="HeaderChar">
    <w:name w:val="Header Char"/>
    <w:link w:val="Header"/>
    <w:uiPriority w:val="99"/>
    <w:rsid w:val="00694B47"/>
    <w:rPr>
      <w:rFonts w:ascii="Calibri" w:eastAsia="Calibri" w:hAnsi="Calibri" w:cs="Times New Roman"/>
    </w:rPr>
  </w:style>
  <w:style w:type="paragraph" w:styleId="Footer">
    <w:name w:val="footer"/>
    <w:basedOn w:val="Normal"/>
    <w:link w:val="FooterChar"/>
    <w:uiPriority w:val="99"/>
    <w:unhideWhenUsed/>
    <w:rsid w:val="00694B47"/>
    <w:pPr>
      <w:tabs>
        <w:tab w:val="center" w:pos="4513"/>
        <w:tab w:val="right" w:pos="9026"/>
      </w:tabs>
    </w:pPr>
    <w:rPr>
      <w:rFonts w:eastAsia="Calibri"/>
      <w:szCs w:val="22"/>
      <w:lang w:eastAsia="en-US"/>
    </w:rPr>
  </w:style>
  <w:style w:type="character" w:customStyle="1" w:styleId="FooterChar">
    <w:name w:val="Footer Char"/>
    <w:link w:val="Footer"/>
    <w:uiPriority w:val="99"/>
    <w:rsid w:val="00694B47"/>
    <w:rPr>
      <w:rFonts w:ascii="Calibri" w:eastAsia="Calibri" w:hAnsi="Calibri" w:cs="Times New Roman"/>
    </w:rPr>
  </w:style>
  <w:style w:type="character" w:customStyle="1" w:styleId="Heading2Char">
    <w:name w:val="Heading 2 Char"/>
    <w:link w:val="Heading2"/>
    <w:uiPriority w:val="9"/>
    <w:rsid w:val="00EB435A"/>
    <w:rPr>
      <w:b/>
      <w:bCs/>
      <w:iCs/>
      <w:sz w:val="22"/>
      <w:szCs w:val="28"/>
      <w:shd w:val="clear" w:color="auto" w:fill="E2EFD9"/>
      <w:lang w:eastAsia="en-US"/>
    </w:rPr>
  </w:style>
  <w:style w:type="paragraph" w:styleId="BalloonText">
    <w:name w:val="Balloon Text"/>
    <w:basedOn w:val="Normal"/>
    <w:link w:val="BalloonTextChar"/>
    <w:uiPriority w:val="99"/>
    <w:semiHidden/>
    <w:unhideWhenUsed/>
    <w:rsid w:val="0049016F"/>
    <w:rPr>
      <w:rFonts w:ascii="Tahoma" w:hAnsi="Tahoma" w:cs="Tahoma"/>
      <w:sz w:val="16"/>
      <w:szCs w:val="16"/>
    </w:rPr>
  </w:style>
  <w:style w:type="character" w:customStyle="1" w:styleId="BalloonTextChar">
    <w:name w:val="Balloon Text Char"/>
    <w:link w:val="BalloonText"/>
    <w:uiPriority w:val="99"/>
    <w:semiHidden/>
    <w:rsid w:val="0049016F"/>
    <w:rPr>
      <w:rFonts w:ascii="Tahoma" w:hAnsi="Tahoma" w:cs="Tahoma"/>
      <w:color w:val="000000"/>
      <w:kern w:val="28"/>
      <w:sz w:val="16"/>
      <w:szCs w:val="16"/>
      <w:lang w:eastAsia="en-IE"/>
    </w:rPr>
  </w:style>
  <w:style w:type="paragraph" w:styleId="NoSpacing">
    <w:name w:val="No Spacing"/>
    <w:uiPriority w:val="1"/>
    <w:qFormat/>
    <w:rsid w:val="00416CF3"/>
    <w:pPr>
      <w:spacing w:after="200" w:line="276" w:lineRule="auto"/>
      <w:ind w:left="425"/>
    </w:pPr>
    <w:rPr>
      <w:sz w:val="22"/>
      <w:lang w:val="en-IE" w:eastAsia="en-IE"/>
    </w:rPr>
  </w:style>
  <w:style w:type="character" w:customStyle="1" w:styleId="Heading1Char">
    <w:name w:val="Heading 1 Char"/>
    <w:link w:val="Heading1"/>
    <w:uiPriority w:val="9"/>
    <w:rsid w:val="00416CF3"/>
    <w:rPr>
      <w:rFonts w:eastAsia="Times New Roman" w:cs="Times New Roman"/>
      <w:b/>
      <w:bCs/>
      <w:kern w:val="32"/>
      <w:sz w:val="22"/>
      <w:szCs w:val="32"/>
      <w:shd w:val="clear" w:color="auto" w:fill="E2EFD9"/>
    </w:rPr>
  </w:style>
  <w:style w:type="character" w:customStyle="1" w:styleId="Heading3Char">
    <w:name w:val="Heading 3 Char"/>
    <w:link w:val="Heading3"/>
    <w:uiPriority w:val="9"/>
    <w:semiHidden/>
    <w:rsid w:val="00416CF3"/>
    <w:rPr>
      <w:rFonts w:eastAsia="Times New Roman" w:cs="Times New Roman"/>
      <w:bCs/>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E1EC2-96AD-4A9B-8B63-36CA340A7D44}">
  <ds:schemaRefs>
    <ds:schemaRef ds:uri="http://schemas.microsoft.com/sharepoint/v3/contenttype/forms"/>
  </ds:schemaRefs>
</ds:datastoreItem>
</file>

<file path=customXml/itemProps2.xml><?xml version="1.0" encoding="utf-8"?>
<ds:datastoreItem xmlns:ds="http://schemas.openxmlformats.org/officeDocument/2006/customXml" ds:itemID="{EF40E197-F8CC-4C07-A4DB-804F1D40D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539307-DC25-4E59-A3CB-DF1CE87AC5B9}">
  <ds:schemaRef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38b2580e-9ac0-4cb7-be66-de2b439f9332"/>
    <ds:schemaRef ds:uri="http://schemas.microsoft.com/office/2006/documentManagement/types"/>
    <ds:schemaRef ds:uri="82359709-66c9-4ed4-b87f-4fe2b34dcae6"/>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18E5B9C0-BFC6-4388-BC6F-856026487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4150</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cp:lastModifiedBy>Debbie Dollard</cp:lastModifiedBy>
  <cp:revision>2</cp:revision>
  <cp:lastPrinted>2012-11-09T16:35:00Z</cp:lastPrinted>
  <dcterms:created xsi:type="dcterms:W3CDTF">2022-09-26T11:24:00Z</dcterms:created>
  <dcterms:modified xsi:type="dcterms:W3CDTF">2022-09-26T11:24:00Z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