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Pr="007F32CF" w:rsidRDefault="00BC1A2D">
      <w:bookmarkStart w:id="0" w:name="_GoBack"/>
      <w:bookmarkEnd w:id="0"/>
    </w:p>
    <w:p w14:paraId="0A37501D" w14:textId="77777777" w:rsidR="008F164E" w:rsidRPr="007F32CF" w:rsidRDefault="008F164E"/>
    <w:p w14:paraId="5DAB6C7B" w14:textId="77777777" w:rsidR="008F164E" w:rsidRPr="007F32CF" w:rsidRDefault="00F70028" w:rsidP="008F164E">
      <w:pPr>
        <w:jc w:val="center"/>
        <w:rPr>
          <w:rFonts w:cs="Calibri"/>
          <w:b/>
          <w:sz w:val="28"/>
          <w:szCs w:val="28"/>
          <w:highlight w:val="yellow"/>
        </w:rPr>
      </w:pPr>
      <w:r>
        <w:rPr>
          <w:rFonts w:ascii="Arial" w:hAnsi="Arial" w:cs="Arial"/>
          <w:b/>
          <w:bCs/>
          <w:caps/>
          <w:noProof/>
          <w:color w:val="FFFFFF"/>
          <w:sz w:val="54"/>
          <w:szCs w:val="54"/>
          <w:lang w:eastAsia="en-IE"/>
        </w:rPr>
        <w:drawing>
          <wp:inline distT="0" distB="0" distL="0" distR="0" wp14:anchorId="62AF8DC1" wp14:editId="07777777">
            <wp:extent cx="2486025"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722DE532" w14:textId="77777777" w:rsidR="008F164E" w:rsidRPr="007F32CF" w:rsidRDefault="0083309F" w:rsidP="008F164E">
      <w:pPr>
        <w:jc w:val="center"/>
        <w:rPr>
          <w:rFonts w:cs="Calibri"/>
          <w:b/>
          <w:sz w:val="28"/>
          <w:szCs w:val="28"/>
        </w:rPr>
      </w:pPr>
      <w:r>
        <w:rPr>
          <w:rFonts w:cs="Calibri"/>
          <w:b/>
          <w:sz w:val="28"/>
          <w:szCs w:val="28"/>
        </w:rPr>
        <w:t>Laois and Offaly ETB</w:t>
      </w:r>
    </w:p>
    <w:p w14:paraId="02EB378F" w14:textId="77777777" w:rsidR="008F164E" w:rsidRPr="007F32CF" w:rsidRDefault="008F164E" w:rsidP="008F164E">
      <w:pPr>
        <w:jc w:val="center"/>
        <w:rPr>
          <w:rFonts w:cs="Calibri"/>
          <w:b/>
          <w:sz w:val="28"/>
          <w:szCs w:val="28"/>
        </w:rPr>
      </w:pPr>
    </w:p>
    <w:p w14:paraId="1E21A92B" w14:textId="77777777" w:rsidR="008F164E" w:rsidRPr="007F32CF" w:rsidRDefault="008F164E" w:rsidP="008F164E">
      <w:pPr>
        <w:jc w:val="center"/>
        <w:rPr>
          <w:rFonts w:cs="Calibri"/>
          <w:b/>
          <w:sz w:val="28"/>
          <w:szCs w:val="28"/>
        </w:rPr>
      </w:pPr>
      <w:r w:rsidRPr="007F32CF">
        <w:rPr>
          <w:rFonts w:cs="Calibri"/>
          <w:b/>
          <w:sz w:val="28"/>
          <w:szCs w:val="28"/>
        </w:rPr>
        <w:t xml:space="preserve">Programme Module for </w:t>
      </w:r>
    </w:p>
    <w:p w14:paraId="4AF9AA49" w14:textId="77777777" w:rsidR="008F164E" w:rsidRPr="007F32CF" w:rsidRDefault="00070682" w:rsidP="008F164E">
      <w:pPr>
        <w:jc w:val="center"/>
        <w:rPr>
          <w:rFonts w:cs="Calibri"/>
          <w:b/>
          <w:sz w:val="28"/>
          <w:szCs w:val="28"/>
        </w:rPr>
      </w:pPr>
      <w:r w:rsidRPr="007F32CF">
        <w:rPr>
          <w:rFonts w:cs="Calibri"/>
          <w:b/>
          <w:sz w:val="28"/>
          <w:szCs w:val="28"/>
        </w:rPr>
        <w:t>Financial Reporting</w:t>
      </w:r>
    </w:p>
    <w:p w14:paraId="6A05A809" w14:textId="77777777" w:rsidR="008F164E" w:rsidRPr="007F32CF" w:rsidRDefault="008F164E" w:rsidP="008F164E">
      <w:pPr>
        <w:jc w:val="center"/>
        <w:rPr>
          <w:rFonts w:cs="Calibri"/>
          <w:b/>
          <w:sz w:val="28"/>
          <w:szCs w:val="28"/>
        </w:rPr>
      </w:pPr>
    </w:p>
    <w:p w14:paraId="0BEAE571" w14:textId="77777777" w:rsidR="008F164E" w:rsidRPr="007F32CF" w:rsidRDefault="00C37BBB" w:rsidP="008F164E">
      <w:pPr>
        <w:jc w:val="center"/>
        <w:rPr>
          <w:rFonts w:cs="Calibri"/>
          <w:b/>
          <w:sz w:val="28"/>
          <w:szCs w:val="28"/>
        </w:rPr>
      </w:pPr>
      <w:r w:rsidRPr="007F32CF">
        <w:rPr>
          <w:rFonts w:cs="Calibri"/>
          <w:b/>
          <w:sz w:val="28"/>
          <w:szCs w:val="28"/>
        </w:rPr>
        <w:t>L</w:t>
      </w:r>
      <w:r w:rsidR="008F164E" w:rsidRPr="007F32CF">
        <w:rPr>
          <w:rFonts w:cs="Calibri"/>
          <w:b/>
          <w:sz w:val="28"/>
          <w:szCs w:val="28"/>
        </w:rPr>
        <w:t xml:space="preserve">eading to </w:t>
      </w:r>
    </w:p>
    <w:p w14:paraId="5DEA0238" w14:textId="77777777" w:rsidR="008F164E" w:rsidRPr="007F32CF" w:rsidRDefault="00015C17" w:rsidP="008F164E">
      <w:pPr>
        <w:jc w:val="center"/>
        <w:rPr>
          <w:rFonts w:cs="Calibri"/>
          <w:b/>
          <w:sz w:val="28"/>
          <w:szCs w:val="28"/>
        </w:rPr>
      </w:pPr>
      <w:r w:rsidRPr="007F32CF">
        <w:rPr>
          <w:rFonts w:cs="Calibri"/>
          <w:b/>
          <w:sz w:val="28"/>
          <w:szCs w:val="28"/>
        </w:rPr>
        <w:t xml:space="preserve">Level </w:t>
      </w:r>
      <w:r w:rsidR="001C0BC5" w:rsidRPr="007F32CF">
        <w:rPr>
          <w:rFonts w:cs="Calibri"/>
          <w:b/>
          <w:sz w:val="28"/>
          <w:szCs w:val="28"/>
        </w:rPr>
        <w:t>6</w:t>
      </w:r>
      <w:r w:rsidR="008F164E" w:rsidRPr="007F32CF">
        <w:rPr>
          <w:rFonts w:cs="Calibri"/>
          <w:b/>
          <w:sz w:val="28"/>
          <w:szCs w:val="28"/>
        </w:rPr>
        <w:t xml:space="preserve"> </w:t>
      </w:r>
      <w:r w:rsidR="0083309F">
        <w:rPr>
          <w:rFonts w:cs="Calibri"/>
          <w:b/>
          <w:sz w:val="28"/>
          <w:szCs w:val="28"/>
        </w:rPr>
        <w:t>QQI</w:t>
      </w:r>
      <w:r w:rsidR="008F164E" w:rsidRPr="007F32CF">
        <w:rPr>
          <w:rFonts w:cs="Calibri"/>
          <w:b/>
          <w:sz w:val="28"/>
          <w:szCs w:val="28"/>
        </w:rPr>
        <w:t xml:space="preserve">  </w:t>
      </w:r>
    </w:p>
    <w:p w14:paraId="5A39BBE3" w14:textId="77777777" w:rsidR="008F164E" w:rsidRPr="007F32CF" w:rsidRDefault="008F164E" w:rsidP="008F164E">
      <w:pPr>
        <w:jc w:val="center"/>
        <w:rPr>
          <w:rFonts w:cs="Calibri"/>
          <w:b/>
          <w:sz w:val="28"/>
          <w:szCs w:val="28"/>
          <w:highlight w:val="lightGray"/>
        </w:rPr>
      </w:pPr>
    </w:p>
    <w:p w14:paraId="560323D4" w14:textId="77777777" w:rsidR="00070682" w:rsidRDefault="00C37BBB" w:rsidP="008F164E">
      <w:pPr>
        <w:jc w:val="center"/>
        <w:rPr>
          <w:rFonts w:cs="Calibri"/>
          <w:b/>
          <w:sz w:val="28"/>
          <w:szCs w:val="28"/>
        </w:rPr>
      </w:pPr>
      <w:r w:rsidRPr="007F32CF">
        <w:rPr>
          <w:rFonts w:cs="Calibri"/>
          <w:b/>
          <w:sz w:val="28"/>
          <w:szCs w:val="28"/>
        </w:rPr>
        <w:t>Financial Reporting 6N4166</w:t>
      </w:r>
    </w:p>
    <w:p w14:paraId="41C8F396" w14:textId="77777777" w:rsidR="0095236A" w:rsidRDefault="0095236A" w:rsidP="008F164E">
      <w:pPr>
        <w:jc w:val="center"/>
        <w:rPr>
          <w:rFonts w:cs="Calibri"/>
          <w:b/>
          <w:sz w:val="28"/>
          <w:szCs w:val="28"/>
        </w:rPr>
      </w:pPr>
    </w:p>
    <w:p w14:paraId="72A3D3EC" w14:textId="77777777" w:rsidR="0095236A" w:rsidRDefault="0095236A" w:rsidP="008F164E">
      <w:pPr>
        <w:jc w:val="center"/>
        <w:rPr>
          <w:rFonts w:cs="Calibri"/>
          <w:b/>
          <w:sz w:val="28"/>
          <w:szCs w:val="28"/>
        </w:rPr>
      </w:pPr>
    </w:p>
    <w:p w14:paraId="0D0B940D" w14:textId="77777777" w:rsidR="0095236A" w:rsidRDefault="0095236A" w:rsidP="008F164E">
      <w:pPr>
        <w:jc w:val="center"/>
        <w:rPr>
          <w:rFonts w:cs="Calibri"/>
          <w:b/>
          <w:sz w:val="28"/>
          <w:szCs w:val="28"/>
        </w:rPr>
      </w:pPr>
    </w:p>
    <w:p w14:paraId="0E27B00A" w14:textId="77777777" w:rsidR="0095236A" w:rsidRDefault="0095236A" w:rsidP="008F164E">
      <w:pPr>
        <w:jc w:val="center"/>
        <w:rPr>
          <w:rFonts w:cs="Calibri"/>
          <w:b/>
          <w:sz w:val="28"/>
          <w:szCs w:val="28"/>
        </w:rPr>
      </w:pPr>
    </w:p>
    <w:p w14:paraId="1853D5ED" w14:textId="696F6FCA" w:rsidR="0095236A" w:rsidRPr="0095236A" w:rsidRDefault="0095236A" w:rsidP="0095236A">
      <w:pPr>
        <w:sectPr w:rsidR="0095236A" w:rsidRPr="0095236A" w:rsidSect="00324DBF">
          <w:headerReference w:type="default" r:id="rId11"/>
          <w:footerReference w:type="default" r:id="rId12"/>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4D951069" w14:textId="4D111D04" w:rsidR="76820C38" w:rsidRDefault="76820C38" w:rsidP="0D963D66">
      <w:pPr>
        <w:pStyle w:val="Heading2"/>
        <w:rPr>
          <w:rFonts w:eastAsia="Calibri" w:cs="Calibri"/>
          <w:iCs w:val="0"/>
          <w:color w:val="000000" w:themeColor="text1"/>
          <w:szCs w:val="22"/>
          <w:lang w:val="en-US"/>
        </w:rPr>
      </w:pPr>
      <w:r w:rsidRPr="0D963D66">
        <w:rPr>
          <w:rFonts w:eastAsia="Calibri" w:cs="Calibri"/>
          <w:iCs w:val="0"/>
          <w:color w:val="000000" w:themeColor="text1"/>
          <w:szCs w:val="22"/>
          <w:lang w:val="en-US"/>
        </w:rPr>
        <w:lastRenderedPageBreak/>
        <w:t>Version Log for this Component</w:t>
      </w:r>
    </w:p>
    <w:p w14:paraId="22ABCFAA" w14:textId="28FB224C" w:rsidR="76820C38" w:rsidRDefault="76820C38" w:rsidP="0D963D66">
      <w:pPr>
        <w:rPr>
          <w:rFonts w:cs="Calibri"/>
          <w:color w:val="000000" w:themeColor="text1"/>
          <w:lang w:val="en-US"/>
        </w:rPr>
      </w:pPr>
      <w:r w:rsidRPr="0D963D66">
        <w:rPr>
          <w:rFonts w:cs="Calibri"/>
          <w:color w:val="000000" w:themeColor="text1"/>
        </w:rPr>
        <w:t>The most recent change and version is highlighted and listed first.  This is the version you should use in your delivery of the component.</w:t>
      </w:r>
    </w:p>
    <w:p w14:paraId="2665907D" w14:textId="15454842" w:rsidR="0D963D66" w:rsidRDefault="0D963D66" w:rsidP="0D963D66">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560"/>
        <w:gridCol w:w="1590"/>
        <w:gridCol w:w="5070"/>
      </w:tblGrid>
      <w:tr w:rsidR="0D963D66" w14:paraId="6AFD4303" w14:textId="77777777" w:rsidTr="0D963D66">
        <w:trPr>
          <w:trHeight w:val="300"/>
        </w:trPr>
        <w:tc>
          <w:tcPr>
            <w:tcW w:w="1560" w:type="dxa"/>
          </w:tcPr>
          <w:p w14:paraId="031155FE" w14:textId="402FA55B" w:rsidR="0D963D66" w:rsidRDefault="0D963D66" w:rsidP="0D963D66">
            <w:pPr>
              <w:jc w:val="center"/>
              <w:rPr>
                <w:rFonts w:cs="Calibri"/>
                <w:lang w:val="en-US"/>
              </w:rPr>
            </w:pPr>
            <w:r w:rsidRPr="0D963D66">
              <w:rPr>
                <w:rFonts w:cs="Calibri"/>
                <w:b/>
                <w:bCs/>
              </w:rPr>
              <w:t>Version</w:t>
            </w:r>
          </w:p>
        </w:tc>
        <w:tc>
          <w:tcPr>
            <w:tcW w:w="1590" w:type="dxa"/>
          </w:tcPr>
          <w:p w14:paraId="53C708D8" w14:textId="4E6B66B2" w:rsidR="0D963D66" w:rsidRDefault="0D963D66" w:rsidP="0D963D66">
            <w:pPr>
              <w:jc w:val="center"/>
              <w:rPr>
                <w:rFonts w:cs="Calibri"/>
                <w:lang w:val="en-US"/>
              </w:rPr>
            </w:pPr>
            <w:r w:rsidRPr="0D963D66">
              <w:rPr>
                <w:rFonts w:cs="Calibri"/>
                <w:b/>
                <w:bCs/>
              </w:rPr>
              <w:t>Effective Date</w:t>
            </w:r>
          </w:p>
        </w:tc>
        <w:tc>
          <w:tcPr>
            <w:tcW w:w="5070" w:type="dxa"/>
          </w:tcPr>
          <w:p w14:paraId="120C3284" w14:textId="060913A0" w:rsidR="0D963D66" w:rsidRDefault="0D963D66" w:rsidP="0D963D66">
            <w:pPr>
              <w:rPr>
                <w:rFonts w:cs="Calibri"/>
                <w:lang w:val="en-US"/>
              </w:rPr>
            </w:pPr>
            <w:r w:rsidRPr="0D963D66">
              <w:rPr>
                <w:rFonts w:cs="Calibri"/>
                <w:b/>
                <w:bCs/>
              </w:rPr>
              <w:t>Change</w:t>
            </w:r>
          </w:p>
        </w:tc>
      </w:tr>
      <w:tr w:rsidR="0D963D66" w14:paraId="7EBB6A02" w14:textId="77777777" w:rsidTr="0D963D66">
        <w:trPr>
          <w:trHeight w:val="300"/>
        </w:trPr>
        <w:tc>
          <w:tcPr>
            <w:tcW w:w="1560" w:type="dxa"/>
          </w:tcPr>
          <w:p w14:paraId="65FAC07E" w14:textId="730A94EB" w:rsidR="0D963D66" w:rsidRDefault="0D963D66" w:rsidP="0D963D66">
            <w:pPr>
              <w:jc w:val="center"/>
              <w:rPr>
                <w:rFonts w:cs="Calibri"/>
                <w:lang w:val="en-US"/>
              </w:rPr>
            </w:pPr>
            <w:r w:rsidRPr="0D963D66">
              <w:rPr>
                <w:rFonts w:cs="Calibri"/>
                <w:highlight w:val="yellow"/>
              </w:rPr>
              <w:t>04</w:t>
            </w:r>
          </w:p>
        </w:tc>
        <w:tc>
          <w:tcPr>
            <w:tcW w:w="1590" w:type="dxa"/>
          </w:tcPr>
          <w:p w14:paraId="3B7B13E7" w14:textId="719B2EBC" w:rsidR="0D963D66" w:rsidRDefault="0D963D66" w:rsidP="0D963D66">
            <w:pPr>
              <w:jc w:val="center"/>
              <w:rPr>
                <w:rFonts w:cs="Calibri"/>
                <w:lang w:val="en-US"/>
              </w:rPr>
            </w:pPr>
            <w:r w:rsidRPr="0D963D66">
              <w:rPr>
                <w:rFonts w:cs="Calibri"/>
                <w:highlight w:val="yellow"/>
              </w:rPr>
              <w:t>1</w:t>
            </w:r>
            <w:r w:rsidRPr="0D963D66">
              <w:rPr>
                <w:rFonts w:cs="Calibri"/>
                <w:highlight w:val="yellow"/>
                <w:vertAlign w:val="superscript"/>
              </w:rPr>
              <w:t>st</w:t>
            </w:r>
            <w:r w:rsidRPr="0D963D66">
              <w:rPr>
                <w:rFonts w:cs="Calibri"/>
                <w:highlight w:val="yellow"/>
              </w:rPr>
              <w:t xml:space="preserve"> Sept 2022</w:t>
            </w:r>
          </w:p>
        </w:tc>
        <w:tc>
          <w:tcPr>
            <w:tcW w:w="5070" w:type="dxa"/>
          </w:tcPr>
          <w:p w14:paraId="0BC7C4C9" w14:textId="442AC561" w:rsidR="0D963D66" w:rsidRDefault="0D963D66" w:rsidP="0D963D66">
            <w:pPr>
              <w:rPr>
                <w:rFonts w:cs="Calibri"/>
                <w:lang w:val="en-US"/>
              </w:rPr>
            </w:pPr>
            <w:r w:rsidRPr="0D963D66">
              <w:rPr>
                <w:rFonts w:cs="Calibri"/>
                <w:highlight w:val="yellow"/>
              </w:rPr>
              <w:t xml:space="preserve">Minor reformatting, including inclusion of component version log. </w:t>
            </w:r>
          </w:p>
          <w:p w14:paraId="485F267F" w14:textId="57328668" w:rsidR="0D963D66" w:rsidRDefault="0D963D66" w:rsidP="0D963D66">
            <w:pPr>
              <w:rPr>
                <w:rFonts w:cs="Calibri"/>
                <w:lang w:val="en-US"/>
              </w:rPr>
            </w:pPr>
            <w:r w:rsidRPr="0D963D66">
              <w:rPr>
                <w:rFonts w:cs="Calibri"/>
                <w:highlight w:val="yellow"/>
              </w:rPr>
              <w:t>No change to content.</w:t>
            </w:r>
          </w:p>
        </w:tc>
      </w:tr>
      <w:tr w:rsidR="0D963D66" w14:paraId="31AA9C4C" w14:textId="77777777" w:rsidTr="0D963D66">
        <w:trPr>
          <w:trHeight w:val="300"/>
        </w:trPr>
        <w:tc>
          <w:tcPr>
            <w:tcW w:w="1560" w:type="dxa"/>
          </w:tcPr>
          <w:p w14:paraId="39017DCA" w14:textId="76618BBF" w:rsidR="0D963D66" w:rsidRDefault="0D963D66" w:rsidP="0D963D66">
            <w:pPr>
              <w:jc w:val="center"/>
              <w:rPr>
                <w:rFonts w:cs="Calibri"/>
                <w:lang w:val="en-US"/>
              </w:rPr>
            </w:pPr>
            <w:r w:rsidRPr="0D963D66">
              <w:rPr>
                <w:rFonts w:cs="Calibri"/>
              </w:rPr>
              <w:t>03</w:t>
            </w:r>
          </w:p>
        </w:tc>
        <w:tc>
          <w:tcPr>
            <w:tcW w:w="1590" w:type="dxa"/>
          </w:tcPr>
          <w:p w14:paraId="19CB1C15" w14:textId="5A09FC61" w:rsidR="0D963D66" w:rsidRDefault="0D963D66" w:rsidP="0D963D66">
            <w:pPr>
              <w:jc w:val="center"/>
              <w:rPr>
                <w:rFonts w:cs="Calibri"/>
                <w:lang w:val="en-US"/>
              </w:rPr>
            </w:pPr>
            <w:r w:rsidRPr="0D963D66">
              <w:rPr>
                <w:rFonts w:cs="Calibri"/>
              </w:rPr>
              <w:t>1</w:t>
            </w:r>
            <w:r w:rsidRPr="0D963D66">
              <w:rPr>
                <w:rFonts w:cs="Calibri"/>
                <w:vertAlign w:val="superscript"/>
              </w:rPr>
              <w:t>st</w:t>
            </w:r>
            <w:r w:rsidRPr="0D963D66">
              <w:rPr>
                <w:rFonts w:cs="Calibri"/>
              </w:rPr>
              <w:t xml:space="preserve"> Sept 2020</w:t>
            </w:r>
          </w:p>
        </w:tc>
        <w:tc>
          <w:tcPr>
            <w:tcW w:w="5070" w:type="dxa"/>
          </w:tcPr>
          <w:p w14:paraId="368E2BBE" w14:textId="0E778FFE" w:rsidR="0D963D66" w:rsidRDefault="0D963D66" w:rsidP="0D963D66">
            <w:pPr>
              <w:rPr>
                <w:rFonts w:cs="Calibri"/>
                <w:lang w:val="en-US"/>
              </w:rPr>
            </w:pPr>
            <w:r w:rsidRPr="0D963D66">
              <w:rPr>
                <w:rFonts w:cs="Calibri"/>
              </w:rPr>
              <w:t>Formatting only</w:t>
            </w:r>
          </w:p>
        </w:tc>
      </w:tr>
      <w:tr w:rsidR="0D963D66" w14:paraId="3EB830E3" w14:textId="77777777" w:rsidTr="0D963D66">
        <w:trPr>
          <w:trHeight w:val="300"/>
        </w:trPr>
        <w:tc>
          <w:tcPr>
            <w:tcW w:w="1560" w:type="dxa"/>
          </w:tcPr>
          <w:p w14:paraId="341605C0" w14:textId="11C8D57C" w:rsidR="0D963D66" w:rsidRDefault="0D963D66" w:rsidP="0D963D66">
            <w:pPr>
              <w:jc w:val="center"/>
              <w:rPr>
                <w:rFonts w:cs="Calibri"/>
              </w:rPr>
            </w:pPr>
            <w:r w:rsidRPr="0D963D66">
              <w:rPr>
                <w:rFonts w:cs="Calibri"/>
              </w:rPr>
              <w:t>02</w:t>
            </w:r>
          </w:p>
        </w:tc>
        <w:tc>
          <w:tcPr>
            <w:tcW w:w="1590" w:type="dxa"/>
          </w:tcPr>
          <w:p w14:paraId="6932F6C2" w14:textId="416AF9B4" w:rsidR="0D963D66" w:rsidRDefault="0D963D66" w:rsidP="0D963D66">
            <w:pPr>
              <w:jc w:val="center"/>
              <w:rPr>
                <w:rFonts w:cs="Calibri"/>
              </w:rPr>
            </w:pPr>
            <w:r w:rsidRPr="0D963D66">
              <w:rPr>
                <w:rFonts w:cs="Calibri"/>
              </w:rPr>
              <w:t>1</w:t>
            </w:r>
            <w:r w:rsidRPr="0D963D66">
              <w:rPr>
                <w:rFonts w:cs="Calibri"/>
                <w:vertAlign w:val="superscript"/>
              </w:rPr>
              <w:t>st</w:t>
            </w:r>
            <w:r w:rsidRPr="0D963D66">
              <w:rPr>
                <w:rFonts w:cs="Calibri"/>
              </w:rPr>
              <w:t xml:space="preserve"> Sept 2018</w:t>
            </w:r>
          </w:p>
        </w:tc>
        <w:tc>
          <w:tcPr>
            <w:tcW w:w="5070" w:type="dxa"/>
          </w:tcPr>
          <w:p w14:paraId="19068836" w14:textId="2AFE20B4" w:rsidR="0D963D66" w:rsidRDefault="0D963D66" w:rsidP="0D963D66">
            <w:pPr>
              <w:rPr>
                <w:rFonts w:cs="Calibri"/>
              </w:rPr>
            </w:pPr>
            <w:r w:rsidRPr="0D963D66">
              <w:rPr>
                <w:rFonts w:cs="Calibri"/>
              </w:rPr>
              <w:t xml:space="preserve">Change to distribution of marks </w:t>
            </w:r>
            <w:r w:rsidR="3C2C35BE" w:rsidRPr="0D963D66">
              <w:rPr>
                <w:rFonts w:cs="Calibri"/>
              </w:rPr>
              <w:t>for Assignment 2</w:t>
            </w:r>
          </w:p>
        </w:tc>
      </w:tr>
    </w:tbl>
    <w:p w14:paraId="40666512" w14:textId="17361149" w:rsidR="0D963D66" w:rsidRDefault="0D963D66" w:rsidP="0D963D66"/>
    <w:p w14:paraId="3E7A9F1C" w14:textId="77777777" w:rsidR="00324DBF" w:rsidRDefault="008F164E" w:rsidP="00324DBF">
      <w:pPr>
        <w:pStyle w:val="Heading2"/>
      </w:pPr>
      <w:r w:rsidRPr="007F32CF">
        <w:t>Introduction</w:t>
      </w:r>
    </w:p>
    <w:p w14:paraId="6F94ACB4" w14:textId="77777777" w:rsidR="00324DBF" w:rsidRDefault="008F164E" w:rsidP="00324DBF">
      <w:pPr>
        <w:spacing w:after="0" w:line="240" w:lineRule="auto"/>
      </w:pPr>
      <w:r w:rsidRPr="007F32CF">
        <w:t xml:space="preserve">This programme module may be delivered as a standalone module leading to certification in a </w:t>
      </w:r>
      <w:r w:rsidR="0083309F">
        <w:t>QQI</w:t>
      </w:r>
      <w:r w:rsidRPr="007F32CF">
        <w:t xml:space="preserve"> minor award. It may also be delivered as part of an overall validated programme leading </w:t>
      </w:r>
      <w:r w:rsidR="00015C17" w:rsidRPr="007F32CF">
        <w:t xml:space="preserve">to a Level </w:t>
      </w:r>
      <w:r w:rsidR="001C0BC5" w:rsidRPr="007F32CF">
        <w:t>6</w:t>
      </w:r>
      <w:r w:rsidRPr="007F32CF">
        <w:t xml:space="preserve"> </w:t>
      </w:r>
      <w:r w:rsidR="0083309F">
        <w:t>QQI</w:t>
      </w:r>
      <w:r w:rsidRPr="007F32CF">
        <w:t xml:space="preserve"> Certificate. </w:t>
      </w:r>
    </w:p>
    <w:p w14:paraId="6BE26F39" w14:textId="77777777" w:rsidR="008F164E" w:rsidRPr="007F32CF" w:rsidRDefault="008F164E" w:rsidP="00324DBF">
      <w:pPr>
        <w:spacing w:after="0" w:line="240" w:lineRule="auto"/>
      </w:pPr>
      <w:r w:rsidRPr="007F32CF">
        <w:t xml:space="preserve">The teacher/tutor should familiarise themselves with the information </w:t>
      </w:r>
      <w:r w:rsidR="007F32CF" w:rsidRPr="007F32CF">
        <w:t xml:space="preserve">contained in </w:t>
      </w:r>
      <w:r w:rsidR="0083309F">
        <w:t>Laois and Offaly ETB</w:t>
      </w:r>
      <w:r w:rsidRPr="007F32CF">
        <w:t xml:space="preserve"> programme descriptor for the relevant validated programme prior to delivering this programme module.</w:t>
      </w:r>
    </w:p>
    <w:p w14:paraId="51A82906" w14:textId="77777777" w:rsidR="008F164E" w:rsidRPr="007F32CF" w:rsidRDefault="008F164E" w:rsidP="008F164E">
      <w:r w:rsidRPr="007F32CF">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4A0" w:firstRow="1" w:lastRow="0" w:firstColumn="1" w:lastColumn="0" w:noHBand="0" w:noVBand="1"/>
      </w:tblPr>
      <w:tblGrid>
        <w:gridCol w:w="9016"/>
      </w:tblGrid>
      <w:tr w:rsidR="008F164E" w:rsidRPr="007F32CF" w14:paraId="4F6D3F1D" w14:textId="77777777" w:rsidTr="00324DBF">
        <w:trPr>
          <w:trHeight w:val="397"/>
        </w:trPr>
        <w:tc>
          <w:tcPr>
            <w:tcW w:w="9242" w:type="dxa"/>
            <w:vAlign w:val="center"/>
          </w:tcPr>
          <w:p w14:paraId="7776B11C"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Title of Programme Module</w:t>
            </w:r>
          </w:p>
        </w:tc>
      </w:tr>
      <w:tr w:rsidR="008F164E" w:rsidRPr="007F32CF" w14:paraId="6C173D85" w14:textId="77777777" w:rsidTr="00324DBF">
        <w:trPr>
          <w:trHeight w:val="397"/>
        </w:trPr>
        <w:tc>
          <w:tcPr>
            <w:tcW w:w="9242" w:type="dxa"/>
            <w:vAlign w:val="center"/>
          </w:tcPr>
          <w:p w14:paraId="5368F11C" w14:textId="77777777" w:rsidR="008F164E" w:rsidRPr="007F32CF" w:rsidRDefault="0083309F" w:rsidP="00324DBF">
            <w:pPr>
              <w:pStyle w:val="ColorfulList-Accent12"/>
              <w:numPr>
                <w:ilvl w:val="0"/>
                <w:numId w:val="1"/>
              </w:numPr>
              <w:spacing w:after="0" w:line="240" w:lineRule="auto"/>
              <w:rPr>
                <w:lang w:eastAsia="en-IE"/>
              </w:rPr>
            </w:pPr>
            <w:r>
              <w:rPr>
                <w:lang w:eastAsia="en-IE"/>
              </w:rPr>
              <w:t>QQI</w:t>
            </w:r>
            <w:r w:rsidR="008F164E" w:rsidRPr="007F32CF">
              <w:rPr>
                <w:lang w:eastAsia="en-IE"/>
              </w:rPr>
              <w:t xml:space="preserve"> Component Title and Code</w:t>
            </w:r>
          </w:p>
        </w:tc>
      </w:tr>
      <w:tr w:rsidR="008F164E" w:rsidRPr="007F32CF" w14:paraId="7D45E4FA" w14:textId="77777777" w:rsidTr="00324DBF">
        <w:trPr>
          <w:trHeight w:val="397"/>
        </w:trPr>
        <w:tc>
          <w:tcPr>
            <w:tcW w:w="9242" w:type="dxa"/>
            <w:vAlign w:val="center"/>
          </w:tcPr>
          <w:p w14:paraId="337C2252"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Duration in hours</w:t>
            </w:r>
          </w:p>
        </w:tc>
      </w:tr>
      <w:tr w:rsidR="008F164E" w:rsidRPr="007F32CF" w14:paraId="63F3C07E" w14:textId="77777777" w:rsidTr="00324DBF">
        <w:trPr>
          <w:trHeight w:val="397"/>
        </w:trPr>
        <w:tc>
          <w:tcPr>
            <w:tcW w:w="9242" w:type="dxa"/>
            <w:vAlign w:val="center"/>
          </w:tcPr>
          <w:p w14:paraId="399D79C5"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 xml:space="preserve">Credit Value of </w:t>
            </w:r>
            <w:r w:rsidR="0083309F">
              <w:rPr>
                <w:lang w:eastAsia="en-IE"/>
              </w:rPr>
              <w:t>QQI</w:t>
            </w:r>
            <w:r w:rsidRPr="007F32CF">
              <w:rPr>
                <w:lang w:eastAsia="en-IE"/>
              </w:rPr>
              <w:t xml:space="preserve"> Component</w:t>
            </w:r>
          </w:p>
        </w:tc>
      </w:tr>
      <w:tr w:rsidR="008F164E" w:rsidRPr="007F32CF" w14:paraId="1B9FBFDD" w14:textId="77777777" w:rsidTr="00324DBF">
        <w:trPr>
          <w:trHeight w:val="397"/>
        </w:trPr>
        <w:tc>
          <w:tcPr>
            <w:tcW w:w="9242" w:type="dxa"/>
            <w:vAlign w:val="center"/>
          </w:tcPr>
          <w:p w14:paraId="72F77DC3"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Status</w:t>
            </w:r>
          </w:p>
        </w:tc>
      </w:tr>
      <w:tr w:rsidR="008F164E" w:rsidRPr="007F32CF" w14:paraId="7C34F6A7" w14:textId="77777777" w:rsidTr="00324DBF">
        <w:trPr>
          <w:trHeight w:val="397"/>
        </w:trPr>
        <w:tc>
          <w:tcPr>
            <w:tcW w:w="9242" w:type="dxa"/>
            <w:vAlign w:val="center"/>
          </w:tcPr>
          <w:p w14:paraId="72723652"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Special Requirements</w:t>
            </w:r>
          </w:p>
        </w:tc>
      </w:tr>
      <w:tr w:rsidR="008F164E" w:rsidRPr="007F32CF" w14:paraId="20B53964" w14:textId="77777777" w:rsidTr="00324DBF">
        <w:trPr>
          <w:trHeight w:val="397"/>
        </w:trPr>
        <w:tc>
          <w:tcPr>
            <w:tcW w:w="9242" w:type="dxa"/>
            <w:vAlign w:val="center"/>
          </w:tcPr>
          <w:p w14:paraId="7AA15508"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Aim of the Programme Module</w:t>
            </w:r>
          </w:p>
        </w:tc>
      </w:tr>
      <w:tr w:rsidR="008F164E" w:rsidRPr="007F32CF" w14:paraId="371B24C1" w14:textId="77777777" w:rsidTr="00324DBF">
        <w:trPr>
          <w:trHeight w:val="397"/>
        </w:trPr>
        <w:tc>
          <w:tcPr>
            <w:tcW w:w="9242" w:type="dxa"/>
            <w:vAlign w:val="center"/>
          </w:tcPr>
          <w:p w14:paraId="14D62D0E"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Objectives of the Programme Module</w:t>
            </w:r>
          </w:p>
        </w:tc>
      </w:tr>
      <w:tr w:rsidR="008F164E" w:rsidRPr="007F32CF" w14:paraId="0799489B" w14:textId="77777777" w:rsidTr="00324DBF">
        <w:trPr>
          <w:trHeight w:val="397"/>
        </w:trPr>
        <w:tc>
          <w:tcPr>
            <w:tcW w:w="9242" w:type="dxa"/>
            <w:vAlign w:val="center"/>
          </w:tcPr>
          <w:p w14:paraId="0E1F9BC5"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Learning Outcomes</w:t>
            </w:r>
          </w:p>
        </w:tc>
      </w:tr>
      <w:tr w:rsidR="008F164E" w:rsidRPr="007F32CF" w14:paraId="2AAFCE28" w14:textId="77777777" w:rsidTr="00324DBF">
        <w:trPr>
          <w:trHeight w:val="397"/>
        </w:trPr>
        <w:tc>
          <w:tcPr>
            <w:tcW w:w="9242" w:type="dxa"/>
            <w:vAlign w:val="center"/>
          </w:tcPr>
          <w:p w14:paraId="2AA0B20C"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Indicative Content</w:t>
            </w:r>
          </w:p>
        </w:tc>
      </w:tr>
      <w:tr w:rsidR="008F164E" w:rsidRPr="007F32CF" w14:paraId="72F0AB41" w14:textId="77777777" w:rsidTr="00324DBF">
        <w:trPr>
          <w:trHeight w:val="964"/>
        </w:trPr>
        <w:tc>
          <w:tcPr>
            <w:tcW w:w="9242" w:type="dxa"/>
            <w:vAlign w:val="center"/>
          </w:tcPr>
          <w:p w14:paraId="5AEEA579"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Assessment</w:t>
            </w:r>
          </w:p>
          <w:p w14:paraId="7256DE8D" w14:textId="77777777" w:rsidR="008F164E" w:rsidRPr="007F32CF" w:rsidRDefault="008F164E" w:rsidP="00324DBF">
            <w:pPr>
              <w:pStyle w:val="ColorfulList-Accent12"/>
              <w:numPr>
                <w:ilvl w:val="1"/>
                <w:numId w:val="1"/>
              </w:numPr>
              <w:spacing w:after="0" w:line="240" w:lineRule="auto"/>
              <w:rPr>
                <w:lang w:eastAsia="en-IE"/>
              </w:rPr>
            </w:pPr>
            <w:r w:rsidRPr="007F32CF">
              <w:rPr>
                <w:lang w:eastAsia="en-IE"/>
              </w:rPr>
              <w:t>Assessment Technique(s)</w:t>
            </w:r>
          </w:p>
          <w:p w14:paraId="76099563" w14:textId="77777777" w:rsidR="008F164E" w:rsidRPr="007F32CF" w:rsidRDefault="008F164E" w:rsidP="00324DBF">
            <w:pPr>
              <w:pStyle w:val="ColorfulList-Accent12"/>
              <w:numPr>
                <w:ilvl w:val="1"/>
                <w:numId w:val="1"/>
              </w:numPr>
              <w:spacing w:after="0" w:line="240" w:lineRule="auto"/>
              <w:rPr>
                <w:lang w:eastAsia="en-IE"/>
              </w:rPr>
            </w:pPr>
            <w:r w:rsidRPr="007F32CF">
              <w:rPr>
                <w:lang w:eastAsia="en-IE"/>
              </w:rPr>
              <w:t>Mapping of Learning Outcomes to Assessment Technique(s)</w:t>
            </w:r>
          </w:p>
          <w:p w14:paraId="15F6201B" w14:textId="77777777" w:rsidR="008F164E" w:rsidRPr="007F32CF" w:rsidRDefault="008F164E" w:rsidP="00324DBF">
            <w:pPr>
              <w:pStyle w:val="ColorfulList-Accent12"/>
              <w:numPr>
                <w:ilvl w:val="1"/>
                <w:numId w:val="1"/>
              </w:numPr>
              <w:spacing w:after="0" w:line="240" w:lineRule="auto"/>
              <w:rPr>
                <w:lang w:eastAsia="en-IE"/>
              </w:rPr>
            </w:pPr>
            <w:r w:rsidRPr="007F32CF">
              <w:rPr>
                <w:lang w:eastAsia="en-IE"/>
              </w:rPr>
              <w:t>Guidelines for Assessment Activities</w:t>
            </w:r>
          </w:p>
        </w:tc>
      </w:tr>
      <w:tr w:rsidR="008F164E" w:rsidRPr="007F32CF" w14:paraId="0F42E5FD" w14:textId="77777777" w:rsidTr="00324DBF">
        <w:trPr>
          <w:trHeight w:val="397"/>
        </w:trPr>
        <w:tc>
          <w:tcPr>
            <w:tcW w:w="9242" w:type="dxa"/>
            <w:vAlign w:val="center"/>
          </w:tcPr>
          <w:p w14:paraId="72EA699D"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lastRenderedPageBreak/>
              <w:t>Grading</w:t>
            </w:r>
          </w:p>
        </w:tc>
      </w:tr>
      <w:tr w:rsidR="008F164E" w:rsidRPr="007F32CF" w14:paraId="304B81C1" w14:textId="77777777" w:rsidTr="00324DBF">
        <w:trPr>
          <w:trHeight w:val="397"/>
        </w:trPr>
        <w:tc>
          <w:tcPr>
            <w:tcW w:w="9242" w:type="dxa"/>
            <w:vAlign w:val="center"/>
          </w:tcPr>
          <w:p w14:paraId="4182DFCB" w14:textId="77777777" w:rsidR="008F164E" w:rsidRPr="007F32CF" w:rsidRDefault="008F164E" w:rsidP="00324DBF">
            <w:pPr>
              <w:pStyle w:val="ColorfulList-Accent12"/>
              <w:numPr>
                <w:ilvl w:val="0"/>
                <w:numId w:val="1"/>
              </w:numPr>
              <w:spacing w:after="0" w:line="240" w:lineRule="auto"/>
              <w:rPr>
                <w:lang w:eastAsia="en-IE"/>
              </w:rPr>
            </w:pPr>
            <w:r w:rsidRPr="007F32CF">
              <w:rPr>
                <w:lang w:eastAsia="en-IE"/>
              </w:rPr>
              <w:t>Learner Marking Sheet(s), including Assessment Criteria</w:t>
            </w:r>
          </w:p>
        </w:tc>
      </w:tr>
    </w:tbl>
    <w:p w14:paraId="60061E4C" w14:textId="77777777" w:rsidR="00324DBF" w:rsidRDefault="00324DBF" w:rsidP="008F164E">
      <w:pPr>
        <w:spacing w:after="0" w:line="240" w:lineRule="auto"/>
        <w:rPr>
          <w:b/>
        </w:rPr>
      </w:pPr>
    </w:p>
    <w:p w14:paraId="24FF9B3F" w14:textId="77777777" w:rsidR="008F164E" w:rsidRPr="007F32CF" w:rsidRDefault="008F164E" w:rsidP="00324DBF">
      <w:pPr>
        <w:pStyle w:val="Heading2"/>
      </w:pPr>
      <w:r w:rsidRPr="007F32CF">
        <w:t>Integrated Delivery and Assessment</w:t>
      </w:r>
    </w:p>
    <w:p w14:paraId="2CFE7CC9" w14:textId="77777777" w:rsidR="00324DBF" w:rsidRDefault="001C0BC5" w:rsidP="008F164E">
      <w:pPr>
        <w:spacing w:after="0" w:line="240" w:lineRule="auto"/>
        <w:rPr>
          <w:color w:val="000000"/>
        </w:rPr>
      </w:pPr>
      <w:r w:rsidRPr="007F32CF">
        <w:t>The teacher/tutor is encouraged to integrate the delivery of content where an overlap between content of this programme module and one or more other programme modules is identified.</w:t>
      </w:r>
      <w:r w:rsidRPr="007F32CF">
        <w:rPr>
          <w:color w:val="FF0000"/>
        </w:rPr>
        <w:t xml:space="preserve"> </w:t>
      </w:r>
      <w:r w:rsidRPr="007F32CF">
        <w:rPr>
          <w:color w:val="000000"/>
        </w:rPr>
        <w:t xml:space="preserve">This programme module will facilitate the learner to develop the academic and vocational language, literacy and numeracy skills relevant to the themes and content of the module. </w:t>
      </w:r>
    </w:p>
    <w:p w14:paraId="0EB8F684" w14:textId="77777777" w:rsidR="00324DBF" w:rsidRDefault="008F164E" w:rsidP="008F164E">
      <w:pPr>
        <w:spacing w:after="0" w:line="240" w:lineRule="auto"/>
        <w:rPr>
          <w:color w:val="000000"/>
        </w:rPr>
      </w:pPr>
      <w:r w:rsidRPr="007F32CF">
        <w:t xml:space="preserve">Likewise the teacher/tutor is encouraged to integrate assessment where there is an opportunity to facilitate a learner to produce one piece of assessment evidence which demonstrates the learning outcomes from more than one programme module. </w:t>
      </w:r>
      <w:r w:rsidRPr="007F32CF">
        <w:rPr>
          <w:color w:val="000000"/>
        </w:rPr>
        <w:t>The integration of the de</w:t>
      </w:r>
      <w:r w:rsidR="00015C17" w:rsidRPr="007F32CF">
        <w:rPr>
          <w:color w:val="000000"/>
        </w:rPr>
        <w:t xml:space="preserve">livery and assessment of level </w:t>
      </w:r>
      <w:r w:rsidR="001C0BC5" w:rsidRPr="007F32CF">
        <w:rPr>
          <w:color w:val="000000"/>
        </w:rPr>
        <w:t>6</w:t>
      </w:r>
      <w:r w:rsidR="00015C17" w:rsidRPr="007F32CF">
        <w:rPr>
          <w:color w:val="000000"/>
        </w:rPr>
        <w:t xml:space="preserve"> Communications and level </w:t>
      </w:r>
      <w:r w:rsidR="001C0BC5" w:rsidRPr="007F32CF">
        <w:rPr>
          <w:color w:val="000000"/>
        </w:rPr>
        <w:t>6</w:t>
      </w:r>
      <w:r w:rsidRPr="007F32CF">
        <w:rPr>
          <w:color w:val="000000"/>
        </w:rPr>
        <w:t xml:space="preserve"> Mathematics mo</w:t>
      </w:r>
      <w:r w:rsidR="00015C17" w:rsidRPr="007F32CF">
        <w:rPr>
          <w:color w:val="000000"/>
        </w:rPr>
        <w:t xml:space="preserve">dules with that of other level </w:t>
      </w:r>
      <w:r w:rsidR="001C0BC5" w:rsidRPr="007F32CF">
        <w:rPr>
          <w:color w:val="000000"/>
        </w:rPr>
        <w:t>6</w:t>
      </w:r>
      <w:r w:rsidRPr="007F32CF">
        <w:rPr>
          <w:color w:val="000000"/>
        </w:rPr>
        <w:t xml:space="preserve"> modules is specifically encouraged</w:t>
      </w:r>
      <w:r w:rsidR="001C0BC5" w:rsidRPr="007F32CF">
        <w:rPr>
          <w:color w:val="000000"/>
        </w:rPr>
        <w:t>, as appropriate</w:t>
      </w:r>
      <w:r w:rsidRPr="007F32CF">
        <w:rPr>
          <w:color w:val="000000"/>
        </w:rPr>
        <w:t xml:space="preserve">. </w:t>
      </w:r>
    </w:p>
    <w:p w14:paraId="44EAFD9C" w14:textId="77777777" w:rsidR="00324DBF" w:rsidRDefault="00324DBF" w:rsidP="008F164E">
      <w:pPr>
        <w:spacing w:after="0" w:line="240" w:lineRule="auto"/>
        <w:rPr>
          <w:color w:val="000000"/>
        </w:rPr>
      </w:pPr>
    </w:p>
    <w:p w14:paraId="0FF9BC89" w14:textId="77777777" w:rsidR="00324DBF" w:rsidRDefault="008F164E" w:rsidP="00324DBF">
      <w:pPr>
        <w:pStyle w:val="Heading2"/>
      </w:pPr>
      <w:r w:rsidRPr="007F32CF">
        <w:t>Indicative Content</w:t>
      </w:r>
    </w:p>
    <w:p w14:paraId="18EA71DC" w14:textId="77777777" w:rsidR="008F164E" w:rsidRDefault="008F164E" w:rsidP="008F164E">
      <w:pPr>
        <w:spacing w:after="0" w:line="240" w:lineRule="auto"/>
      </w:pPr>
      <w:r w:rsidRPr="007F32CF">
        <w:t>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teacher’s/tutor’s responsibility to ensure that all learning outcomes are included in the delivery of this programme module.</w:t>
      </w:r>
    </w:p>
    <w:p w14:paraId="4B94D5A5" w14:textId="77777777" w:rsidR="00324DBF" w:rsidRPr="007F32CF" w:rsidRDefault="00324DBF" w:rsidP="008F164E">
      <w:pPr>
        <w:spacing w:after="0" w:line="240" w:lineRule="auto"/>
      </w:pPr>
    </w:p>
    <w:p w14:paraId="6C54F8AB" w14:textId="77777777" w:rsidR="00324DBF" w:rsidRPr="007F32CF" w:rsidRDefault="00324DBF" w:rsidP="00324DBF">
      <w:pPr>
        <w:pStyle w:val="Heading1"/>
      </w:pPr>
      <w:r w:rsidRPr="007F32CF">
        <w:t>Title of Programme Module</w:t>
      </w:r>
    </w:p>
    <w:p w14:paraId="0DC2EEE5" w14:textId="77777777" w:rsidR="00324DBF" w:rsidRPr="007F32CF" w:rsidRDefault="00324DBF" w:rsidP="00324DBF">
      <w:pPr>
        <w:pStyle w:val="NoSpacing"/>
      </w:pPr>
      <w:r w:rsidRPr="007F32CF">
        <w:t>Financial Reporting</w:t>
      </w:r>
    </w:p>
    <w:p w14:paraId="2074B1A5" w14:textId="77777777" w:rsidR="00324DBF" w:rsidRPr="007F32CF" w:rsidRDefault="00324DBF" w:rsidP="00324DBF">
      <w:pPr>
        <w:pStyle w:val="Heading1"/>
      </w:pPr>
      <w:r w:rsidRPr="007F32CF">
        <w:t xml:space="preserve">Component Name and Code </w:t>
      </w:r>
    </w:p>
    <w:p w14:paraId="3F3AF20F" w14:textId="77777777" w:rsidR="00324DBF" w:rsidRPr="007F32CF" w:rsidRDefault="00324DBF" w:rsidP="00324DBF">
      <w:pPr>
        <w:pStyle w:val="NoSpacing"/>
      </w:pPr>
      <w:r w:rsidRPr="007F32CF">
        <w:t>Financial Reporting 6N4166</w:t>
      </w:r>
    </w:p>
    <w:p w14:paraId="792CA2F9" w14:textId="77777777" w:rsidR="00324DBF" w:rsidRPr="007F32CF" w:rsidRDefault="00324DBF" w:rsidP="00324DBF">
      <w:pPr>
        <w:pStyle w:val="Heading1"/>
      </w:pPr>
      <w:r w:rsidRPr="007F32CF">
        <w:t>Duration in Hours</w:t>
      </w:r>
    </w:p>
    <w:p w14:paraId="23867D6D" w14:textId="77777777" w:rsidR="00324DBF" w:rsidRPr="007F32CF" w:rsidRDefault="00324DBF" w:rsidP="00324DBF">
      <w:pPr>
        <w:pStyle w:val="NoSpacing"/>
      </w:pPr>
      <w:r w:rsidRPr="007F32CF">
        <w:t>150 Hours (typical learner effort, to include both directed and self directed learning)</w:t>
      </w:r>
    </w:p>
    <w:p w14:paraId="133F628E" w14:textId="77777777" w:rsidR="00324DBF" w:rsidRPr="007F32CF" w:rsidRDefault="00324DBF" w:rsidP="00324DBF">
      <w:pPr>
        <w:pStyle w:val="Heading1"/>
      </w:pPr>
      <w:r w:rsidRPr="007F32CF">
        <w:t>Credit Value</w:t>
      </w:r>
    </w:p>
    <w:p w14:paraId="24391BE8" w14:textId="77777777" w:rsidR="00324DBF" w:rsidRPr="007F32CF" w:rsidRDefault="00324DBF" w:rsidP="00324DBF">
      <w:pPr>
        <w:pStyle w:val="NoSpacing"/>
      </w:pPr>
      <w:r w:rsidRPr="007F32CF">
        <w:t xml:space="preserve">15 Credits </w:t>
      </w:r>
    </w:p>
    <w:p w14:paraId="7D56C4AE" w14:textId="77777777" w:rsidR="00324DBF" w:rsidRPr="007F32CF" w:rsidRDefault="00324DBF" w:rsidP="00324DBF">
      <w:pPr>
        <w:pStyle w:val="Heading1"/>
      </w:pPr>
      <w:r w:rsidRPr="007F32CF">
        <w:t>Status</w:t>
      </w:r>
    </w:p>
    <w:p w14:paraId="5C15E169" w14:textId="77777777" w:rsidR="00324DBF" w:rsidRPr="007F32CF" w:rsidRDefault="00324DBF" w:rsidP="00324DBF">
      <w:pPr>
        <w:pStyle w:val="NoSpacing"/>
      </w:pPr>
      <w:r w:rsidRPr="007F32CF">
        <w:t>This programme module may be compulsory or optional within the context of the validated programme. Please refer to the relevant programme descriptor, Section 9 Programme Structure</w:t>
      </w:r>
    </w:p>
    <w:p w14:paraId="69E6AABC" w14:textId="77777777" w:rsidR="00324DBF" w:rsidRPr="007F32CF" w:rsidRDefault="00324DBF" w:rsidP="00324DBF">
      <w:pPr>
        <w:pStyle w:val="Heading1"/>
      </w:pPr>
      <w:r w:rsidRPr="007F32CF">
        <w:t>Special Requirements</w:t>
      </w:r>
    </w:p>
    <w:p w14:paraId="48C9DA01" w14:textId="77777777" w:rsidR="00324DBF" w:rsidRPr="007F32CF" w:rsidRDefault="00324DBF" w:rsidP="00324DBF">
      <w:pPr>
        <w:pStyle w:val="NoSpacing"/>
      </w:pPr>
      <w:r w:rsidRPr="007F32CF">
        <w:t>None</w:t>
      </w:r>
    </w:p>
    <w:p w14:paraId="11E56BC3" w14:textId="77777777" w:rsidR="00324DBF" w:rsidRPr="007F32CF" w:rsidRDefault="00324DBF" w:rsidP="00324DBF">
      <w:pPr>
        <w:pStyle w:val="Heading1"/>
      </w:pPr>
      <w:r w:rsidRPr="007F32CF">
        <w:lastRenderedPageBreak/>
        <w:t>Aim of the Programme Module</w:t>
      </w:r>
    </w:p>
    <w:p w14:paraId="739F8DDE" w14:textId="77777777" w:rsidR="00324DBF" w:rsidRPr="007F32CF" w:rsidRDefault="00324DBF" w:rsidP="00324DBF">
      <w:pPr>
        <w:pStyle w:val="NoSpacing"/>
      </w:pPr>
      <w:r w:rsidRPr="007F32CF">
        <w:t>This programme module aims to explore in detail the principles and practice of maintaining and interpreting financial records for internal and external use</w:t>
      </w:r>
    </w:p>
    <w:p w14:paraId="24BADD5B" w14:textId="77777777" w:rsidR="00324DBF" w:rsidRPr="007F32CF" w:rsidRDefault="00324DBF" w:rsidP="00324DBF">
      <w:pPr>
        <w:pStyle w:val="Heading1"/>
      </w:pPr>
      <w:r w:rsidRPr="007F32CF">
        <w:t>Objectives of the Programme Module</w:t>
      </w:r>
    </w:p>
    <w:p w14:paraId="27D750EC" w14:textId="77777777" w:rsidR="00324DBF" w:rsidRPr="007F32CF" w:rsidRDefault="00324DBF" w:rsidP="00324DBF">
      <w:pPr>
        <w:pStyle w:val="ColorfulList-Accent12"/>
        <w:numPr>
          <w:ilvl w:val="0"/>
          <w:numId w:val="2"/>
        </w:numPr>
        <w:tabs>
          <w:tab w:val="left" w:pos="850"/>
          <w:tab w:val="left" w:pos="1134"/>
          <w:tab w:val="left" w:pos="1276"/>
        </w:tabs>
        <w:spacing w:after="160"/>
        <w:ind w:left="850" w:hanging="425"/>
      </w:pPr>
      <w:r w:rsidRPr="007F32CF">
        <w:t xml:space="preserve">To enable the learner to function effectively in a modern office </w:t>
      </w:r>
    </w:p>
    <w:p w14:paraId="0AD00B44" w14:textId="77777777" w:rsidR="00324DBF" w:rsidRPr="007F32CF" w:rsidRDefault="00324DBF" w:rsidP="00324DBF">
      <w:pPr>
        <w:pStyle w:val="ColorfulList-Accent12"/>
        <w:numPr>
          <w:ilvl w:val="0"/>
          <w:numId w:val="2"/>
        </w:numPr>
        <w:tabs>
          <w:tab w:val="left" w:pos="850"/>
          <w:tab w:val="left" w:pos="1134"/>
          <w:tab w:val="left" w:pos="1276"/>
        </w:tabs>
        <w:spacing w:after="160"/>
        <w:ind w:left="850" w:hanging="425"/>
      </w:pPr>
      <w:r w:rsidRPr="007F32CF">
        <w:t>To facilitate the learner with the knowledge of the double entry system of accounting and give them the ability to prepare final accounts from the original books of prime entry for a variety of organisations</w:t>
      </w:r>
    </w:p>
    <w:p w14:paraId="229A8042" w14:textId="77777777" w:rsidR="00324DBF" w:rsidRPr="007F32CF" w:rsidRDefault="00324DBF" w:rsidP="00324DBF">
      <w:pPr>
        <w:pStyle w:val="ColorfulList-Accent12"/>
        <w:numPr>
          <w:ilvl w:val="0"/>
          <w:numId w:val="2"/>
        </w:numPr>
        <w:tabs>
          <w:tab w:val="left" w:pos="850"/>
          <w:tab w:val="left" w:pos="1134"/>
          <w:tab w:val="left" w:pos="1276"/>
        </w:tabs>
        <w:spacing w:after="160"/>
        <w:ind w:left="850" w:hanging="425"/>
      </w:pPr>
      <w:r w:rsidRPr="007F32CF">
        <w:t>To facilitate the learner with the skills and techniques required to analyse and interpret accounts</w:t>
      </w:r>
    </w:p>
    <w:p w14:paraId="2C4BE2DE" w14:textId="77777777" w:rsidR="00324DBF" w:rsidRPr="007F32CF" w:rsidRDefault="00324DBF" w:rsidP="00324DBF">
      <w:pPr>
        <w:pStyle w:val="ColorfulList-Accent12"/>
        <w:numPr>
          <w:ilvl w:val="0"/>
          <w:numId w:val="2"/>
        </w:numPr>
        <w:tabs>
          <w:tab w:val="left" w:pos="850"/>
          <w:tab w:val="left" w:pos="1134"/>
          <w:tab w:val="left" w:pos="1276"/>
        </w:tabs>
        <w:spacing w:after="160"/>
        <w:ind w:left="850" w:hanging="425"/>
      </w:pPr>
      <w:r w:rsidRPr="007F32CF">
        <w:t>To ensure that the learner has a deep understanding of the legal and regulatory framework of accounting</w:t>
      </w:r>
    </w:p>
    <w:p w14:paraId="15428B94" w14:textId="77777777" w:rsidR="00324DBF" w:rsidRPr="007F32CF" w:rsidRDefault="00324DBF" w:rsidP="00324DBF">
      <w:pPr>
        <w:pStyle w:val="ColorfulList-Accent12"/>
        <w:numPr>
          <w:ilvl w:val="0"/>
          <w:numId w:val="2"/>
        </w:numPr>
        <w:tabs>
          <w:tab w:val="left" w:pos="850"/>
          <w:tab w:val="left" w:pos="1134"/>
          <w:tab w:val="left" w:pos="1276"/>
        </w:tabs>
        <w:spacing w:after="160"/>
        <w:ind w:left="850" w:hanging="425"/>
      </w:pPr>
      <w:r w:rsidRPr="007F32CF">
        <w:t>To ensure that the learner can prepare financial statements for publication including formal notes</w:t>
      </w:r>
    </w:p>
    <w:p w14:paraId="24746D09" w14:textId="77777777" w:rsidR="00324DBF" w:rsidRPr="007F32CF" w:rsidRDefault="00324DBF" w:rsidP="00324DBF">
      <w:pPr>
        <w:pStyle w:val="ColorfulList-Accent12"/>
        <w:numPr>
          <w:ilvl w:val="0"/>
          <w:numId w:val="2"/>
        </w:numPr>
        <w:tabs>
          <w:tab w:val="left" w:pos="850"/>
          <w:tab w:val="left" w:pos="1134"/>
          <w:tab w:val="left" w:pos="1276"/>
        </w:tabs>
        <w:spacing w:after="160"/>
        <w:ind w:left="850" w:hanging="425"/>
        <w:rPr>
          <w:color w:val="000000"/>
        </w:rPr>
      </w:pPr>
      <w:r w:rsidRPr="007F32CF">
        <w:rPr>
          <w:color w:val="000000"/>
        </w:rPr>
        <w:t xml:space="preserve">To assist the learner to develop the academic and vocational language, literacy and numeracy skills related to Financial Reporting through the medium of the indicative content </w:t>
      </w:r>
    </w:p>
    <w:p w14:paraId="694FEF52" w14:textId="77777777" w:rsidR="00324DBF" w:rsidRPr="00324DBF" w:rsidRDefault="00324DBF" w:rsidP="00324DBF">
      <w:pPr>
        <w:pStyle w:val="ColorfulList-Accent12"/>
        <w:numPr>
          <w:ilvl w:val="0"/>
          <w:numId w:val="2"/>
        </w:numPr>
        <w:tabs>
          <w:tab w:val="left" w:pos="850"/>
          <w:tab w:val="left" w:pos="1134"/>
          <w:tab w:val="left" w:pos="1276"/>
        </w:tabs>
        <w:spacing w:after="160"/>
        <w:ind w:left="850" w:hanging="425"/>
      </w:pPr>
      <w:r w:rsidRPr="007F32CF">
        <w:rPr>
          <w:color w:val="000000"/>
        </w:rPr>
        <w:t>To enable the learner to exercise substantial personal autonomy and responsibility.</w:t>
      </w:r>
    </w:p>
    <w:p w14:paraId="3DEEC669" w14:textId="77777777" w:rsidR="00324DBF" w:rsidRPr="007F32CF" w:rsidRDefault="00324DBF" w:rsidP="00324DBF">
      <w:pPr>
        <w:pStyle w:val="ColorfulList-Accent12"/>
        <w:tabs>
          <w:tab w:val="left" w:pos="850"/>
          <w:tab w:val="left" w:pos="1134"/>
          <w:tab w:val="left" w:pos="1276"/>
        </w:tabs>
        <w:spacing w:after="160"/>
      </w:pPr>
    </w:p>
    <w:p w14:paraId="6E3F8D34" w14:textId="77777777" w:rsidR="008F164E" w:rsidRPr="007F32CF" w:rsidRDefault="008F164E" w:rsidP="00324DBF">
      <w:pPr>
        <w:pStyle w:val="Heading1"/>
      </w:pPr>
      <w:r w:rsidRPr="007F32CF">
        <w:t xml:space="preserve">Learning Outcomes of Level </w:t>
      </w:r>
      <w:r w:rsidR="00801C3A" w:rsidRPr="007F32CF">
        <w:t>6</w:t>
      </w:r>
      <w:r w:rsidRPr="007F32CF">
        <w:t xml:space="preserve"> </w:t>
      </w:r>
      <w:r w:rsidR="00C37BBB" w:rsidRPr="007F32CF">
        <w:t>Financial Reporting 6N4166</w:t>
      </w:r>
    </w:p>
    <w:p w14:paraId="017096E1" w14:textId="77777777" w:rsidR="008F164E" w:rsidRPr="007F32CF" w:rsidRDefault="008F164E" w:rsidP="008F164E">
      <w:pPr>
        <w:spacing w:after="0" w:line="240" w:lineRule="auto"/>
      </w:pPr>
      <w:r w:rsidRPr="007F32CF">
        <w:t>Learners will be able to:</w:t>
      </w:r>
    </w:p>
    <w:p w14:paraId="3D7A19E1" w14:textId="77777777" w:rsidR="00DE35D6"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Evaluate the nature and purpose of financial accounting to include the differences between management and financial accounting</w:t>
      </w:r>
    </w:p>
    <w:p w14:paraId="13D0ACCB"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Demonstrate a knowledge of the form and content of accounting records to include the recording of financial transactions in the books of original entry </w:t>
      </w:r>
    </w:p>
    <w:p w14:paraId="2ED952C9"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Appraise the role of the professional accounting bodies and the impact of legislation on the preparation and reporting of financial statements </w:t>
      </w:r>
    </w:p>
    <w:p w14:paraId="779B2C77"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Demonstrate an in-depth knowledge on the application of Accounting standards as legislated for in Company Law </w:t>
      </w:r>
    </w:p>
    <w:p w14:paraId="4CAE691E"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Prepare control and suspense accounts </w:t>
      </w:r>
    </w:p>
    <w:p w14:paraId="62A60001"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Utilise financial reporting techniques to prepare financial statements for sole traders </w:t>
      </w:r>
    </w:p>
    <w:p w14:paraId="11F5EA10"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Prepare cash flow statements in accordance with IAS to include an analysis of the importance of cash to a business </w:t>
      </w:r>
    </w:p>
    <w:p w14:paraId="69A10E80"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Prepare published financial statements for limited companies using International Accounting Standard (IAS) format </w:t>
      </w:r>
    </w:p>
    <w:p w14:paraId="15E4DC03" w14:textId="77777777" w:rsidR="00C52FD8" w:rsidRPr="007F32C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rPr>
          <w:rFonts w:cs="Times"/>
          <w:lang w:val="en-US"/>
        </w:rPr>
      </w:pPr>
      <w:r w:rsidRPr="007F32CF">
        <w:rPr>
          <w:rFonts w:cs="Arial"/>
          <w:lang w:val="en-US"/>
        </w:rPr>
        <w:t xml:space="preserve">Critically analyse and evaluate financial statements </w:t>
      </w:r>
    </w:p>
    <w:p w14:paraId="2BCD3963" w14:textId="77777777" w:rsidR="008F164E" w:rsidRPr="00324DBF" w:rsidRDefault="00DE35D6" w:rsidP="00324DBF">
      <w:pPr>
        <w:numPr>
          <w:ilvl w:val="0"/>
          <w:numId w:val="7"/>
        </w:numPr>
        <w:tabs>
          <w:tab w:val="left" w:pos="220"/>
          <w:tab w:val="left" w:pos="720"/>
          <w:tab w:val="left" w:pos="850"/>
          <w:tab w:val="left" w:pos="992"/>
          <w:tab w:val="left" w:pos="1134"/>
          <w:tab w:val="left" w:pos="1276"/>
          <w:tab w:val="left" w:pos="1417"/>
        </w:tabs>
        <w:autoSpaceDE w:val="0"/>
        <w:autoSpaceDN w:val="0"/>
        <w:adjustRightInd w:val="0"/>
        <w:spacing w:after="160"/>
        <w:ind w:left="850" w:hanging="357"/>
      </w:pPr>
      <w:r w:rsidRPr="007F32CF">
        <w:rPr>
          <w:rFonts w:cs="Arial"/>
          <w:lang w:val="en-US"/>
        </w:rPr>
        <w:t>Demonstrate an ability evaluate and use ratio analysis as a technique in decision making and performance evaluation</w:t>
      </w:r>
    </w:p>
    <w:p w14:paraId="3656B9AB" w14:textId="77777777" w:rsidR="00324DBF" w:rsidRDefault="00324DBF" w:rsidP="00324DBF">
      <w:pPr>
        <w:widowControl w:val="0"/>
        <w:tabs>
          <w:tab w:val="left" w:pos="220"/>
          <w:tab w:val="left" w:pos="720"/>
        </w:tabs>
        <w:autoSpaceDE w:val="0"/>
        <w:autoSpaceDN w:val="0"/>
        <w:adjustRightInd w:val="0"/>
        <w:spacing w:after="240" w:line="240" w:lineRule="auto"/>
        <w:rPr>
          <w:rFonts w:cs="Arial"/>
          <w:lang w:val="en-US"/>
        </w:rPr>
      </w:pPr>
    </w:p>
    <w:p w14:paraId="617F31F5" w14:textId="77777777" w:rsidR="008F14F5" w:rsidRPr="007F32CF" w:rsidRDefault="008F14F5" w:rsidP="008F14F5">
      <w:pPr>
        <w:pStyle w:val="Heading1"/>
      </w:pPr>
      <w:r w:rsidRPr="007F32CF">
        <w:t xml:space="preserve">Indicative Content </w:t>
      </w:r>
    </w:p>
    <w:p w14:paraId="47A470D2" w14:textId="77777777" w:rsidR="008F14F5" w:rsidRPr="007F32CF" w:rsidRDefault="008F14F5" w:rsidP="006D2393">
      <w:pPr>
        <w:spacing w:after="0" w:line="240" w:lineRule="auto"/>
      </w:pPr>
      <w:r w:rsidRPr="007F32CF">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45FB0818" w14:textId="77777777" w:rsidR="008F14F5" w:rsidRPr="007F32CF" w:rsidRDefault="008F14F5" w:rsidP="006D2393">
      <w:pPr>
        <w:spacing w:after="0" w:line="240" w:lineRule="auto"/>
      </w:pPr>
    </w:p>
    <w:p w14:paraId="1BE586FC" w14:textId="77777777" w:rsidR="008F14F5" w:rsidRPr="007F32CF" w:rsidRDefault="008F14F5" w:rsidP="008F14F5">
      <w:pPr>
        <w:pStyle w:val="Heading2"/>
      </w:pPr>
      <w:r w:rsidRPr="007F32CF">
        <w:t>Section</w:t>
      </w:r>
      <w:r>
        <w:t xml:space="preserve"> 1</w:t>
      </w:r>
      <w:r w:rsidRPr="007F32CF">
        <w:t>: The Nature and Purpose of Financial Accounting (LO1)</w:t>
      </w:r>
    </w:p>
    <w:p w14:paraId="7CE4262A" w14:textId="77777777" w:rsidR="008F14F5" w:rsidRPr="007F32CF" w:rsidRDefault="008F14F5" w:rsidP="006D2393">
      <w:pPr>
        <w:pStyle w:val="ColorfulList-Accent12"/>
        <w:spacing w:after="0" w:line="240" w:lineRule="auto"/>
        <w:ind w:left="0"/>
      </w:pPr>
      <w:r w:rsidRPr="007F32CF">
        <w:t>Facilitate the learner to explore:</w:t>
      </w:r>
    </w:p>
    <w:p w14:paraId="34FAB907" w14:textId="77777777" w:rsidR="008F14F5" w:rsidRPr="007F32CF" w:rsidRDefault="008F14F5" w:rsidP="00AA5493">
      <w:pPr>
        <w:pStyle w:val="ColorfulList-Accent12"/>
        <w:numPr>
          <w:ilvl w:val="0"/>
          <w:numId w:val="8"/>
        </w:numPr>
        <w:spacing w:after="0" w:line="240" w:lineRule="auto"/>
      </w:pPr>
      <w:r w:rsidRPr="007F32CF">
        <w:t xml:space="preserve">The differences between management and financial accounting </w:t>
      </w:r>
    </w:p>
    <w:p w14:paraId="7E03DC7A" w14:textId="77777777" w:rsidR="008F14F5" w:rsidRPr="007F32CF" w:rsidRDefault="008F14F5" w:rsidP="00AA5493">
      <w:pPr>
        <w:pStyle w:val="ColorfulList-Accent12"/>
        <w:numPr>
          <w:ilvl w:val="0"/>
          <w:numId w:val="8"/>
        </w:numPr>
        <w:spacing w:after="0" w:line="240" w:lineRule="auto"/>
      </w:pPr>
      <w:r w:rsidRPr="007F32CF">
        <w:t>An understanding of accounting terminolgy, accounting concepts and principles</w:t>
      </w:r>
    </w:p>
    <w:p w14:paraId="2F7F6C70" w14:textId="77777777" w:rsidR="008F14F5" w:rsidRPr="007F32CF" w:rsidRDefault="008F14F5" w:rsidP="00AA5493">
      <w:pPr>
        <w:pStyle w:val="ColorfulList-Accent12"/>
        <w:numPr>
          <w:ilvl w:val="0"/>
          <w:numId w:val="8"/>
        </w:numPr>
        <w:spacing w:after="0" w:line="240" w:lineRule="auto"/>
        <w:rPr>
          <w:b/>
        </w:rPr>
      </w:pPr>
      <w:r w:rsidRPr="007F32CF">
        <w:t xml:space="preserve">An ability to identify the different users of accounting information </w:t>
      </w:r>
    </w:p>
    <w:p w14:paraId="5CA5730F" w14:textId="77777777" w:rsidR="008F14F5" w:rsidRPr="007F32CF" w:rsidRDefault="008F14F5" w:rsidP="008F14F5">
      <w:pPr>
        <w:pStyle w:val="Heading2"/>
      </w:pPr>
      <w:r w:rsidRPr="007F32CF">
        <w:t>Section 2: Double Entry Book K</w:t>
      </w:r>
      <w:r>
        <w:t>eeping</w:t>
      </w:r>
      <w:r w:rsidRPr="007F32CF">
        <w:t xml:space="preserve"> (LO2, LO5)</w:t>
      </w:r>
    </w:p>
    <w:p w14:paraId="43DB05DA" w14:textId="77777777" w:rsidR="008F14F5" w:rsidRPr="007F32CF" w:rsidRDefault="008F14F5" w:rsidP="00D850D2">
      <w:pPr>
        <w:spacing w:after="0" w:line="240" w:lineRule="auto"/>
      </w:pPr>
      <w:r w:rsidRPr="007F32CF">
        <w:t>Facilitate the learner to:</w:t>
      </w:r>
    </w:p>
    <w:p w14:paraId="025EA8A9" w14:textId="77777777" w:rsidR="008F14F5" w:rsidRPr="007F32CF" w:rsidRDefault="008F14F5" w:rsidP="00AA5493">
      <w:pPr>
        <w:numPr>
          <w:ilvl w:val="0"/>
          <w:numId w:val="9"/>
        </w:numPr>
        <w:spacing w:after="0" w:line="240" w:lineRule="auto"/>
      </w:pPr>
      <w:r w:rsidRPr="007F32CF">
        <w:t>The ability to demonstrate an understanding of the double entry system (incuding VAT analysis)</w:t>
      </w:r>
    </w:p>
    <w:p w14:paraId="75F53163" w14:textId="77777777" w:rsidR="008F14F5" w:rsidRPr="007F32CF" w:rsidRDefault="008F14F5" w:rsidP="00AA5493">
      <w:pPr>
        <w:numPr>
          <w:ilvl w:val="0"/>
          <w:numId w:val="9"/>
        </w:numPr>
        <w:spacing w:after="0" w:line="240" w:lineRule="auto"/>
      </w:pPr>
      <w:r w:rsidRPr="007F32CF">
        <w:t xml:space="preserve">The ability to prepare a trial balance </w:t>
      </w:r>
    </w:p>
    <w:p w14:paraId="519AD5D4" w14:textId="77777777" w:rsidR="008F14F5" w:rsidRPr="007F32CF" w:rsidRDefault="008F14F5" w:rsidP="00AA5493">
      <w:pPr>
        <w:numPr>
          <w:ilvl w:val="0"/>
          <w:numId w:val="9"/>
        </w:numPr>
        <w:spacing w:after="0" w:line="240" w:lineRule="auto"/>
      </w:pPr>
      <w:r w:rsidRPr="007F32CF">
        <w:t>An understanding of the distinction between revenue and capital expenditure</w:t>
      </w:r>
    </w:p>
    <w:p w14:paraId="7EB93AC9" w14:textId="77777777" w:rsidR="008F14F5" w:rsidRPr="007F32CF" w:rsidRDefault="008F14F5" w:rsidP="00AA5493">
      <w:pPr>
        <w:numPr>
          <w:ilvl w:val="0"/>
          <w:numId w:val="9"/>
        </w:numPr>
        <w:spacing w:after="0" w:line="240" w:lineRule="auto"/>
      </w:pPr>
      <w:r w:rsidRPr="007F32CF">
        <w:t>An ability to understand, explain and prepare control accounts</w:t>
      </w:r>
    </w:p>
    <w:p w14:paraId="452149EA" w14:textId="77777777" w:rsidR="008F14F5" w:rsidRPr="007F32CF" w:rsidRDefault="008F14F5" w:rsidP="008F14F5">
      <w:pPr>
        <w:pStyle w:val="Heading2"/>
      </w:pPr>
      <w:r w:rsidRPr="007F32CF">
        <w:t>Section 3: Final Accounts for Sole traders (LO6)</w:t>
      </w:r>
    </w:p>
    <w:p w14:paraId="2F9AC3BC" w14:textId="77777777" w:rsidR="008F14F5" w:rsidRPr="007F32CF" w:rsidRDefault="008F14F5" w:rsidP="00D850D2">
      <w:pPr>
        <w:spacing w:after="0" w:line="240" w:lineRule="auto"/>
      </w:pPr>
      <w:r w:rsidRPr="007F32CF">
        <w:t>Facilitate the learner to:</w:t>
      </w:r>
    </w:p>
    <w:p w14:paraId="5428EFEE" w14:textId="77777777" w:rsidR="008F14F5" w:rsidRPr="007F32CF" w:rsidRDefault="008F14F5" w:rsidP="0058177E">
      <w:pPr>
        <w:numPr>
          <w:ilvl w:val="0"/>
          <w:numId w:val="10"/>
        </w:numPr>
        <w:spacing w:after="0" w:line="240" w:lineRule="auto"/>
      </w:pPr>
      <w:r w:rsidRPr="007F32CF">
        <w:t>Prepare Income Statement and Statement of Financial Position</w:t>
      </w:r>
    </w:p>
    <w:p w14:paraId="1B7AB3FA" w14:textId="77777777" w:rsidR="008F14F5" w:rsidRPr="007F32CF" w:rsidRDefault="008F14F5" w:rsidP="0058177E">
      <w:pPr>
        <w:numPr>
          <w:ilvl w:val="0"/>
          <w:numId w:val="10"/>
        </w:numPr>
        <w:spacing w:after="0" w:line="240" w:lineRule="auto"/>
      </w:pPr>
      <w:r w:rsidRPr="007F32CF">
        <w:t>Process the following adjustments: accruals, prepayments, depreciation, irrecoverable debts</w:t>
      </w:r>
    </w:p>
    <w:p w14:paraId="2F552420" w14:textId="77777777" w:rsidR="008F14F5" w:rsidRPr="007F32CF" w:rsidRDefault="008F14F5" w:rsidP="008F14F5">
      <w:pPr>
        <w:pStyle w:val="Heading2"/>
      </w:pPr>
      <w:r w:rsidRPr="007F32CF">
        <w:t>Section 4: Final Accounts for Limited Companies (LO8)</w:t>
      </w:r>
    </w:p>
    <w:p w14:paraId="6052107B" w14:textId="77777777" w:rsidR="008F14F5" w:rsidRPr="007F32CF" w:rsidRDefault="008F14F5" w:rsidP="007F32CF">
      <w:pPr>
        <w:spacing w:after="0" w:line="240" w:lineRule="auto"/>
      </w:pPr>
      <w:r w:rsidRPr="007F32CF">
        <w:t>Facilitate the learner to:</w:t>
      </w:r>
    </w:p>
    <w:p w14:paraId="6FA577A0" w14:textId="77777777" w:rsidR="008F14F5" w:rsidRPr="007F32CF" w:rsidRDefault="008F14F5" w:rsidP="0058177E">
      <w:pPr>
        <w:numPr>
          <w:ilvl w:val="0"/>
          <w:numId w:val="11"/>
        </w:numPr>
        <w:spacing w:after="0" w:line="240" w:lineRule="auto"/>
      </w:pPr>
      <w:r w:rsidRPr="007F32CF">
        <w:t xml:space="preserve">Prepare final accounts in accordance with IAS 1, Statement of Comprehensive Income and Statement of Financial Position </w:t>
      </w:r>
    </w:p>
    <w:p w14:paraId="0D88568E" w14:textId="77777777" w:rsidR="008F14F5" w:rsidRPr="007F32CF" w:rsidRDefault="008F14F5" w:rsidP="006D2393">
      <w:pPr>
        <w:numPr>
          <w:ilvl w:val="0"/>
          <w:numId w:val="11"/>
        </w:numPr>
        <w:spacing w:after="0" w:line="240" w:lineRule="auto"/>
        <w:rPr>
          <w:b/>
        </w:rPr>
      </w:pPr>
      <w:r w:rsidRPr="007F32CF">
        <w:t>Prepare and present the following notes to accompany the published accounts: Tangible fixed assets and stock, Operating profit, Dividends, Interest payments</w:t>
      </w:r>
    </w:p>
    <w:p w14:paraId="6F9E92DD" w14:textId="77777777" w:rsidR="008F14F5" w:rsidRPr="007F32CF" w:rsidRDefault="008F14F5" w:rsidP="008F14F5">
      <w:pPr>
        <w:pStyle w:val="Heading2"/>
      </w:pPr>
      <w:r w:rsidRPr="007F32CF">
        <w:t>Section 5: Cashflow statements and Financial Statements (LO7)</w:t>
      </w:r>
    </w:p>
    <w:p w14:paraId="0EC6B1F3" w14:textId="77777777" w:rsidR="008F14F5" w:rsidRPr="007F32CF" w:rsidRDefault="008F14F5" w:rsidP="00D850D2">
      <w:r w:rsidRPr="007F32CF">
        <w:t>Facilitate the learner to:</w:t>
      </w:r>
    </w:p>
    <w:p w14:paraId="65FC3B0D" w14:textId="77777777" w:rsidR="008F14F5" w:rsidRPr="007F32CF" w:rsidRDefault="008F14F5" w:rsidP="008F14F5">
      <w:pPr>
        <w:numPr>
          <w:ilvl w:val="0"/>
          <w:numId w:val="12"/>
        </w:numPr>
        <w:tabs>
          <w:tab w:val="left" w:pos="850"/>
          <w:tab w:val="left" w:pos="1134"/>
          <w:tab w:val="left" w:pos="1276"/>
        </w:tabs>
        <w:spacing w:after="160"/>
        <w:ind w:left="850" w:hanging="425"/>
      </w:pPr>
      <w:r w:rsidRPr="007F32CF">
        <w:t>Prepare Cash Flow statement in accordance with IAS 7</w:t>
      </w:r>
    </w:p>
    <w:p w14:paraId="00BD4A89" w14:textId="77777777" w:rsidR="008F14F5" w:rsidRPr="007F32CF" w:rsidRDefault="008F14F5" w:rsidP="008F14F5">
      <w:pPr>
        <w:numPr>
          <w:ilvl w:val="0"/>
          <w:numId w:val="12"/>
        </w:numPr>
        <w:tabs>
          <w:tab w:val="left" w:pos="850"/>
          <w:tab w:val="left" w:pos="1134"/>
          <w:tab w:val="left" w:pos="1276"/>
        </w:tabs>
        <w:spacing w:after="160"/>
        <w:ind w:left="850" w:hanging="425"/>
      </w:pPr>
      <w:r w:rsidRPr="007F32CF">
        <w:t>Understand the difference between profit and cash</w:t>
      </w:r>
    </w:p>
    <w:p w14:paraId="32979697" w14:textId="77777777" w:rsidR="008F14F5" w:rsidRPr="007F32CF" w:rsidRDefault="008F14F5" w:rsidP="008F14F5">
      <w:pPr>
        <w:pStyle w:val="Heading2"/>
      </w:pPr>
      <w:r w:rsidRPr="007F32CF">
        <w:t>Section 6:  Ratio Analysis (LO 9, LO10)</w:t>
      </w:r>
    </w:p>
    <w:p w14:paraId="567BD41A" w14:textId="77777777" w:rsidR="008F14F5" w:rsidRPr="007F32CF" w:rsidRDefault="008F14F5" w:rsidP="008F14F5">
      <w:pPr>
        <w:spacing w:after="0"/>
      </w:pPr>
      <w:r w:rsidRPr="007F32CF">
        <w:t>Facilitate the learner to:</w:t>
      </w:r>
    </w:p>
    <w:p w14:paraId="2173C665" w14:textId="77777777" w:rsidR="008F14F5" w:rsidRPr="007F32CF" w:rsidRDefault="008F14F5" w:rsidP="008F14F5">
      <w:pPr>
        <w:numPr>
          <w:ilvl w:val="0"/>
          <w:numId w:val="13"/>
        </w:numPr>
        <w:tabs>
          <w:tab w:val="left" w:pos="850"/>
          <w:tab w:val="left" w:pos="1134"/>
          <w:tab w:val="left" w:pos="1276"/>
        </w:tabs>
        <w:spacing w:after="0"/>
        <w:ind w:left="850" w:hanging="425"/>
      </w:pPr>
      <w:r w:rsidRPr="007F32CF">
        <w:t xml:space="preserve">Demonstrate an ability to understand, apply and evaluate ratio analysis as a technique in decision making and performance evaluation and critically analyse and interpret financial statements in a professional manner by ising a broad range of ratios </w:t>
      </w:r>
      <w:r w:rsidR="00F46EB7" w:rsidRPr="007F32CF">
        <w:t>including:</w:t>
      </w:r>
    </w:p>
    <w:p w14:paraId="62196D41" w14:textId="77777777" w:rsidR="008F14F5" w:rsidRPr="007F32CF" w:rsidRDefault="008F14F5" w:rsidP="008F14F5">
      <w:pPr>
        <w:numPr>
          <w:ilvl w:val="0"/>
          <w:numId w:val="13"/>
        </w:numPr>
        <w:tabs>
          <w:tab w:val="left" w:pos="850"/>
          <w:tab w:val="left" w:pos="1134"/>
          <w:tab w:val="left" w:pos="1276"/>
        </w:tabs>
        <w:spacing w:after="0"/>
        <w:ind w:left="850" w:hanging="425"/>
      </w:pPr>
      <w:r w:rsidRPr="007F32CF">
        <w:t xml:space="preserve">Profitability </w:t>
      </w:r>
    </w:p>
    <w:p w14:paraId="2DE23092" w14:textId="77777777" w:rsidR="008F14F5" w:rsidRPr="007F32CF" w:rsidRDefault="008F14F5" w:rsidP="008F14F5">
      <w:pPr>
        <w:numPr>
          <w:ilvl w:val="0"/>
          <w:numId w:val="13"/>
        </w:numPr>
        <w:tabs>
          <w:tab w:val="left" w:pos="850"/>
          <w:tab w:val="left" w:pos="1134"/>
          <w:tab w:val="left" w:pos="1276"/>
        </w:tabs>
        <w:spacing w:after="0"/>
        <w:ind w:left="850" w:hanging="425"/>
      </w:pPr>
      <w:r w:rsidRPr="007F32CF">
        <w:t xml:space="preserve">Liquidity </w:t>
      </w:r>
    </w:p>
    <w:p w14:paraId="6A479BA2" w14:textId="77777777" w:rsidR="008F14F5" w:rsidRPr="007F32CF" w:rsidRDefault="008F14F5" w:rsidP="008F14F5">
      <w:pPr>
        <w:numPr>
          <w:ilvl w:val="0"/>
          <w:numId w:val="13"/>
        </w:numPr>
        <w:tabs>
          <w:tab w:val="left" w:pos="850"/>
          <w:tab w:val="left" w:pos="1134"/>
          <w:tab w:val="left" w:pos="1276"/>
        </w:tabs>
        <w:spacing w:after="0"/>
        <w:ind w:left="850" w:hanging="425"/>
      </w:pPr>
      <w:r w:rsidRPr="007F32CF">
        <w:lastRenderedPageBreak/>
        <w:t xml:space="preserve">Efficiency </w:t>
      </w:r>
    </w:p>
    <w:p w14:paraId="2B5F6652" w14:textId="77777777" w:rsidR="008F14F5" w:rsidRPr="007F32CF" w:rsidRDefault="008F14F5" w:rsidP="008F14F5">
      <w:pPr>
        <w:numPr>
          <w:ilvl w:val="0"/>
          <w:numId w:val="13"/>
        </w:numPr>
        <w:tabs>
          <w:tab w:val="left" w:pos="850"/>
          <w:tab w:val="left" w:pos="1134"/>
          <w:tab w:val="left" w:pos="1276"/>
        </w:tabs>
        <w:spacing w:after="0"/>
        <w:ind w:left="850" w:hanging="425"/>
      </w:pPr>
      <w:r w:rsidRPr="007F32CF">
        <w:t xml:space="preserve">Investment </w:t>
      </w:r>
    </w:p>
    <w:p w14:paraId="6F1FA04E" w14:textId="77777777" w:rsidR="008F14F5" w:rsidRPr="007F32CF" w:rsidRDefault="008F14F5" w:rsidP="008F14F5">
      <w:pPr>
        <w:numPr>
          <w:ilvl w:val="0"/>
          <w:numId w:val="13"/>
        </w:numPr>
        <w:tabs>
          <w:tab w:val="left" w:pos="850"/>
          <w:tab w:val="left" w:pos="1134"/>
          <w:tab w:val="left" w:pos="1276"/>
        </w:tabs>
        <w:spacing w:after="0"/>
        <w:ind w:left="850" w:hanging="425"/>
      </w:pPr>
      <w:r w:rsidRPr="007F32CF">
        <w:t>Analyse and interpret the above ratios to include comparisons between; previous years, similar companies and industry standards</w:t>
      </w:r>
    </w:p>
    <w:p w14:paraId="4073269B" w14:textId="77777777" w:rsidR="008F14F5" w:rsidRPr="007F32CF" w:rsidRDefault="008F14F5" w:rsidP="008F14F5">
      <w:pPr>
        <w:pStyle w:val="Heading2"/>
      </w:pPr>
      <w:r w:rsidRPr="007F32CF">
        <w:t>Section 7: Professional accounting bodies and legislation (LO3, LO4)</w:t>
      </w:r>
    </w:p>
    <w:p w14:paraId="07B078A6" w14:textId="77777777" w:rsidR="008F14F5" w:rsidRPr="007F32CF" w:rsidRDefault="008F14F5" w:rsidP="008F14F5">
      <w:pPr>
        <w:spacing w:after="0"/>
      </w:pPr>
      <w:r w:rsidRPr="007F32CF">
        <w:t>Facilitate the learner to:</w:t>
      </w:r>
    </w:p>
    <w:p w14:paraId="01B57047" w14:textId="77777777" w:rsidR="008F14F5" w:rsidRPr="007F32CF" w:rsidRDefault="008F14F5" w:rsidP="008F14F5">
      <w:pPr>
        <w:numPr>
          <w:ilvl w:val="0"/>
          <w:numId w:val="14"/>
        </w:numPr>
        <w:spacing w:after="0"/>
      </w:pPr>
      <w:r w:rsidRPr="007F32CF">
        <w:t>Understand the role of the government as a regulatory body through statutory regulation</w:t>
      </w:r>
    </w:p>
    <w:p w14:paraId="23C6A45A" w14:textId="77777777" w:rsidR="008F14F5" w:rsidRPr="007F32CF" w:rsidRDefault="008F14F5" w:rsidP="008F14F5">
      <w:pPr>
        <w:numPr>
          <w:ilvl w:val="0"/>
          <w:numId w:val="14"/>
        </w:numPr>
        <w:spacing w:after="0"/>
      </w:pPr>
      <w:r w:rsidRPr="007F32CF">
        <w:t>Understand the roles of the International Accounting Standards Board, the Standard Advisory Council and the International Financial Reporting Interpretation committee</w:t>
      </w:r>
    </w:p>
    <w:p w14:paraId="049F31CB" w14:textId="77777777" w:rsidR="008F164E" w:rsidRPr="007F32CF" w:rsidRDefault="008F164E">
      <w:pPr>
        <w:sectPr w:rsidR="008F164E" w:rsidRPr="007F32CF" w:rsidSect="00BC1A2D">
          <w:pgSz w:w="11906" w:h="16838"/>
          <w:pgMar w:top="1440" w:right="1440" w:bottom="1440" w:left="1440" w:header="708" w:footer="708" w:gutter="0"/>
          <w:cols w:space="708"/>
          <w:docGrid w:linePitch="360"/>
        </w:sectPr>
      </w:pPr>
    </w:p>
    <w:p w14:paraId="30C2E13B" w14:textId="77777777" w:rsidR="008F164E" w:rsidRPr="007F32CF" w:rsidRDefault="008F164E" w:rsidP="008F14F5">
      <w:pPr>
        <w:pStyle w:val="Heading1"/>
      </w:pPr>
      <w:r w:rsidRPr="007F32CF">
        <w:t>Assessment</w:t>
      </w:r>
    </w:p>
    <w:p w14:paraId="65260CBC" w14:textId="77777777" w:rsidR="008F164E" w:rsidRPr="007F32CF" w:rsidRDefault="008F164E" w:rsidP="008F14F5">
      <w:pPr>
        <w:pStyle w:val="Heading2"/>
      </w:pPr>
      <w:r w:rsidRPr="007F32CF">
        <w:t>11a.</w:t>
      </w:r>
      <w:r w:rsidRPr="007F32CF">
        <w:tab/>
        <w:t>Assessment Techniques</w:t>
      </w:r>
    </w:p>
    <w:p w14:paraId="4882088A" w14:textId="77777777" w:rsidR="008F164E" w:rsidRPr="007F32CF" w:rsidRDefault="002D16B9" w:rsidP="008F164E">
      <w:pPr>
        <w:spacing w:after="0"/>
      </w:pPr>
      <w:r w:rsidRPr="007F32CF">
        <w:t xml:space="preserve">Examination </w:t>
      </w:r>
      <w:r w:rsidR="008F164E" w:rsidRPr="007F32CF">
        <w:tab/>
        <w:t>60%</w:t>
      </w:r>
    </w:p>
    <w:p w14:paraId="23161207" w14:textId="77777777" w:rsidR="008F164E" w:rsidRPr="007F32CF" w:rsidRDefault="002D16B9" w:rsidP="008F164E">
      <w:pPr>
        <w:spacing w:after="0"/>
        <w:rPr>
          <w:b/>
        </w:rPr>
      </w:pPr>
      <w:r w:rsidRPr="007F32CF">
        <w:t>Assignment</w:t>
      </w:r>
      <w:r w:rsidRPr="007F32CF">
        <w:tab/>
      </w:r>
      <w:r w:rsidR="008F164E" w:rsidRPr="007F32CF">
        <w:t>40%</w:t>
      </w:r>
    </w:p>
    <w:p w14:paraId="14C4DE41" w14:textId="77777777" w:rsidR="008F14F5" w:rsidRDefault="008F164E" w:rsidP="008F14F5">
      <w:pPr>
        <w:pStyle w:val="Heading2"/>
      </w:pPr>
      <w:r w:rsidRPr="007F32CF">
        <w:t>11b.</w:t>
      </w:r>
      <w:r w:rsidRPr="007F32CF">
        <w:tab/>
        <w:t>Mapping of Learning Outcomes to Assessment Techniques</w:t>
      </w:r>
    </w:p>
    <w:p w14:paraId="7C25EE27" w14:textId="77777777" w:rsidR="008F14F5" w:rsidRDefault="008F164E" w:rsidP="008F164E">
      <w:pPr>
        <w:spacing w:after="0" w:line="240" w:lineRule="auto"/>
        <w:rPr>
          <w:color w:val="000000"/>
        </w:rPr>
      </w:pPr>
      <w:r w:rsidRPr="007F32CF">
        <w:rPr>
          <w:color w:val="000000"/>
        </w:rPr>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4" w:type="dxa"/>
          <w:bottom w:w="34" w:type="dxa"/>
        </w:tblCellMar>
        <w:tblLook w:val="04A0" w:firstRow="1" w:lastRow="0" w:firstColumn="1" w:lastColumn="0" w:noHBand="0" w:noVBand="1"/>
      </w:tblPr>
      <w:tblGrid>
        <w:gridCol w:w="7017"/>
        <w:gridCol w:w="1999"/>
      </w:tblGrid>
      <w:tr w:rsidR="008F164E" w:rsidRPr="007F32CF" w14:paraId="55AAA196" w14:textId="77777777" w:rsidTr="008F14F5">
        <w:tc>
          <w:tcPr>
            <w:tcW w:w="7017" w:type="dxa"/>
            <w:vAlign w:val="center"/>
          </w:tcPr>
          <w:p w14:paraId="58276F1C" w14:textId="77777777" w:rsidR="008F164E" w:rsidRPr="007F32CF" w:rsidRDefault="008F164E" w:rsidP="008F14F5">
            <w:pPr>
              <w:spacing w:after="0" w:line="240" w:lineRule="auto"/>
              <w:rPr>
                <w:b/>
              </w:rPr>
            </w:pPr>
            <w:r w:rsidRPr="007F32CF">
              <w:rPr>
                <w:b/>
              </w:rPr>
              <w:t>Learning Outcome</w:t>
            </w:r>
          </w:p>
        </w:tc>
        <w:tc>
          <w:tcPr>
            <w:tcW w:w="1999" w:type="dxa"/>
            <w:vAlign w:val="center"/>
          </w:tcPr>
          <w:p w14:paraId="2D846303" w14:textId="77777777" w:rsidR="008F164E" w:rsidRPr="007F32CF" w:rsidRDefault="008F164E" w:rsidP="008F14F5">
            <w:pPr>
              <w:spacing w:after="0" w:line="240" w:lineRule="auto"/>
              <w:rPr>
                <w:b/>
              </w:rPr>
            </w:pPr>
            <w:r w:rsidRPr="007F32CF">
              <w:rPr>
                <w:b/>
              </w:rPr>
              <w:t>Assessment Technique</w:t>
            </w:r>
          </w:p>
        </w:tc>
      </w:tr>
      <w:tr w:rsidR="008F164E" w:rsidRPr="007F32CF" w14:paraId="2CA601C6" w14:textId="77777777" w:rsidTr="008F14F5">
        <w:tc>
          <w:tcPr>
            <w:tcW w:w="7017" w:type="dxa"/>
            <w:vAlign w:val="center"/>
          </w:tcPr>
          <w:p w14:paraId="66B158A5" w14:textId="77777777" w:rsidR="008F164E" w:rsidRPr="007F32CF" w:rsidRDefault="002D16B9"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Evaluate the nature and purpose of financial accounting to include the differences between management and financial accounting </w:t>
            </w:r>
          </w:p>
        </w:tc>
        <w:tc>
          <w:tcPr>
            <w:tcW w:w="1999" w:type="dxa"/>
            <w:vAlign w:val="center"/>
          </w:tcPr>
          <w:p w14:paraId="2DA5F07E" w14:textId="77777777" w:rsidR="008F164E" w:rsidRPr="007F32CF" w:rsidRDefault="00D3725F" w:rsidP="008F14F5">
            <w:pPr>
              <w:spacing w:after="0"/>
              <w:rPr>
                <w:highlight w:val="lightGray"/>
              </w:rPr>
            </w:pPr>
            <w:r w:rsidRPr="007F32CF">
              <w:t>Exam</w:t>
            </w:r>
            <w:r w:rsidR="00D850D2" w:rsidRPr="007F32CF">
              <w:t>ination - Theory</w:t>
            </w:r>
          </w:p>
        </w:tc>
      </w:tr>
      <w:tr w:rsidR="008F164E" w:rsidRPr="007F32CF" w14:paraId="5B41AE58" w14:textId="77777777" w:rsidTr="008F14F5">
        <w:tc>
          <w:tcPr>
            <w:tcW w:w="7017" w:type="dxa"/>
            <w:vAlign w:val="center"/>
          </w:tcPr>
          <w:p w14:paraId="53927DB8" w14:textId="77777777" w:rsidR="008F164E" w:rsidRPr="007F32CF" w:rsidRDefault="002D16B9"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Demonstrate a knowledge of the form and content of accounting records to include the recording of financial transactions in the books of original entry </w:t>
            </w:r>
          </w:p>
        </w:tc>
        <w:tc>
          <w:tcPr>
            <w:tcW w:w="1999" w:type="dxa"/>
            <w:vAlign w:val="center"/>
          </w:tcPr>
          <w:p w14:paraId="5B60BBE5" w14:textId="77777777" w:rsidR="008F164E" w:rsidRPr="007F32CF" w:rsidRDefault="00D3725F" w:rsidP="008F14F5">
            <w:pPr>
              <w:spacing w:after="0"/>
            </w:pPr>
            <w:r w:rsidRPr="007F32CF">
              <w:t>Assignment 1</w:t>
            </w:r>
          </w:p>
        </w:tc>
      </w:tr>
      <w:tr w:rsidR="008F164E" w:rsidRPr="007F32CF" w14:paraId="038374B9" w14:textId="77777777" w:rsidTr="008F14F5">
        <w:tc>
          <w:tcPr>
            <w:tcW w:w="7017" w:type="dxa"/>
            <w:vAlign w:val="center"/>
          </w:tcPr>
          <w:p w14:paraId="549B54A0" w14:textId="77777777" w:rsidR="008F164E" w:rsidRPr="007F32CF" w:rsidRDefault="002D16B9" w:rsidP="008F14F5">
            <w:pPr>
              <w:widowControl w:val="0"/>
              <w:numPr>
                <w:ilvl w:val="0"/>
                <w:numId w:val="29"/>
              </w:numPr>
              <w:tabs>
                <w:tab w:val="left" w:pos="220"/>
                <w:tab w:val="left" w:pos="426"/>
              </w:tabs>
              <w:autoSpaceDE w:val="0"/>
              <w:autoSpaceDN w:val="0"/>
              <w:adjustRightInd w:val="0"/>
              <w:spacing w:after="0"/>
              <w:ind w:left="426"/>
              <w:rPr>
                <w:rFonts w:cs="Arial"/>
                <w:lang w:val="en-US"/>
              </w:rPr>
            </w:pPr>
            <w:r w:rsidRPr="007F32CF">
              <w:rPr>
                <w:rFonts w:cs="Arial"/>
                <w:lang w:val="en-US"/>
              </w:rPr>
              <w:t>Appraise the role of the professional accounting bodies and the impact of legislation on the preparation and reporting of financial statements</w:t>
            </w:r>
          </w:p>
        </w:tc>
        <w:tc>
          <w:tcPr>
            <w:tcW w:w="1999" w:type="dxa"/>
            <w:vAlign w:val="center"/>
          </w:tcPr>
          <w:p w14:paraId="7A90D22B" w14:textId="77777777" w:rsidR="008F164E" w:rsidRPr="007F32CF" w:rsidRDefault="00D3725F" w:rsidP="008F14F5">
            <w:pPr>
              <w:spacing w:after="0"/>
            </w:pPr>
            <w:r w:rsidRPr="007F32CF">
              <w:t>Exam</w:t>
            </w:r>
            <w:r w:rsidR="00D850D2" w:rsidRPr="007F32CF">
              <w:t>ination - Theory</w:t>
            </w:r>
          </w:p>
        </w:tc>
      </w:tr>
      <w:tr w:rsidR="008F164E" w:rsidRPr="007F32CF" w14:paraId="36448BC5" w14:textId="77777777" w:rsidTr="008F14F5">
        <w:tc>
          <w:tcPr>
            <w:tcW w:w="7017" w:type="dxa"/>
            <w:vAlign w:val="center"/>
          </w:tcPr>
          <w:p w14:paraId="74676BF5" w14:textId="77777777" w:rsidR="008F164E" w:rsidRPr="007F32CF" w:rsidRDefault="002D16B9"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Demonstrate an in-depth knowledge on the application of Accounting standards as legislated for in Company Law </w:t>
            </w:r>
          </w:p>
        </w:tc>
        <w:tc>
          <w:tcPr>
            <w:tcW w:w="1999" w:type="dxa"/>
            <w:vAlign w:val="center"/>
          </w:tcPr>
          <w:p w14:paraId="684ACFA5" w14:textId="77777777" w:rsidR="008F164E" w:rsidRPr="007F32CF" w:rsidRDefault="00D3725F" w:rsidP="008F14F5">
            <w:pPr>
              <w:spacing w:after="0"/>
            </w:pPr>
            <w:r w:rsidRPr="007F32CF">
              <w:t>Exam</w:t>
            </w:r>
            <w:r w:rsidR="009A7D7D" w:rsidRPr="007F32CF">
              <w:t>ination - Theory</w:t>
            </w:r>
          </w:p>
        </w:tc>
      </w:tr>
      <w:tr w:rsidR="008F164E" w:rsidRPr="007F32CF" w14:paraId="3FEA7F44" w14:textId="77777777" w:rsidTr="008F14F5">
        <w:tc>
          <w:tcPr>
            <w:tcW w:w="7017" w:type="dxa"/>
            <w:vAlign w:val="center"/>
          </w:tcPr>
          <w:p w14:paraId="1A9A3BC5" w14:textId="77777777" w:rsidR="008F164E" w:rsidRPr="007F32CF" w:rsidRDefault="002D16B9"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Prepare control and suspense accounts </w:t>
            </w:r>
          </w:p>
        </w:tc>
        <w:tc>
          <w:tcPr>
            <w:tcW w:w="1999" w:type="dxa"/>
            <w:vAlign w:val="center"/>
          </w:tcPr>
          <w:p w14:paraId="675CAD00" w14:textId="77777777" w:rsidR="008F164E" w:rsidRPr="007F32CF" w:rsidRDefault="00D3725F" w:rsidP="008F14F5">
            <w:pPr>
              <w:spacing w:after="0"/>
            </w:pPr>
            <w:r w:rsidRPr="007F32CF">
              <w:t>Assignment 1</w:t>
            </w:r>
          </w:p>
        </w:tc>
      </w:tr>
      <w:tr w:rsidR="008F164E" w:rsidRPr="007F32CF" w14:paraId="5EBD9002" w14:textId="77777777" w:rsidTr="008F14F5">
        <w:tc>
          <w:tcPr>
            <w:tcW w:w="7017" w:type="dxa"/>
            <w:vAlign w:val="center"/>
          </w:tcPr>
          <w:p w14:paraId="5EEE7588" w14:textId="77777777" w:rsidR="008F164E" w:rsidRPr="007F32CF" w:rsidRDefault="002D16B9"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Utilise financial reporting techniques to prepare financial statements for sole traders </w:t>
            </w:r>
          </w:p>
        </w:tc>
        <w:tc>
          <w:tcPr>
            <w:tcW w:w="1999" w:type="dxa"/>
            <w:vAlign w:val="center"/>
          </w:tcPr>
          <w:p w14:paraId="104C8BF0" w14:textId="77777777" w:rsidR="008F164E" w:rsidRPr="007F32CF" w:rsidRDefault="00D3725F" w:rsidP="008F14F5">
            <w:pPr>
              <w:spacing w:after="0"/>
            </w:pPr>
            <w:r w:rsidRPr="007F32CF">
              <w:t>Assignment 2</w:t>
            </w:r>
          </w:p>
        </w:tc>
      </w:tr>
      <w:tr w:rsidR="008F164E" w:rsidRPr="007F32CF" w14:paraId="69A002A2" w14:textId="77777777" w:rsidTr="008F14F5">
        <w:trPr>
          <w:trHeight w:val="854"/>
        </w:trPr>
        <w:tc>
          <w:tcPr>
            <w:tcW w:w="7017" w:type="dxa"/>
            <w:vAlign w:val="center"/>
          </w:tcPr>
          <w:p w14:paraId="790B8A16" w14:textId="77777777" w:rsidR="008F164E" w:rsidRPr="007F32CF" w:rsidRDefault="00D3725F" w:rsidP="008F14F5">
            <w:pPr>
              <w:widowControl w:val="0"/>
              <w:numPr>
                <w:ilvl w:val="0"/>
                <w:numId w:val="29"/>
              </w:numPr>
              <w:tabs>
                <w:tab w:val="left" w:pos="220"/>
                <w:tab w:val="left" w:pos="426"/>
              </w:tabs>
              <w:autoSpaceDE w:val="0"/>
              <w:autoSpaceDN w:val="0"/>
              <w:adjustRightInd w:val="0"/>
              <w:spacing w:after="0"/>
              <w:ind w:left="426"/>
            </w:pPr>
            <w:r w:rsidRPr="007F32CF">
              <w:rPr>
                <w:rFonts w:cs="Arial"/>
                <w:lang w:val="en-US"/>
              </w:rPr>
              <w:t xml:space="preserve">Prepare cash flow statements in accordance with IAS to include an analysis of the importance of cash to a business </w:t>
            </w:r>
          </w:p>
        </w:tc>
        <w:tc>
          <w:tcPr>
            <w:tcW w:w="1999" w:type="dxa"/>
            <w:vAlign w:val="center"/>
          </w:tcPr>
          <w:p w14:paraId="4C24E084" w14:textId="77777777" w:rsidR="008F164E" w:rsidRPr="007F32CF" w:rsidRDefault="00D3725F" w:rsidP="008F14F5">
            <w:pPr>
              <w:spacing w:after="0"/>
            </w:pPr>
            <w:r w:rsidRPr="007F32CF">
              <w:t>Exam</w:t>
            </w:r>
            <w:r w:rsidR="009A7D7D" w:rsidRPr="007F32CF">
              <w:t>ination - Theory</w:t>
            </w:r>
          </w:p>
        </w:tc>
      </w:tr>
      <w:tr w:rsidR="00D3725F" w:rsidRPr="007F32CF" w14:paraId="20A558E6" w14:textId="77777777" w:rsidTr="008F14F5">
        <w:trPr>
          <w:trHeight w:val="245"/>
        </w:trPr>
        <w:tc>
          <w:tcPr>
            <w:tcW w:w="7017" w:type="dxa"/>
            <w:vAlign w:val="center"/>
          </w:tcPr>
          <w:p w14:paraId="35DEE074" w14:textId="77777777" w:rsidR="00D3725F" w:rsidRPr="007F32CF" w:rsidRDefault="00D3725F"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Prepare published financial statements for limited companies using International Accounting Standard (IAS) format </w:t>
            </w:r>
          </w:p>
        </w:tc>
        <w:tc>
          <w:tcPr>
            <w:tcW w:w="1999" w:type="dxa"/>
            <w:vAlign w:val="center"/>
          </w:tcPr>
          <w:p w14:paraId="27CFDA41" w14:textId="77777777" w:rsidR="00D3725F" w:rsidRPr="007F32CF" w:rsidRDefault="00D3725F" w:rsidP="008F14F5">
            <w:pPr>
              <w:spacing w:after="0"/>
            </w:pPr>
            <w:r w:rsidRPr="007F32CF">
              <w:t>Exam</w:t>
            </w:r>
            <w:r w:rsidR="009A7D7D" w:rsidRPr="007F32CF">
              <w:t>ination - Theory</w:t>
            </w:r>
          </w:p>
        </w:tc>
      </w:tr>
      <w:tr w:rsidR="009A7D7D" w:rsidRPr="007F32CF" w14:paraId="17A1A165" w14:textId="77777777" w:rsidTr="008F14F5">
        <w:trPr>
          <w:trHeight w:val="245"/>
        </w:trPr>
        <w:tc>
          <w:tcPr>
            <w:tcW w:w="7017" w:type="dxa"/>
            <w:vAlign w:val="center"/>
          </w:tcPr>
          <w:p w14:paraId="209C1538" w14:textId="77777777" w:rsidR="009A7D7D" w:rsidRPr="007F32CF" w:rsidRDefault="009A7D7D" w:rsidP="008F14F5">
            <w:pPr>
              <w:widowControl w:val="0"/>
              <w:numPr>
                <w:ilvl w:val="0"/>
                <w:numId w:val="29"/>
              </w:numPr>
              <w:tabs>
                <w:tab w:val="left" w:pos="220"/>
                <w:tab w:val="left" w:pos="426"/>
              </w:tabs>
              <w:autoSpaceDE w:val="0"/>
              <w:autoSpaceDN w:val="0"/>
              <w:adjustRightInd w:val="0"/>
              <w:spacing w:after="0"/>
              <w:ind w:left="426"/>
              <w:rPr>
                <w:rFonts w:cs="Arial"/>
                <w:lang w:val="en-US"/>
              </w:rPr>
            </w:pPr>
            <w:r w:rsidRPr="007F32CF">
              <w:rPr>
                <w:rFonts w:cs="Arial"/>
                <w:lang w:val="en-US"/>
              </w:rPr>
              <w:t xml:space="preserve"> Critically analyse and evaluate financial statements</w:t>
            </w:r>
          </w:p>
        </w:tc>
        <w:tc>
          <w:tcPr>
            <w:tcW w:w="1999" w:type="dxa"/>
            <w:vAlign w:val="center"/>
          </w:tcPr>
          <w:p w14:paraId="56CA2FC7" w14:textId="77777777" w:rsidR="009A7D7D" w:rsidRPr="007F32CF" w:rsidRDefault="009A7D7D" w:rsidP="008F14F5">
            <w:pPr>
              <w:spacing w:after="0"/>
            </w:pPr>
            <w:r w:rsidRPr="007F32CF">
              <w:t>Assignment 2</w:t>
            </w:r>
          </w:p>
        </w:tc>
      </w:tr>
      <w:tr w:rsidR="00D3725F" w:rsidRPr="007F32CF" w14:paraId="7B70C554" w14:textId="77777777" w:rsidTr="008F14F5">
        <w:trPr>
          <w:trHeight w:val="206"/>
        </w:trPr>
        <w:tc>
          <w:tcPr>
            <w:tcW w:w="7017" w:type="dxa"/>
            <w:vAlign w:val="center"/>
          </w:tcPr>
          <w:p w14:paraId="1881857D" w14:textId="77777777" w:rsidR="00C52FD8" w:rsidRPr="007F32CF" w:rsidRDefault="00D3725F" w:rsidP="008F14F5">
            <w:pPr>
              <w:widowControl w:val="0"/>
              <w:numPr>
                <w:ilvl w:val="0"/>
                <w:numId w:val="29"/>
              </w:numPr>
              <w:tabs>
                <w:tab w:val="left" w:pos="220"/>
                <w:tab w:val="left" w:pos="426"/>
              </w:tabs>
              <w:autoSpaceDE w:val="0"/>
              <w:autoSpaceDN w:val="0"/>
              <w:adjustRightInd w:val="0"/>
              <w:spacing w:after="0"/>
              <w:ind w:left="426"/>
              <w:rPr>
                <w:rFonts w:cs="Times"/>
                <w:lang w:val="en-US"/>
              </w:rPr>
            </w:pPr>
            <w:r w:rsidRPr="007F32CF">
              <w:rPr>
                <w:rFonts w:cs="Arial"/>
                <w:lang w:val="en-US"/>
              </w:rPr>
              <w:t xml:space="preserve">Demonstrate an ability evaluate and use ratio analysis as a technique in decision making and </w:t>
            </w:r>
            <w:r w:rsidR="00C52FD8" w:rsidRPr="007F32CF">
              <w:rPr>
                <w:rFonts w:cs="Arial"/>
                <w:lang w:val="en-US"/>
              </w:rPr>
              <w:t>performance evaluation</w:t>
            </w:r>
          </w:p>
        </w:tc>
        <w:tc>
          <w:tcPr>
            <w:tcW w:w="1999" w:type="dxa"/>
            <w:vAlign w:val="center"/>
          </w:tcPr>
          <w:p w14:paraId="58FFE189" w14:textId="77777777" w:rsidR="00D3725F" w:rsidRPr="007F32CF" w:rsidRDefault="00D3725F" w:rsidP="008F14F5">
            <w:pPr>
              <w:spacing w:after="0"/>
            </w:pPr>
            <w:r w:rsidRPr="007F32CF">
              <w:t>Assignment 2</w:t>
            </w:r>
          </w:p>
        </w:tc>
      </w:tr>
    </w:tbl>
    <w:p w14:paraId="56ACAE18" w14:textId="77777777" w:rsidR="008F164E" w:rsidRPr="007F32CF" w:rsidRDefault="008F164E" w:rsidP="008F14F5">
      <w:pPr>
        <w:pStyle w:val="Heading2"/>
      </w:pPr>
      <w:r w:rsidRPr="007F32CF">
        <w:t xml:space="preserve">11c.  </w:t>
      </w:r>
      <w:r w:rsidRPr="007F32CF">
        <w:tab/>
        <w:t>Guidelines for Assessment Activities</w:t>
      </w:r>
    </w:p>
    <w:p w14:paraId="1F8FE523" w14:textId="77777777" w:rsidR="008F164E" w:rsidRPr="007F32CF" w:rsidRDefault="008F164E" w:rsidP="008F164E">
      <w:pPr>
        <w:spacing w:after="0" w:line="240" w:lineRule="auto"/>
        <w:rPr>
          <w:color w:val="000000"/>
        </w:rPr>
      </w:pPr>
      <w:r w:rsidRPr="007F32CF">
        <w:t xml:space="preserve">The assessor is required to devise assessment briefs and marking schemes/examination papers, marking schemes and outline solutions (select as appropriate) for the name the assessment techniques from your Component Specification here.  In devising the assessment briefs/examination papers (select as appropriate), care should be taken to ensure that the learner is given the opportunity to show evidence of achievement of ALL the learning outcomes. </w:t>
      </w:r>
      <w:r w:rsidRPr="007F32CF">
        <w:rPr>
          <w:color w:val="000000"/>
        </w:rPr>
        <w:t>Assessment briefs may be designed to allow the learner to make use of a wide range of media in presenting assessment evidence, as appropriate. Quality assured procedures must be in place to ensure the reliability of learner evidence.</w:t>
      </w:r>
    </w:p>
    <w:p w14:paraId="53128261" w14:textId="77777777" w:rsidR="008F164E" w:rsidRPr="007F32CF" w:rsidRDefault="008F164E"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8F164E" w:rsidRPr="007F32CF" w14:paraId="53EC3A5E" w14:textId="77777777">
        <w:tc>
          <w:tcPr>
            <w:tcW w:w="4505" w:type="dxa"/>
          </w:tcPr>
          <w:p w14:paraId="2156C96B" w14:textId="77777777" w:rsidR="008F164E" w:rsidRPr="008F14F5" w:rsidRDefault="00D3725F" w:rsidP="008F14F5">
            <w:pPr>
              <w:spacing w:after="0" w:line="240" w:lineRule="auto"/>
              <w:rPr>
                <w:b/>
                <w:sz w:val="24"/>
              </w:rPr>
            </w:pPr>
            <w:r w:rsidRPr="008F14F5">
              <w:rPr>
                <w:b/>
                <w:sz w:val="24"/>
              </w:rPr>
              <w:t>Assignment 1</w:t>
            </w:r>
          </w:p>
        </w:tc>
        <w:tc>
          <w:tcPr>
            <w:tcW w:w="4506" w:type="dxa"/>
          </w:tcPr>
          <w:p w14:paraId="17DCED26" w14:textId="77777777" w:rsidR="008F164E" w:rsidRPr="008F14F5" w:rsidRDefault="00D3725F" w:rsidP="006D2393">
            <w:pPr>
              <w:spacing w:after="0" w:line="240" w:lineRule="auto"/>
              <w:rPr>
                <w:b/>
                <w:sz w:val="24"/>
              </w:rPr>
            </w:pPr>
            <w:r w:rsidRPr="008F14F5">
              <w:rPr>
                <w:b/>
                <w:sz w:val="24"/>
              </w:rPr>
              <w:t>20%</w:t>
            </w:r>
          </w:p>
        </w:tc>
      </w:tr>
      <w:tr w:rsidR="008F164E" w:rsidRPr="007F32CF" w14:paraId="67EDD212" w14:textId="77777777">
        <w:tc>
          <w:tcPr>
            <w:tcW w:w="9011" w:type="dxa"/>
            <w:gridSpan w:val="2"/>
          </w:tcPr>
          <w:p w14:paraId="6BF010ED" w14:textId="77777777" w:rsidR="008F164E" w:rsidRPr="007F32CF" w:rsidRDefault="00B24F61" w:rsidP="008F14F5">
            <w:pPr>
              <w:spacing w:after="0" w:line="240" w:lineRule="auto"/>
            </w:pPr>
            <w:r w:rsidRPr="007F32CF">
              <w:t xml:space="preserve">The assignment </w:t>
            </w:r>
            <w:r w:rsidR="00630138" w:rsidRPr="007F32CF">
              <w:t>will</w:t>
            </w:r>
            <w:r w:rsidR="009A7D7D" w:rsidRPr="007F32CF">
              <w:t xml:space="preserve"> be based on learning outcomes </w:t>
            </w:r>
            <w:r w:rsidR="00630138" w:rsidRPr="007F32CF">
              <w:t>2 and 5</w:t>
            </w:r>
            <w:r w:rsidR="009A7D7D" w:rsidRPr="007F32CF">
              <w:t xml:space="preserve"> and will be completed over a period between 2 – 3 weeks during the delivery of the programme module. </w:t>
            </w:r>
          </w:p>
        </w:tc>
      </w:tr>
      <w:tr w:rsidR="008F164E" w:rsidRPr="007F32CF" w14:paraId="35644E36" w14:textId="77777777">
        <w:tc>
          <w:tcPr>
            <w:tcW w:w="9011" w:type="dxa"/>
            <w:gridSpan w:val="2"/>
          </w:tcPr>
          <w:p w14:paraId="331332DA" w14:textId="77777777" w:rsidR="00DF631C" w:rsidRPr="007F32CF" w:rsidRDefault="00B24F61" w:rsidP="006D2393">
            <w:pPr>
              <w:spacing w:after="0" w:line="240" w:lineRule="auto"/>
            </w:pPr>
            <w:r w:rsidRPr="007F32CF">
              <w:t xml:space="preserve">The internal assessor will devise a brief that requires </w:t>
            </w:r>
            <w:r w:rsidR="00F46EB7" w:rsidRPr="007F32CF">
              <w:t>the candidate</w:t>
            </w:r>
            <w:r w:rsidRPr="007F32CF">
              <w:t xml:space="preserve"> to</w:t>
            </w:r>
            <w:r w:rsidR="008F14F5">
              <w:t>:</w:t>
            </w:r>
          </w:p>
          <w:p w14:paraId="002F4BFE" w14:textId="77777777" w:rsidR="008F164E" w:rsidRPr="007F32CF" w:rsidRDefault="00B24F61" w:rsidP="00DF631C">
            <w:pPr>
              <w:numPr>
                <w:ilvl w:val="0"/>
                <w:numId w:val="21"/>
              </w:numPr>
              <w:spacing w:after="0" w:line="240" w:lineRule="auto"/>
            </w:pPr>
            <w:r w:rsidRPr="007F32CF">
              <w:t>prepare a trial balance from the books of prime entry</w:t>
            </w:r>
            <w:r w:rsidR="00806055" w:rsidRPr="007F32CF">
              <w:t xml:space="preserve"> </w:t>
            </w:r>
          </w:p>
          <w:p w14:paraId="24E02074" w14:textId="77777777" w:rsidR="00DF631C" w:rsidRPr="007F32CF" w:rsidRDefault="00DF631C" w:rsidP="00DF631C">
            <w:pPr>
              <w:numPr>
                <w:ilvl w:val="0"/>
                <w:numId w:val="21"/>
              </w:numPr>
              <w:spacing w:after="0" w:line="240" w:lineRule="auto"/>
            </w:pPr>
            <w:r w:rsidRPr="007F32CF">
              <w:t xml:space="preserve">prepare control </w:t>
            </w:r>
            <w:r w:rsidR="00806055" w:rsidRPr="007F32CF">
              <w:t xml:space="preserve">and suspense accounts </w:t>
            </w:r>
          </w:p>
          <w:p w14:paraId="62486C05" w14:textId="77777777" w:rsidR="008F164E" w:rsidRPr="007F32CF" w:rsidRDefault="008F164E" w:rsidP="006D2393">
            <w:pPr>
              <w:spacing w:after="0" w:line="240" w:lineRule="auto"/>
            </w:pPr>
          </w:p>
          <w:p w14:paraId="67D7FCFE" w14:textId="77777777" w:rsidR="00DF631C" w:rsidRPr="007F32CF" w:rsidRDefault="00DF631C" w:rsidP="00DF631C">
            <w:pPr>
              <w:widowControl w:val="0"/>
              <w:autoSpaceDE w:val="0"/>
              <w:autoSpaceDN w:val="0"/>
              <w:adjustRightInd w:val="0"/>
              <w:spacing w:after="240" w:line="240" w:lineRule="auto"/>
              <w:rPr>
                <w:lang w:val="en-US"/>
              </w:rPr>
            </w:pPr>
            <w:r w:rsidRPr="007F32CF">
              <w:rPr>
                <w:lang w:val="en-US"/>
              </w:rPr>
              <w:t>Evidence for this assessment may take the form of written</w:t>
            </w:r>
            <w:r w:rsidR="00856B4D" w:rsidRPr="007F32CF">
              <w:rPr>
                <w:lang w:val="en-US"/>
              </w:rPr>
              <w:t xml:space="preserve"> assessment</w:t>
            </w:r>
            <w:r w:rsidRPr="007F32CF">
              <w:rPr>
                <w:lang w:val="en-US"/>
              </w:rPr>
              <w:t>.</w:t>
            </w:r>
          </w:p>
          <w:p w14:paraId="287BC34F" w14:textId="77777777" w:rsidR="008F164E" w:rsidRPr="007F32CF" w:rsidRDefault="00DF631C" w:rsidP="00DF631C">
            <w:pPr>
              <w:spacing w:after="0" w:line="240" w:lineRule="auto"/>
            </w:pPr>
            <w:r w:rsidRPr="007F32CF">
              <w:t>All instructions for the learner must be clearly outlined in an assessment brief</w:t>
            </w:r>
          </w:p>
        </w:tc>
      </w:tr>
    </w:tbl>
    <w:p w14:paraId="4101652C" w14:textId="77777777" w:rsidR="008F164E" w:rsidRPr="007F32CF" w:rsidRDefault="008F164E"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8F164E" w:rsidRPr="007F32CF" w14:paraId="114D7FBC" w14:textId="77777777">
        <w:tc>
          <w:tcPr>
            <w:tcW w:w="4505" w:type="dxa"/>
          </w:tcPr>
          <w:p w14:paraId="3182B50F" w14:textId="77777777" w:rsidR="008F164E" w:rsidRPr="008F14F5" w:rsidRDefault="00DF631C" w:rsidP="008F14F5">
            <w:pPr>
              <w:spacing w:after="0" w:line="240" w:lineRule="auto"/>
              <w:rPr>
                <w:b/>
                <w:sz w:val="24"/>
              </w:rPr>
            </w:pPr>
            <w:r w:rsidRPr="008F14F5">
              <w:rPr>
                <w:b/>
                <w:sz w:val="24"/>
              </w:rPr>
              <w:t>Assignment 2</w:t>
            </w:r>
          </w:p>
        </w:tc>
        <w:tc>
          <w:tcPr>
            <w:tcW w:w="4506" w:type="dxa"/>
          </w:tcPr>
          <w:p w14:paraId="2C874B54" w14:textId="77777777" w:rsidR="008F164E" w:rsidRPr="008F14F5" w:rsidRDefault="00DF631C" w:rsidP="006D2393">
            <w:pPr>
              <w:spacing w:after="0" w:line="240" w:lineRule="auto"/>
              <w:rPr>
                <w:b/>
                <w:sz w:val="24"/>
              </w:rPr>
            </w:pPr>
            <w:r w:rsidRPr="008F14F5">
              <w:rPr>
                <w:b/>
                <w:sz w:val="24"/>
              </w:rPr>
              <w:t>20%</w:t>
            </w:r>
          </w:p>
        </w:tc>
      </w:tr>
      <w:tr w:rsidR="008F164E" w:rsidRPr="007F32CF" w14:paraId="10FB6A71" w14:textId="77777777">
        <w:tc>
          <w:tcPr>
            <w:tcW w:w="9011" w:type="dxa"/>
            <w:gridSpan w:val="2"/>
          </w:tcPr>
          <w:p w14:paraId="5CFBEEF4" w14:textId="77777777" w:rsidR="008F164E" w:rsidRPr="007F32CF" w:rsidRDefault="00DF631C" w:rsidP="008F14F5">
            <w:pPr>
              <w:spacing w:after="0" w:line="240" w:lineRule="auto"/>
            </w:pPr>
            <w:r w:rsidRPr="007F32CF">
              <w:t xml:space="preserve">The assignment will be based on learning outcomes </w:t>
            </w:r>
            <w:r w:rsidR="009A7D7D" w:rsidRPr="007F32CF">
              <w:t xml:space="preserve">6, </w:t>
            </w:r>
            <w:r w:rsidRPr="007F32CF">
              <w:t>9 and 10</w:t>
            </w:r>
            <w:r w:rsidR="009A7D7D" w:rsidRPr="007F32CF">
              <w:t xml:space="preserve"> and will be completed over a period between 2 – 3 weeks during the delivery of the programme module. </w:t>
            </w:r>
          </w:p>
        </w:tc>
      </w:tr>
      <w:tr w:rsidR="008F164E" w:rsidRPr="007F32CF" w14:paraId="3A7472A3" w14:textId="77777777">
        <w:tc>
          <w:tcPr>
            <w:tcW w:w="9011" w:type="dxa"/>
            <w:gridSpan w:val="2"/>
          </w:tcPr>
          <w:p w14:paraId="5D2956CD" w14:textId="77777777" w:rsidR="008F164E" w:rsidRPr="007F32CF" w:rsidRDefault="00DF631C" w:rsidP="006D2393">
            <w:pPr>
              <w:spacing w:after="0" w:line="240" w:lineRule="auto"/>
            </w:pPr>
            <w:r w:rsidRPr="007F32CF">
              <w:t>The internal assessor will devise a project brief that requires candidates to construct and interpret financial statements.</w:t>
            </w:r>
            <w:r w:rsidR="008F164E" w:rsidRPr="007F32CF">
              <w:t xml:space="preserve"> </w:t>
            </w:r>
          </w:p>
          <w:p w14:paraId="431FB9FD" w14:textId="77777777" w:rsidR="008F14F5" w:rsidRPr="008F14F5" w:rsidRDefault="009A7D7D" w:rsidP="00CE7E11">
            <w:pPr>
              <w:widowControl w:val="0"/>
              <w:numPr>
                <w:ilvl w:val="0"/>
                <w:numId w:val="22"/>
              </w:numPr>
              <w:tabs>
                <w:tab w:val="left" w:pos="220"/>
              </w:tabs>
              <w:autoSpaceDE w:val="0"/>
              <w:autoSpaceDN w:val="0"/>
              <w:adjustRightInd w:val="0"/>
              <w:spacing w:after="0" w:line="240" w:lineRule="auto"/>
            </w:pPr>
            <w:r w:rsidRPr="008F14F5">
              <w:rPr>
                <w:rFonts w:cs="Arial"/>
                <w:lang w:val="en-US"/>
              </w:rPr>
              <w:t xml:space="preserve">Utilise financial reporting techniques to prepare financial statements for sole traders </w:t>
            </w:r>
            <w:r w:rsidR="00E9126A" w:rsidRPr="008F14F5">
              <w:rPr>
                <w:rFonts w:cs="Arial"/>
                <w:lang w:val="en-US"/>
              </w:rPr>
              <w:t>(6 marks)</w:t>
            </w:r>
          </w:p>
          <w:p w14:paraId="7B5B5EA5" w14:textId="77777777" w:rsidR="008F164E" w:rsidRPr="007F32CF" w:rsidRDefault="00DF631C" w:rsidP="00CE7E11">
            <w:pPr>
              <w:widowControl w:val="0"/>
              <w:numPr>
                <w:ilvl w:val="0"/>
                <w:numId w:val="22"/>
              </w:numPr>
              <w:tabs>
                <w:tab w:val="left" w:pos="220"/>
              </w:tabs>
              <w:autoSpaceDE w:val="0"/>
              <w:autoSpaceDN w:val="0"/>
              <w:adjustRightInd w:val="0"/>
              <w:spacing w:after="0" w:line="240" w:lineRule="auto"/>
            </w:pPr>
            <w:r w:rsidRPr="007F32CF">
              <w:t>Prepare final accounts for a limited company with the following adjustments: depreciation, accruals, depreciation, irrecoverable debts, share capital, dividends, debenture interest.</w:t>
            </w:r>
            <w:r w:rsidR="00E9126A" w:rsidRPr="007F32CF">
              <w:t xml:space="preserve"> (7</w:t>
            </w:r>
            <w:r w:rsidR="00875DB0" w:rsidRPr="007F32CF">
              <w:t xml:space="preserve"> marks)</w:t>
            </w:r>
          </w:p>
          <w:p w14:paraId="40FD0A70" w14:textId="77777777" w:rsidR="00DF631C" w:rsidRPr="007F32CF" w:rsidRDefault="00875DB0" w:rsidP="00DF631C">
            <w:pPr>
              <w:numPr>
                <w:ilvl w:val="0"/>
                <w:numId w:val="22"/>
              </w:numPr>
              <w:spacing w:after="0" w:line="240" w:lineRule="auto"/>
            </w:pPr>
            <w:r w:rsidRPr="007F32CF">
              <w:t>Do an analysis of the above accounts</w:t>
            </w:r>
            <w:r w:rsidR="00E9126A" w:rsidRPr="007F32CF">
              <w:t xml:space="preserve"> with appropriate ratios</w:t>
            </w:r>
            <w:r w:rsidRPr="007F32CF">
              <w:t xml:space="preserve"> and do a comparative analysis against industry ideals. Recommendations will</w:t>
            </w:r>
            <w:r w:rsidR="00E9126A" w:rsidRPr="007F32CF">
              <w:t xml:space="preserve"> also need to be included (7 </w:t>
            </w:r>
            <w:r w:rsidRPr="007F32CF">
              <w:t>marks)</w:t>
            </w:r>
          </w:p>
          <w:p w14:paraId="4B99056E" w14:textId="77777777" w:rsidR="00875DB0" w:rsidRPr="007F32CF" w:rsidRDefault="00875DB0" w:rsidP="00875DB0">
            <w:pPr>
              <w:spacing w:after="0" w:line="240" w:lineRule="auto"/>
              <w:ind w:left="720"/>
            </w:pPr>
          </w:p>
          <w:p w14:paraId="615779F1" w14:textId="77777777" w:rsidR="00875DB0" w:rsidRPr="007F32CF" w:rsidRDefault="00875DB0" w:rsidP="00875DB0">
            <w:pPr>
              <w:widowControl w:val="0"/>
              <w:autoSpaceDE w:val="0"/>
              <w:autoSpaceDN w:val="0"/>
              <w:adjustRightInd w:val="0"/>
              <w:spacing w:after="240" w:line="240" w:lineRule="auto"/>
              <w:rPr>
                <w:lang w:val="en-US"/>
              </w:rPr>
            </w:pPr>
            <w:r w:rsidRPr="007F32CF">
              <w:rPr>
                <w:lang w:val="en-US"/>
              </w:rPr>
              <w:t>Evidence for this assessment may take the form of written</w:t>
            </w:r>
            <w:r w:rsidR="00856B4D" w:rsidRPr="007F32CF">
              <w:rPr>
                <w:lang w:val="en-US"/>
              </w:rPr>
              <w:t xml:space="preserve"> assessment</w:t>
            </w:r>
            <w:r w:rsidRPr="007F32CF">
              <w:rPr>
                <w:lang w:val="en-US"/>
              </w:rPr>
              <w:t>.</w:t>
            </w:r>
          </w:p>
          <w:p w14:paraId="252B6884" w14:textId="77777777" w:rsidR="008F164E" w:rsidRPr="007F32CF" w:rsidRDefault="00875DB0" w:rsidP="00875DB0">
            <w:pPr>
              <w:spacing w:after="0" w:line="240" w:lineRule="auto"/>
            </w:pPr>
            <w:r w:rsidRPr="007F32CF">
              <w:t>All instructions for the learner must be clearly outlined in an assessment brief</w:t>
            </w:r>
          </w:p>
          <w:p w14:paraId="1299C43A" w14:textId="77777777" w:rsidR="00875DB0" w:rsidRPr="007F32CF" w:rsidRDefault="00875DB0" w:rsidP="00875DB0">
            <w:pPr>
              <w:spacing w:after="0" w:line="240" w:lineRule="auto"/>
            </w:pPr>
          </w:p>
        </w:tc>
      </w:tr>
    </w:tbl>
    <w:p w14:paraId="4DDBEF00" w14:textId="77777777" w:rsidR="007F32CF" w:rsidRDefault="007F32CF" w:rsidP="007F32CF">
      <w:pPr>
        <w:pStyle w:val="ColorfulList-Accent12"/>
        <w:spacing w:after="0" w:line="240" w:lineRule="auto"/>
        <w:ind w:left="36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8F14F5" w:rsidRPr="007F32CF" w14:paraId="4DEC323F" w14:textId="77777777" w:rsidTr="00CE7E11">
        <w:tc>
          <w:tcPr>
            <w:tcW w:w="4505" w:type="dxa"/>
          </w:tcPr>
          <w:p w14:paraId="502B941D" w14:textId="77777777" w:rsidR="008F14F5" w:rsidRPr="007F32CF" w:rsidRDefault="008F14F5" w:rsidP="00CE7E11">
            <w:pPr>
              <w:spacing w:after="0" w:line="240" w:lineRule="auto"/>
              <w:rPr>
                <w:b/>
              </w:rPr>
            </w:pPr>
            <w:r>
              <w:rPr>
                <w:b/>
              </w:rPr>
              <w:t>Examination</w:t>
            </w:r>
          </w:p>
        </w:tc>
        <w:tc>
          <w:tcPr>
            <w:tcW w:w="4506" w:type="dxa"/>
          </w:tcPr>
          <w:p w14:paraId="184D513D" w14:textId="77777777" w:rsidR="008F14F5" w:rsidRPr="007F32CF" w:rsidRDefault="008F14F5" w:rsidP="00CE7E11">
            <w:pPr>
              <w:spacing w:after="0" w:line="240" w:lineRule="auto"/>
              <w:rPr>
                <w:b/>
              </w:rPr>
            </w:pPr>
            <w:r w:rsidRPr="007F32CF">
              <w:rPr>
                <w:b/>
              </w:rPr>
              <w:t>60%</w:t>
            </w:r>
          </w:p>
        </w:tc>
      </w:tr>
      <w:tr w:rsidR="008F14F5" w:rsidRPr="007F32CF" w14:paraId="47A7F204" w14:textId="77777777" w:rsidTr="00CE7E11">
        <w:tc>
          <w:tcPr>
            <w:tcW w:w="9011" w:type="dxa"/>
            <w:gridSpan w:val="2"/>
          </w:tcPr>
          <w:p w14:paraId="3FED109E" w14:textId="77777777" w:rsidR="008F14F5" w:rsidRPr="007F32CF" w:rsidRDefault="008F14F5" w:rsidP="00CE7E11">
            <w:pPr>
              <w:spacing w:after="0" w:line="240" w:lineRule="auto"/>
            </w:pPr>
            <w:r w:rsidRPr="007F32CF">
              <w:t>The examination will be based on learning outcomes 1,3,4,7 and 8</w:t>
            </w:r>
          </w:p>
          <w:p w14:paraId="4D3D4589" w14:textId="77777777" w:rsidR="008F14F5" w:rsidRPr="007F32CF" w:rsidRDefault="008F14F5" w:rsidP="00CE7E11">
            <w:pPr>
              <w:spacing w:after="0" w:line="240" w:lineRule="auto"/>
            </w:pPr>
            <w:r w:rsidRPr="007F32CF">
              <w:t>The examination will be 3 hours in duration with 3 compulsory questions</w:t>
            </w:r>
          </w:p>
          <w:p w14:paraId="184C3E79" w14:textId="77777777" w:rsidR="008F14F5" w:rsidRPr="007F32CF" w:rsidRDefault="008F14F5" w:rsidP="00CE7E11">
            <w:pPr>
              <w:numPr>
                <w:ilvl w:val="0"/>
                <w:numId w:val="23"/>
              </w:numPr>
              <w:spacing w:after="0" w:line="240" w:lineRule="auto"/>
            </w:pPr>
            <w:r w:rsidRPr="007F32CF">
              <w:t>Present in published format the Statement of Comprehensive Income and Statement of Financial Position (Question 1)</w:t>
            </w:r>
          </w:p>
          <w:p w14:paraId="06E0B94A" w14:textId="77777777" w:rsidR="008F14F5" w:rsidRPr="007F32CF" w:rsidRDefault="008F14F5" w:rsidP="00CE7E11">
            <w:pPr>
              <w:numPr>
                <w:ilvl w:val="0"/>
                <w:numId w:val="23"/>
              </w:numPr>
              <w:spacing w:after="0" w:line="240" w:lineRule="auto"/>
            </w:pPr>
            <w:r w:rsidRPr="007F32CF">
              <w:t xml:space="preserve">Evaluate the differences between management and financial </w:t>
            </w:r>
            <w:r w:rsidR="00F46EB7" w:rsidRPr="007F32CF">
              <w:t>accounting (</w:t>
            </w:r>
            <w:r w:rsidRPr="007F32CF">
              <w:t>Question 3)</w:t>
            </w:r>
          </w:p>
          <w:p w14:paraId="4F36DFB9" w14:textId="77777777" w:rsidR="008F14F5" w:rsidRPr="007F32CF" w:rsidRDefault="008F14F5" w:rsidP="00CE7E11">
            <w:pPr>
              <w:numPr>
                <w:ilvl w:val="0"/>
                <w:numId w:val="23"/>
              </w:numPr>
              <w:spacing w:after="0" w:line="240" w:lineRule="auto"/>
            </w:pPr>
            <w:r w:rsidRPr="007F32CF">
              <w:t xml:space="preserve">Prepare a Cash flow </w:t>
            </w:r>
            <w:r w:rsidR="00F46EB7" w:rsidRPr="007F32CF">
              <w:t>statement (</w:t>
            </w:r>
            <w:r w:rsidRPr="007F32CF">
              <w:t>Question 2)</w:t>
            </w:r>
          </w:p>
          <w:p w14:paraId="2D4A945C" w14:textId="77777777" w:rsidR="008F14F5" w:rsidRPr="007F32CF" w:rsidRDefault="008F14F5" w:rsidP="00CE7E11">
            <w:pPr>
              <w:numPr>
                <w:ilvl w:val="0"/>
                <w:numId w:val="23"/>
              </w:numPr>
              <w:spacing w:after="0" w:line="240" w:lineRule="auto"/>
            </w:pPr>
            <w:r w:rsidRPr="007F32CF">
              <w:t xml:space="preserve">Questions on the legal and regulatory framework within which companies </w:t>
            </w:r>
            <w:r w:rsidR="00F46EB7" w:rsidRPr="007F32CF">
              <w:t>operate (</w:t>
            </w:r>
            <w:r w:rsidRPr="007F32CF">
              <w:t>Question 3)</w:t>
            </w:r>
          </w:p>
          <w:p w14:paraId="3461D779" w14:textId="77777777" w:rsidR="008F14F5" w:rsidRPr="007F32CF" w:rsidRDefault="008F14F5" w:rsidP="00CE7E11">
            <w:pPr>
              <w:spacing w:after="0" w:line="240" w:lineRule="auto"/>
            </w:pPr>
          </w:p>
          <w:p w14:paraId="3CF2D8B6" w14:textId="77777777" w:rsidR="008F14F5" w:rsidRPr="007F32CF" w:rsidRDefault="008F14F5" w:rsidP="00CE7E11">
            <w:pPr>
              <w:spacing w:after="0" w:line="240" w:lineRule="auto"/>
            </w:pPr>
          </w:p>
        </w:tc>
      </w:tr>
    </w:tbl>
    <w:p w14:paraId="373D31DC" w14:textId="77777777" w:rsidR="008F164E" w:rsidRPr="007F32CF" w:rsidRDefault="008F164E" w:rsidP="008F14F5">
      <w:pPr>
        <w:pStyle w:val="Heading1"/>
      </w:pPr>
      <w:r w:rsidRPr="007F32CF">
        <w:t>Grading</w:t>
      </w:r>
    </w:p>
    <w:p w14:paraId="1AB5D9D9" w14:textId="77777777" w:rsidR="008F164E" w:rsidRPr="007F32CF" w:rsidRDefault="008F164E" w:rsidP="008F164E">
      <w:pPr>
        <w:spacing w:after="0" w:line="240" w:lineRule="auto"/>
      </w:pPr>
      <w:r w:rsidRPr="007F32CF">
        <w:t xml:space="preserve">Distinction: </w:t>
      </w:r>
      <w:r w:rsidRPr="007F32CF">
        <w:tab/>
        <w:t xml:space="preserve">80% - 100% </w:t>
      </w:r>
    </w:p>
    <w:p w14:paraId="22145ED8" w14:textId="77777777" w:rsidR="008F164E" w:rsidRPr="007F32CF" w:rsidRDefault="008F164E" w:rsidP="008F164E">
      <w:pPr>
        <w:spacing w:after="0" w:line="240" w:lineRule="auto"/>
      </w:pPr>
      <w:r w:rsidRPr="007F32CF">
        <w:t>Merit:</w:t>
      </w:r>
      <w:r w:rsidRPr="007F32CF">
        <w:tab/>
      </w:r>
      <w:r w:rsidRPr="007F32CF">
        <w:tab/>
        <w:t>65% - 79%</w:t>
      </w:r>
    </w:p>
    <w:p w14:paraId="4A69B351" w14:textId="77777777" w:rsidR="008F164E" w:rsidRPr="007F32CF" w:rsidRDefault="008F164E" w:rsidP="008F164E">
      <w:pPr>
        <w:spacing w:after="0" w:line="240" w:lineRule="auto"/>
      </w:pPr>
      <w:r w:rsidRPr="007F32CF">
        <w:t xml:space="preserve">Pass: </w:t>
      </w:r>
      <w:r w:rsidRPr="007F32CF">
        <w:tab/>
      </w:r>
      <w:r w:rsidRPr="007F32CF">
        <w:tab/>
        <w:t>50% - 64%</w:t>
      </w:r>
    </w:p>
    <w:p w14:paraId="3F536E11" w14:textId="77777777" w:rsidR="008F164E" w:rsidRPr="007F32CF" w:rsidRDefault="008F164E" w:rsidP="008F164E">
      <w:pPr>
        <w:spacing w:after="0" w:line="240" w:lineRule="auto"/>
      </w:pPr>
      <w:r w:rsidRPr="007F32CF">
        <w:t>Unsuccessful:</w:t>
      </w:r>
      <w:r w:rsidRPr="007F32CF">
        <w:tab/>
        <w:t>0% - 49%</w:t>
      </w:r>
    </w:p>
    <w:p w14:paraId="0FB78278" w14:textId="77777777" w:rsidR="008F164E" w:rsidRPr="007F32CF" w:rsidRDefault="008F164E" w:rsidP="008F164E"/>
    <w:p w14:paraId="46AC2850" w14:textId="77777777" w:rsidR="008F164E" w:rsidRPr="007F32CF" w:rsidRDefault="008F164E" w:rsidP="008F164E">
      <w:pPr>
        <w:rPr>
          <w:rFonts w:cs="Calibri"/>
          <w:lang w:val="en-GB"/>
        </w:rPr>
        <w:sectPr w:rsidR="008F164E" w:rsidRPr="007F32CF" w:rsidSect="00BC1A2D">
          <w:pgSz w:w="11906" w:h="16838"/>
          <w:pgMar w:top="1440" w:right="1440" w:bottom="1440" w:left="1440" w:header="708" w:footer="708" w:gutter="0"/>
          <w:cols w:space="708"/>
          <w:docGrid w:linePitch="360"/>
        </w:sectPr>
      </w:pPr>
      <w:r w:rsidRPr="007F32CF">
        <w:rPr>
          <w:rFonts w:cs="Calibri"/>
          <w:lang w:val="en-GB"/>
        </w:rPr>
        <w:t>At levels 4, 5 and 6 major and minor awards will be graded. The grade achieved for the major award will be determined by the grades achieved in the minor awards.</w:t>
      </w: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4820"/>
      </w:tblGrid>
      <w:tr w:rsidR="008F164E" w:rsidRPr="0095236A" w14:paraId="5C8A6FE7" w14:textId="77777777" w:rsidTr="0095236A">
        <w:trPr>
          <w:trHeight w:val="687"/>
        </w:trPr>
        <w:tc>
          <w:tcPr>
            <w:tcW w:w="4644" w:type="dxa"/>
            <w:vAlign w:val="center"/>
          </w:tcPr>
          <w:p w14:paraId="58961A2D" w14:textId="77777777" w:rsidR="008F164E" w:rsidRPr="0095236A" w:rsidRDefault="009A7D7D" w:rsidP="0095236A">
            <w:pPr>
              <w:spacing w:after="0" w:line="240" w:lineRule="auto"/>
              <w:jc w:val="center"/>
              <w:rPr>
                <w:b/>
              </w:rPr>
            </w:pPr>
            <w:r w:rsidRPr="0095236A">
              <w:rPr>
                <w:b/>
              </w:rPr>
              <w:t>Financial Reporting 6N4166</w:t>
            </w:r>
          </w:p>
        </w:tc>
        <w:tc>
          <w:tcPr>
            <w:tcW w:w="4820" w:type="dxa"/>
            <w:vAlign w:val="center"/>
          </w:tcPr>
          <w:p w14:paraId="0B77A465" w14:textId="77777777" w:rsidR="008F164E" w:rsidRPr="0095236A" w:rsidRDefault="008F164E" w:rsidP="0095236A">
            <w:pPr>
              <w:spacing w:after="0" w:line="240" w:lineRule="auto"/>
              <w:jc w:val="center"/>
              <w:rPr>
                <w:b/>
              </w:rPr>
            </w:pPr>
            <w:r w:rsidRPr="0095236A">
              <w:rPr>
                <w:b/>
              </w:rPr>
              <w:t>Learner Marking Sheet</w:t>
            </w:r>
          </w:p>
          <w:p w14:paraId="429889FF" w14:textId="77777777" w:rsidR="008F164E" w:rsidRPr="0095236A" w:rsidRDefault="008F14F5" w:rsidP="0095236A">
            <w:pPr>
              <w:spacing w:after="0" w:line="240" w:lineRule="auto"/>
              <w:jc w:val="center"/>
              <w:rPr>
                <w:b/>
              </w:rPr>
            </w:pPr>
            <w:r w:rsidRPr="0095236A">
              <w:rPr>
                <w:b/>
              </w:rPr>
              <w:t>Assignments 4</w:t>
            </w:r>
            <w:r w:rsidR="005D5E7B" w:rsidRPr="0095236A">
              <w:rPr>
                <w:b/>
              </w:rPr>
              <w:t>0%</w:t>
            </w:r>
          </w:p>
        </w:tc>
      </w:tr>
    </w:tbl>
    <w:p w14:paraId="1FC39945" w14:textId="77777777" w:rsidR="008F164E" w:rsidRPr="007F32CF" w:rsidRDefault="008F164E" w:rsidP="008F164E">
      <w:r w:rsidRPr="007F32CF">
        <w:br w:type="textWrapping" w:clear="all"/>
      </w:r>
    </w:p>
    <w:p w14:paraId="4B2DB765" w14:textId="77777777" w:rsidR="008F164E" w:rsidRPr="007F32CF" w:rsidRDefault="008F164E" w:rsidP="0095236A">
      <w:pPr>
        <w:jc w:val="center"/>
      </w:pPr>
      <w:r w:rsidRPr="007F32CF">
        <w:t>Learner’s Name: ________________________________</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4"/>
        <w:gridCol w:w="1276"/>
        <w:gridCol w:w="1134"/>
      </w:tblGrid>
      <w:tr w:rsidR="008F164E" w:rsidRPr="0095236A" w14:paraId="67710AF7" w14:textId="77777777" w:rsidTr="001D5AB8">
        <w:tc>
          <w:tcPr>
            <w:tcW w:w="7054" w:type="dxa"/>
            <w:shd w:val="clear" w:color="auto" w:fill="DEEAF6"/>
            <w:vAlign w:val="center"/>
          </w:tcPr>
          <w:p w14:paraId="233F1F26" w14:textId="77777777" w:rsidR="008F164E" w:rsidRPr="0095236A" w:rsidRDefault="008F164E" w:rsidP="0095236A">
            <w:pPr>
              <w:spacing w:after="0" w:line="240" w:lineRule="auto"/>
            </w:pPr>
            <w:r w:rsidRPr="0095236A">
              <w:rPr>
                <w:b/>
              </w:rPr>
              <w:t>Assessment Criteria</w:t>
            </w:r>
          </w:p>
        </w:tc>
        <w:tc>
          <w:tcPr>
            <w:tcW w:w="1276" w:type="dxa"/>
            <w:shd w:val="clear" w:color="auto" w:fill="DEEAF6"/>
            <w:vAlign w:val="center"/>
          </w:tcPr>
          <w:p w14:paraId="775BAD4C" w14:textId="77777777" w:rsidR="008F164E" w:rsidRPr="0095236A" w:rsidRDefault="008F164E" w:rsidP="0095236A">
            <w:pPr>
              <w:spacing w:after="0" w:line="240" w:lineRule="auto"/>
              <w:jc w:val="center"/>
            </w:pPr>
            <w:r w:rsidRPr="0095236A">
              <w:rPr>
                <w:b/>
              </w:rPr>
              <w:t>Maximum</w:t>
            </w:r>
            <w:r w:rsidR="008F14F5" w:rsidRPr="0095236A">
              <w:rPr>
                <w:b/>
              </w:rPr>
              <w:t xml:space="preserve"> </w:t>
            </w:r>
            <w:r w:rsidRPr="0095236A">
              <w:rPr>
                <w:b/>
              </w:rPr>
              <w:t>Mark</w:t>
            </w:r>
          </w:p>
        </w:tc>
        <w:tc>
          <w:tcPr>
            <w:tcW w:w="1134" w:type="dxa"/>
            <w:shd w:val="clear" w:color="auto" w:fill="DEEAF6"/>
            <w:vAlign w:val="center"/>
          </w:tcPr>
          <w:p w14:paraId="05107378" w14:textId="77777777" w:rsidR="008F164E" w:rsidRPr="0095236A" w:rsidRDefault="008F164E" w:rsidP="0095236A">
            <w:pPr>
              <w:spacing w:after="0" w:line="240" w:lineRule="auto"/>
              <w:jc w:val="center"/>
            </w:pPr>
            <w:r w:rsidRPr="0095236A">
              <w:rPr>
                <w:b/>
              </w:rPr>
              <w:t>Learner</w:t>
            </w:r>
            <w:r w:rsidR="0095236A">
              <w:rPr>
                <w:b/>
              </w:rPr>
              <w:t xml:space="preserve"> </w:t>
            </w:r>
            <w:r w:rsidRPr="0095236A">
              <w:rPr>
                <w:b/>
              </w:rPr>
              <w:t>Mark</w:t>
            </w:r>
          </w:p>
        </w:tc>
      </w:tr>
      <w:tr w:rsidR="008F14F5" w:rsidRPr="0095236A" w14:paraId="7ABB95D1" w14:textId="77777777" w:rsidTr="0095236A">
        <w:tblPrEx>
          <w:tblCellMar>
            <w:top w:w="85" w:type="dxa"/>
            <w:bottom w:w="85" w:type="dxa"/>
          </w:tblCellMar>
        </w:tblPrEx>
        <w:tc>
          <w:tcPr>
            <w:tcW w:w="9464" w:type="dxa"/>
            <w:gridSpan w:val="3"/>
          </w:tcPr>
          <w:p w14:paraId="47E9E92D" w14:textId="77777777" w:rsidR="008F14F5" w:rsidRPr="0095236A" w:rsidRDefault="008F14F5" w:rsidP="0095236A">
            <w:pPr>
              <w:spacing w:after="0" w:line="240" w:lineRule="auto"/>
              <w:rPr>
                <w:b/>
              </w:rPr>
            </w:pPr>
            <w:r w:rsidRPr="0095236A">
              <w:rPr>
                <w:b/>
              </w:rPr>
              <w:t>Assignment 1</w:t>
            </w:r>
          </w:p>
        </w:tc>
      </w:tr>
      <w:tr w:rsidR="008F164E" w:rsidRPr="0095236A" w14:paraId="0B3FC602" w14:textId="77777777" w:rsidTr="0095236A">
        <w:tblPrEx>
          <w:tblCellMar>
            <w:top w:w="85" w:type="dxa"/>
            <w:bottom w:w="85" w:type="dxa"/>
          </w:tblCellMar>
        </w:tblPrEx>
        <w:tc>
          <w:tcPr>
            <w:tcW w:w="7054" w:type="dxa"/>
          </w:tcPr>
          <w:p w14:paraId="2867D2F0" w14:textId="77777777" w:rsidR="008F164E" w:rsidRPr="0095236A" w:rsidRDefault="009A7D7D" w:rsidP="0095236A">
            <w:pPr>
              <w:spacing w:after="0" w:line="240" w:lineRule="auto"/>
              <w:rPr>
                <w:highlight w:val="lightGray"/>
              </w:rPr>
            </w:pPr>
            <w:r w:rsidRPr="0095236A">
              <w:t xml:space="preserve">Accurate Preparation of </w:t>
            </w:r>
            <w:r w:rsidR="005D5E7B" w:rsidRPr="0095236A">
              <w:t xml:space="preserve">a trial balance from the books of prime entry </w:t>
            </w:r>
          </w:p>
        </w:tc>
        <w:tc>
          <w:tcPr>
            <w:tcW w:w="1276" w:type="dxa"/>
            <w:vAlign w:val="center"/>
          </w:tcPr>
          <w:p w14:paraId="5D369756" w14:textId="77777777" w:rsidR="008F164E" w:rsidRPr="0095236A" w:rsidRDefault="005D5E7B" w:rsidP="0095236A">
            <w:pPr>
              <w:spacing w:after="0" w:line="240" w:lineRule="auto"/>
              <w:jc w:val="center"/>
              <w:rPr>
                <w:b/>
                <w:highlight w:val="lightGray"/>
              </w:rPr>
            </w:pPr>
            <w:r w:rsidRPr="0095236A">
              <w:rPr>
                <w:b/>
              </w:rPr>
              <w:t>10</w:t>
            </w:r>
          </w:p>
        </w:tc>
        <w:tc>
          <w:tcPr>
            <w:tcW w:w="1134" w:type="dxa"/>
            <w:vAlign w:val="center"/>
          </w:tcPr>
          <w:p w14:paraId="0562CB0E" w14:textId="77777777" w:rsidR="008F164E" w:rsidRPr="0095236A" w:rsidRDefault="008F164E" w:rsidP="0095236A">
            <w:pPr>
              <w:spacing w:after="0" w:line="240" w:lineRule="auto"/>
              <w:jc w:val="center"/>
              <w:rPr>
                <w:b/>
              </w:rPr>
            </w:pPr>
          </w:p>
        </w:tc>
      </w:tr>
      <w:tr w:rsidR="008F164E" w:rsidRPr="0095236A" w14:paraId="54555675" w14:textId="77777777" w:rsidTr="0095236A">
        <w:tblPrEx>
          <w:tblCellMar>
            <w:top w:w="85" w:type="dxa"/>
            <w:bottom w:w="85" w:type="dxa"/>
          </w:tblCellMar>
        </w:tblPrEx>
        <w:tc>
          <w:tcPr>
            <w:tcW w:w="7054" w:type="dxa"/>
          </w:tcPr>
          <w:p w14:paraId="756A9FDE" w14:textId="77777777" w:rsidR="008F164E" w:rsidRPr="0095236A" w:rsidRDefault="009A7D7D" w:rsidP="0095236A">
            <w:pPr>
              <w:spacing w:after="0" w:line="240" w:lineRule="auto"/>
            </w:pPr>
            <w:r w:rsidRPr="0095236A">
              <w:t>Accurate Preparation of c</w:t>
            </w:r>
            <w:r w:rsidR="005D5E7B" w:rsidRPr="0095236A">
              <w:t xml:space="preserve">ontrol and suspense accounts </w:t>
            </w:r>
          </w:p>
        </w:tc>
        <w:tc>
          <w:tcPr>
            <w:tcW w:w="1276" w:type="dxa"/>
            <w:vAlign w:val="center"/>
          </w:tcPr>
          <w:p w14:paraId="446DE71A" w14:textId="77777777" w:rsidR="008F164E" w:rsidRPr="0095236A" w:rsidRDefault="005D5E7B" w:rsidP="0095236A">
            <w:pPr>
              <w:spacing w:after="0" w:line="240" w:lineRule="auto"/>
              <w:jc w:val="center"/>
              <w:rPr>
                <w:b/>
              </w:rPr>
            </w:pPr>
            <w:r w:rsidRPr="0095236A">
              <w:rPr>
                <w:b/>
              </w:rPr>
              <w:t>10</w:t>
            </w:r>
          </w:p>
        </w:tc>
        <w:tc>
          <w:tcPr>
            <w:tcW w:w="1134" w:type="dxa"/>
            <w:vAlign w:val="center"/>
          </w:tcPr>
          <w:p w14:paraId="34CE0A41" w14:textId="77777777" w:rsidR="008F164E" w:rsidRPr="0095236A" w:rsidRDefault="008F164E" w:rsidP="0095236A">
            <w:pPr>
              <w:spacing w:after="0" w:line="240" w:lineRule="auto"/>
              <w:jc w:val="center"/>
              <w:rPr>
                <w:b/>
              </w:rPr>
            </w:pPr>
          </w:p>
        </w:tc>
      </w:tr>
      <w:tr w:rsidR="008F164E" w:rsidRPr="0095236A" w14:paraId="0C768106" w14:textId="77777777" w:rsidTr="0095236A">
        <w:tblPrEx>
          <w:tblCellMar>
            <w:top w:w="85" w:type="dxa"/>
            <w:bottom w:w="85" w:type="dxa"/>
          </w:tblCellMar>
        </w:tblPrEx>
        <w:tc>
          <w:tcPr>
            <w:tcW w:w="7054" w:type="dxa"/>
          </w:tcPr>
          <w:p w14:paraId="02B4B158" w14:textId="77777777" w:rsidR="008F164E" w:rsidRPr="0095236A" w:rsidRDefault="008F14F5" w:rsidP="0095236A">
            <w:pPr>
              <w:autoSpaceDE w:val="0"/>
              <w:autoSpaceDN w:val="0"/>
              <w:adjustRightInd w:val="0"/>
              <w:spacing w:after="0" w:line="240" w:lineRule="auto"/>
              <w:ind w:left="360"/>
              <w:jc w:val="right"/>
              <w:rPr>
                <w:b/>
              </w:rPr>
            </w:pPr>
            <w:r w:rsidRPr="0095236A">
              <w:rPr>
                <w:b/>
              </w:rPr>
              <w:t>Sub Total</w:t>
            </w:r>
          </w:p>
        </w:tc>
        <w:tc>
          <w:tcPr>
            <w:tcW w:w="1276" w:type="dxa"/>
            <w:vAlign w:val="center"/>
          </w:tcPr>
          <w:p w14:paraId="5007C906" w14:textId="77777777" w:rsidR="008F164E" w:rsidRPr="0095236A" w:rsidRDefault="005D5E7B" w:rsidP="0095236A">
            <w:pPr>
              <w:spacing w:after="0" w:line="240" w:lineRule="auto"/>
              <w:jc w:val="center"/>
              <w:rPr>
                <w:b/>
              </w:rPr>
            </w:pPr>
            <w:r w:rsidRPr="0095236A">
              <w:rPr>
                <w:b/>
              </w:rPr>
              <w:t>20</w:t>
            </w:r>
          </w:p>
        </w:tc>
        <w:tc>
          <w:tcPr>
            <w:tcW w:w="1134" w:type="dxa"/>
            <w:vAlign w:val="center"/>
          </w:tcPr>
          <w:p w14:paraId="62EBF3C5" w14:textId="77777777" w:rsidR="008F164E" w:rsidRPr="0095236A" w:rsidRDefault="008F164E" w:rsidP="0095236A">
            <w:pPr>
              <w:spacing w:after="0" w:line="240" w:lineRule="auto"/>
              <w:jc w:val="center"/>
              <w:rPr>
                <w:b/>
              </w:rPr>
            </w:pPr>
          </w:p>
        </w:tc>
      </w:tr>
      <w:tr w:rsidR="008F14F5" w:rsidRPr="0095236A" w14:paraId="5C1BB262" w14:textId="77777777" w:rsidTr="0095236A">
        <w:tblPrEx>
          <w:tblCellMar>
            <w:top w:w="85" w:type="dxa"/>
            <w:bottom w:w="85" w:type="dxa"/>
          </w:tblCellMar>
        </w:tblPrEx>
        <w:tc>
          <w:tcPr>
            <w:tcW w:w="9464" w:type="dxa"/>
            <w:gridSpan w:val="3"/>
          </w:tcPr>
          <w:p w14:paraId="2F301897" w14:textId="77777777" w:rsidR="008F14F5" w:rsidRPr="0095236A" w:rsidRDefault="008F14F5" w:rsidP="0095236A">
            <w:pPr>
              <w:spacing w:after="0" w:line="240" w:lineRule="auto"/>
              <w:rPr>
                <w:b/>
              </w:rPr>
            </w:pPr>
            <w:r w:rsidRPr="0095236A">
              <w:rPr>
                <w:b/>
              </w:rPr>
              <w:t>Assignment 2</w:t>
            </w:r>
          </w:p>
        </w:tc>
      </w:tr>
      <w:tr w:rsidR="005D5E7B" w:rsidRPr="0095236A" w14:paraId="407AD7B0" w14:textId="77777777" w:rsidTr="0095236A">
        <w:tblPrEx>
          <w:tblCellMar>
            <w:top w:w="85" w:type="dxa"/>
            <w:bottom w:w="85" w:type="dxa"/>
          </w:tblCellMar>
        </w:tblPrEx>
        <w:tc>
          <w:tcPr>
            <w:tcW w:w="7054" w:type="dxa"/>
          </w:tcPr>
          <w:p w14:paraId="4655B542" w14:textId="77777777" w:rsidR="005D5E7B" w:rsidRPr="0095236A" w:rsidRDefault="009A7D7D" w:rsidP="0095236A">
            <w:pPr>
              <w:spacing w:after="0" w:line="240" w:lineRule="auto"/>
              <w:rPr>
                <w:highlight w:val="lightGray"/>
              </w:rPr>
            </w:pPr>
            <w:r w:rsidRPr="0095236A">
              <w:t>Accurate preparation of f</w:t>
            </w:r>
            <w:r w:rsidR="005D5E7B" w:rsidRPr="0095236A">
              <w:t xml:space="preserve">inal accounts for a </w:t>
            </w:r>
            <w:r w:rsidRPr="0095236A">
              <w:t>sole trader and l</w:t>
            </w:r>
            <w:r w:rsidR="005D5E7B" w:rsidRPr="0095236A">
              <w:t xml:space="preserve">imited company </w:t>
            </w:r>
          </w:p>
        </w:tc>
        <w:tc>
          <w:tcPr>
            <w:tcW w:w="1276" w:type="dxa"/>
            <w:vAlign w:val="center"/>
          </w:tcPr>
          <w:p w14:paraId="39F18D26" w14:textId="77777777" w:rsidR="005D5E7B" w:rsidRPr="0095236A" w:rsidRDefault="005D5E7B" w:rsidP="0095236A">
            <w:pPr>
              <w:spacing w:after="0" w:line="240" w:lineRule="auto"/>
              <w:jc w:val="center"/>
              <w:rPr>
                <w:b/>
                <w:highlight w:val="lightGray"/>
              </w:rPr>
            </w:pPr>
            <w:r w:rsidRPr="0095236A">
              <w:rPr>
                <w:b/>
              </w:rPr>
              <w:t>1</w:t>
            </w:r>
            <w:r w:rsidR="0095236A" w:rsidRPr="0095236A">
              <w:rPr>
                <w:b/>
              </w:rPr>
              <w:t>3</w:t>
            </w:r>
          </w:p>
        </w:tc>
        <w:tc>
          <w:tcPr>
            <w:tcW w:w="1134" w:type="dxa"/>
            <w:vAlign w:val="center"/>
          </w:tcPr>
          <w:p w14:paraId="6D98A12B" w14:textId="77777777" w:rsidR="005D5E7B" w:rsidRPr="0095236A" w:rsidRDefault="005D5E7B" w:rsidP="0095236A">
            <w:pPr>
              <w:spacing w:after="0" w:line="240" w:lineRule="auto"/>
              <w:jc w:val="center"/>
            </w:pPr>
          </w:p>
        </w:tc>
      </w:tr>
      <w:tr w:rsidR="005D5E7B" w:rsidRPr="0095236A" w14:paraId="0D6B96FB" w14:textId="77777777" w:rsidTr="0095236A">
        <w:tblPrEx>
          <w:tblCellMar>
            <w:top w:w="85" w:type="dxa"/>
            <w:bottom w:w="85" w:type="dxa"/>
          </w:tblCellMar>
        </w:tblPrEx>
        <w:tc>
          <w:tcPr>
            <w:tcW w:w="7054" w:type="dxa"/>
          </w:tcPr>
          <w:p w14:paraId="2717BD7B" w14:textId="77777777" w:rsidR="005D5E7B" w:rsidRPr="0095236A" w:rsidRDefault="009A7D7D" w:rsidP="0095236A">
            <w:pPr>
              <w:spacing w:after="0" w:line="240" w:lineRule="auto"/>
            </w:pPr>
            <w:r w:rsidRPr="0095236A">
              <w:t xml:space="preserve">Critical analysis supported by </w:t>
            </w:r>
            <w:r w:rsidR="001F4F54" w:rsidRPr="0095236A">
              <w:t xml:space="preserve">concise </w:t>
            </w:r>
            <w:r w:rsidRPr="0095236A">
              <w:t xml:space="preserve">recommendations of final accounts for a sole trader and limited company </w:t>
            </w:r>
          </w:p>
        </w:tc>
        <w:tc>
          <w:tcPr>
            <w:tcW w:w="1276" w:type="dxa"/>
            <w:vAlign w:val="center"/>
          </w:tcPr>
          <w:p w14:paraId="75697EEC" w14:textId="77777777" w:rsidR="005D5E7B" w:rsidRPr="0095236A" w:rsidRDefault="0095236A" w:rsidP="0095236A">
            <w:pPr>
              <w:spacing w:after="0" w:line="240" w:lineRule="auto"/>
              <w:jc w:val="center"/>
              <w:rPr>
                <w:b/>
              </w:rPr>
            </w:pPr>
            <w:r w:rsidRPr="0095236A">
              <w:rPr>
                <w:b/>
              </w:rPr>
              <w:t>7</w:t>
            </w:r>
          </w:p>
        </w:tc>
        <w:tc>
          <w:tcPr>
            <w:tcW w:w="1134" w:type="dxa"/>
            <w:vAlign w:val="center"/>
          </w:tcPr>
          <w:p w14:paraId="2946DB82" w14:textId="77777777" w:rsidR="005D5E7B" w:rsidRPr="0095236A" w:rsidRDefault="005D5E7B" w:rsidP="0095236A">
            <w:pPr>
              <w:spacing w:after="0" w:line="240" w:lineRule="auto"/>
              <w:jc w:val="center"/>
            </w:pPr>
          </w:p>
        </w:tc>
      </w:tr>
      <w:tr w:rsidR="0095236A" w:rsidRPr="0095236A" w14:paraId="4349668E" w14:textId="77777777" w:rsidTr="0095236A">
        <w:tblPrEx>
          <w:tblCellMar>
            <w:top w:w="85" w:type="dxa"/>
            <w:bottom w:w="85" w:type="dxa"/>
          </w:tblCellMar>
        </w:tblPrEx>
        <w:tc>
          <w:tcPr>
            <w:tcW w:w="7054" w:type="dxa"/>
          </w:tcPr>
          <w:p w14:paraId="7D024F5A" w14:textId="77777777" w:rsidR="0095236A" w:rsidRPr="0095236A" w:rsidRDefault="0095236A" w:rsidP="0095236A">
            <w:pPr>
              <w:autoSpaceDE w:val="0"/>
              <w:autoSpaceDN w:val="0"/>
              <w:adjustRightInd w:val="0"/>
              <w:spacing w:after="0" w:line="240" w:lineRule="auto"/>
              <w:ind w:left="360"/>
              <w:jc w:val="right"/>
              <w:rPr>
                <w:b/>
              </w:rPr>
            </w:pPr>
            <w:r>
              <w:rPr>
                <w:b/>
              </w:rPr>
              <w:t>Sub Total</w:t>
            </w:r>
          </w:p>
        </w:tc>
        <w:tc>
          <w:tcPr>
            <w:tcW w:w="1276" w:type="dxa"/>
            <w:tcBorders>
              <w:bottom w:val="single" w:sz="18" w:space="0" w:color="000000"/>
            </w:tcBorders>
            <w:vAlign w:val="center"/>
          </w:tcPr>
          <w:p w14:paraId="72A4FFC0" w14:textId="77777777" w:rsidR="0095236A" w:rsidRPr="0095236A" w:rsidRDefault="0095236A" w:rsidP="0095236A">
            <w:pPr>
              <w:spacing w:after="0" w:line="240" w:lineRule="auto"/>
              <w:jc w:val="center"/>
              <w:rPr>
                <w:b/>
              </w:rPr>
            </w:pPr>
            <w:r>
              <w:rPr>
                <w:b/>
              </w:rPr>
              <w:t>20</w:t>
            </w:r>
          </w:p>
        </w:tc>
        <w:tc>
          <w:tcPr>
            <w:tcW w:w="1134" w:type="dxa"/>
            <w:tcBorders>
              <w:bottom w:val="single" w:sz="18" w:space="0" w:color="000000"/>
            </w:tcBorders>
            <w:vAlign w:val="center"/>
          </w:tcPr>
          <w:p w14:paraId="5997CC1D" w14:textId="77777777" w:rsidR="0095236A" w:rsidRPr="0095236A" w:rsidRDefault="0095236A" w:rsidP="0095236A">
            <w:pPr>
              <w:spacing w:after="0" w:line="240" w:lineRule="auto"/>
              <w:jc w:val="center"/>
            </w:pPr>
          </w:p>
        </w:tc>
      </w:tr>
      <w:tr w:rsidR="005D5E7B" w:rsidRPr="0095236A" w14:paraId="69D15958" w14:textId="77777777" w:rsidTr="0095236A">
        <w:tblPrEx>
          <w:tblCellMar>
            <w:top w:w="85" w:type="dxa"/>
            <w:bottom w:w="85" w:type="dxa"/>
          </w:tblCellMar>
        </w:tblPrEx>
        <w:tc>
          <w:tcPr>
            <w:tcW w:w="7054" w:type="dxa"/>
            <w:tcBorders>
              <w:right w:val="single" w:sz="18" w:space="0" w:color="000000"/>
            </w:tcBorders>
          </w:tcPr>
          <w:p w14:paraId="06E8CE97" w14:textId="77777777" w:rsidR="005D5E7B" w:rsidRPr="0095236A" w:rsidRDefault="005D5E7B" w:rsidP="0095236A">
            <w:pPr>
              <w:autoSpaceDE w:val="0"/>
              <w:autoSpaceDN w:val="0"/>
              <w:adjustRightInd w:val="0"/>
              <w:spacing w:after="0" w:line="240" w:lineRule="auto"/>
              <w:ind w:left="360"/>
              <w:jc w:val="right"/>
              <w:rPr>
                <w:b/>
              </w:rPr>
            </w:pPr>
            <w:r w:rsidRPr="0095236A">
              <w:rPr>
                <w:b/>
              </w:rPr>
              <w:t>Total Mark</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04A35C2" w14:textId="77777777" w:rsidR="005D5E7B" w:rsidRPr="0095236A" w:rsidRDefault="0095236A" w:rsidP="0095236A">
            <w:pPr>
              <w:spacing w:after="0" w:line="240" w:lineRule="auto"/>
              <w:jc w:val="center"/>
              <w:rPr>
                <w:b/>
              </w:rPr>
            </w:pPr>
            <w:r>
              <w:rPr>
                <w:b/>
              </w:rPr>
              <w:t>4</w:t>
            </w:r>
            <w:r w:rsidR="005D5E7B" w:rsidRPr="0095236A">
              <w:rPr>
                <w:b/>
              </w:rPr>
              <w:t>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110FFD37" w14:textId="77777777" w:rsidR="005D5E7B" w:rsidRPr="0095236A" w:rsidRDefault="005D5E7B" w:rsidP="0095236A">
            <w:pPr>
              <w:spacing w:after="0" w:line="240" w:lineRule="auto"/>
              <w:jc w:val="center"/>
            </w:pPr>
          </w:p>
        </w:tc>
      </w:tr>
    </w:tbl>
    <w:p w14:paraId="6B699379" w14:textId="77777777" w:rsidR="005D5E7B" w:rsidRDefault="005D5E7B" w:rsidP="008F14F5">
      <w:pPr>
        <w:autoSpaceDE w:val="0"/>
        <w:autoSpaceDN w:val="0"/>
        <w:adjustRightInd w:val="0"/>
        <w:spacing w:after="0" w:line="240" w:lineRule="auto"/>
        <w:jc w:val="center"/>
      </w:pPr>
    </w:p>
    <w:p w14:paraId="3FE9F23F" w14:textId="77777777" w:rsidR="008F14F5" w:rsidRDefault="008F14F5" w:rsidP="008F14F5">
      <w:pPr>
        <w:autoSpaceDE w:val="0"/>
        <w:autoSpaceDN w:val="0"/>
        <w:adjustRightInd w:val="0"/>
        <w:spacing w:after="0" w:line="240" w:lineRule="auto"/>
        <w:jc w:val="center"/>
        <w:rPr>
          <w:b/>
          <w:i/>
        </w:rPr>
      </w:pPr>
    </w:p>
    <w:p w14:paraId="723FAD6E" w14:textId="77777777" w:rsidR="008F14F5" w:rsidRDefault="008F14F5" w:rsidP="008F14F5">
      <w:pPr>
        <w:autoSpaceDE w:val="0"/>
        <w:autoSpaceDN w:val="0"/>
        <w:adjustRightInd w:val="0"/>
        <w:spacing w:after="0"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1F72F646" w14:textId="77777777" w:rsidR="008F14F5" w:rsidRDefault="008F14F5" w:rsidP="008F14F5">
      <w:pPr>
        <w:autoSpaceDE w:val="0"/>
        <w:autoSpaceDN w:val="0"/>
        <w:adjustRightInd w:val="0"/>
        <w:spacing w:after="0" w:line="240" w:lineRule="auto"/>
        <w:jc w:val="center"/>
      </w:pPr>
    </w:p>
    <w:p w14:paraId="08CE6F91" w14:textId="77777777" w:rsidR="0095236A" w:rsidRDefault="0095236A" w:rsidP="008F14F5">
      <w:pPr>
        <w:autoSpaceDE w:val="0"/>
        <w:autoSpaceDN w:val="0"/>
        <w:adjustRightInd w:val="0"/>
        <w:spacing w:after="0" w:line="240" w:lineRule="auto"/>
        <w:jc w:val="center"/>
      </w:pPr>
    </w:p>
    <w:p w14:paraId="61CDCEAD" w14:textId="77777777" w:rsidR="0095236A" w:rsidRDefault="0095236A" w:rsidP="008F14F5">
      <w:pPr>
        <w:autoSpaceDE w:val="0"/>
        <w:autoSpaceDN w:val="0"/>
        <w:adjustRightInd w:val="0"/>
        <w:spacing w:after="0" w:line="240" w:lineRule="auto"/>
        <w:jc w:val="center"/>
      </w:pPr>
    </w:p>
    <w:p w14:paraId="6BB9E253" w14:textId="77777777" w:rsidR="008F14F5" w:rsidRDefault="008F14F5" w:rsidP="008F14F5">
      <w:pPr>
        <w:autoSpaceDE w:val="0"/>
        <w:autoSpaceDN w:val="0"/>
        <w:adjustRightInd w:val="0"/>
        <w:spacing w:after="0" w:line="240" w:lineRule="auto"/>
        <w:jc w:val="center"/>
      </w:pPr>
    </w:p>
    <w:p w14:paraId="527C5D85" w14:textId="77777777" w:rsidR="008F14F5" w:rsidRPr="008F14F5" w:rsidRDefault="008F14F5" w:rsidP="008F14F5">
      <w:pPr>
        <w:autoSpaceDE w:val="0"/>
        <w:autoSpaceDN w:val="0"/>
        <w:adjustRightInd w:val="0"/>
        <w:spacing w:after="0" w:line="240" w:lineRule="auto"/>
        <w:jc w:val="center"/>
      </w:pPr>
      <w:r>
        <w:t>External Authenticator's Signature: ............................................................   Date: ...............................</w:t>
      </w:r>
    </w:p>
    <w:p w14:paraId="23DE523C" w14:textId="77777777" w:rsidR="005D5E7B" w:rsidRPr="008F14F5" w:rsidRDefault="005D5E7B" w:rsidP="008F14F5">
      <w:pPr>
        <w:jc w:val="center"/>
        <w:rPr>
          <w:b/>
          <w:i/>
        </w:rPr>
        <w:sectPr w:rsidR="005D5E7B" w:rsidRPr="008F14F5" w:rsidSect="00BC1A2D">
          <w:pgSz w:w="11906" w:h="16838"/>
          <w:pgMar w:top="1440" w:right="1440" w:bottom="1440" w:left="1440" w:header="708" w:footer="708" w:gutter="0"/>
          <w:cols w:space="708"/>
          <w:docGrid w:linePitch="360"/>
        </w:sectPr>
      </w:pP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103"/>
      </w:tblGrid>
      <w:tr w:rsidR="008F164E" w:rsidRPr="0095236A" w14:paraId="3842355B" w14:textId="77777777" w:rsidTr="0095236A">
        <w:trPr>
          <w:trHeight w:val="687"/>
        </w:trPr>
        <w:tc>
          <w:tcPr>
            <w:tcW w:w="4644" w:type="dxa"/>
            <w:vAlign w:val="center"/>
          </w:tcPr>
          <w:p w14:paraId="2DC939C9" w14:textId="77777777" w:rsidR="005D5E7B" w:rsidRPr="0095236A" w:rsidRDefault="005D5E7B" w:rsidP="0095236A">
            <w:pPr>
              <w:spacing w:after="0" w:line="240" w:lineRule="auto"/>
              <w:jc w:val="center"/>
              <w:rPr>
                <w:b/>
              </w:rPr>
            </w:pPr>
            <w:r w:rsidRPr="0095236A">
              <w:rPr>
                <w:b/>
              </w:rPr>
              <w:t xml:space="preserve">Financial </w:t>
            </w:r>
            <w:r w:rsidR="008F14F5" w:rsidRPr="0095236A">
              <w:rPr>
                <w:b/>
              </w:rPr>
              <w:t>R</w:t>
            </w:r>
            <w:r w:rsidRPr="0095236A">
              <w:rPr>
                <w:b/>
              </w:rPr>
              <w:t>eporting</w:t>
            </w:r>
          </w:p>
          <w:p w14:paraId="119679BB" w14:textId="77777777" w:rsidR="008F164E" w:rsidRPr="0095236A" w:rsidRDefault="008F14F5" w:rsidP="0095236A">
            <w:pPr>
              <w:spacing w:after="0" w:line="240" w:lineRule="auto"/>
              <w:jc w:val="center"/>
              <w:rPr>
                <w:b/>
              </w:rPr>
            </w:pPr>
            <w:r w:rsidRPr="0095236A">
              <w:rPr>
                <w:b/>
              </w:rPr>
              <w:t>6N4166</w:t>
            </w:r>
          </w:p>
        </w:tc>
        <w:tc>
          <w:tcPr>
            <w:tcW w:w="5103" w:type="dxa"/>
            <w:vAlign w:val="center"/>
          </w:tcPr>
          <w:p w14:paraId="02C2EF65" w14:textId="77777777" w:rsidR="008F164E" w:rsidRPr="0095236A" w:rsidRDefault="008F164E" w:rsidP="0095236A">
            <w:pPr>
              <w:spacing w:after="0" w:line="240" w:lineRule="auto"/>
              <w:jc w:val="center"/>
              <w:rPr>
                <w:b/>
              </w:rPr>
            </w:pPr>
            <w:r w:rsidRPr="0095236A">
              <w:rPr>
                <w:b/>
              </w:rPr>
              <w:t>Learner Marking Sheet</w:t>
            </w:r>
          </w:p>
          <w:p w14:paraId="1CF76A57" w14:textId="77777777" w:rsidR="008F164E" w:rsidRPr="0095236A" w:rsidRDefault="008F164E" w:rsidP="0095236A">
            <w:pPr>
              <w:spacing w:after="0" w:line="240" w:lineRule="auto"/>
              <w:jc w:val="center"/>
              <w:rPr>
                <w:b/>
              </w:rPr>
            </w:pPr>
            <w:r w:rsidRPr="0095236A">
              <w:rPr>
                <w:b/>
              </w:rPr>
              <w:t>Examination</w:t>
            </w:r>
            <w:r w:rsidR="008F14F5" w:rsidRPr="0095236A">
              <w:rPr>
                <w:b/>
              </w:rPr>
              <w:t xml:space="preserve"> </w:t>
            </w:r>
            <w:r w:rsidR="005D5E7B" w:rsidRPr="0095236A">
              <w:rPr>
                <w:b/>
              </w:rPr>
              <w:t>60%</w:t>
            </w:r>
          </w:p>
        </w:tc>
      </w:tr>
    </w:tbl>
    <w:p w14:paraId="52E56223" w14:textId="77777777" w:rsidR="008F164E" w:rsidRPr="008F14F5" w:rsidRDefault="008F164E" w:rsidP="008F164E">
      <w:pPr>
        <w:rPr>
          <w:b/>
          <w:sz w:val="24"/>
        </w:rPr>
      </w:pPr>
    </w:p>
    <w:p w14:paraId="63C055DF" w14:textId="77777777" w:rsidR="008F164E" w:rsidRPr="0095236A" w:rsidRDefault="008F164E" w:rsidP="0095236A">
      <w:pPr>
        <w:jc w:val="center"/>
        <w:rPr>
          <w:sz w:val="24"/>
        </w:rPr>
      </w:pPr>
      <w:r w:rsidRPr="0095236A">
        <w:rPr>
          <w:sz w:val="24"/>
        </w:rPr>
        <w:t>Learner’s Name: ________________________________</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17"/>
        <w:gridCol w:w="1259"/>
        <w:gridCol w:w="1275"/>
      </w:tblGrid>
      <w:tr w:rsidR="008F164E" w:rsidRPr="0095236A" w14:paraId="5A9D92F3" w14:textId="77777777" w:rsidTr="001D5AB8">
        <w:trPr>
          <w:trHeight w:val="715"/>
        </w:trPr>
        <w:tc>
          <w:tcPr>
            <w:tcW w:w="7213" w:type="dxa"/>
            <w:gridSpan w:val="2"/>
            <w:shd w:val="clear" w:color="auto" w:fill="DEEAF6"/>
            <w:vAlign w:val="center"/>
          </w:tcPr>
          <w:p w14:paraId="659B5B03" w14:textId="77777777" w:rsidR="008F164E" w:rsidRPr="0095236A" w:rsidRDefault="008F164E" w:rsidP="0095236A">
            <w:pPr>
              <w:spacing w:after="0" w:line="240" w:lineRule="auto"/>
            </w:pPr>
            <w:r w:rsidRPr="0095236A">
              <w:rPr>
                <w:b/>
              </w:rPr>
              <w:t>Assessment Criteria</w:t>
            </w:r>
          </w:p>
        </w:tc>
        <w:tc>
          <w:tcPr>
            <w:tcW w:w="1259" w:type="dxa"/>
            <w:shd w:val="clear" w:color="auto" w:fill="DEEAF6"/>
            <w:vAlign w:val="center"/>
          </w:tcPr>
          <w:p w14:paraId="2179CF30" w14:textId="77777777" w:rsidR="008F164E" w:rsidRPr="0095236A" w:rsidRDefault="008F164E" w:rsidP="0095236A">
            <w:pPr>
              <w:spacing w:after="0" w:line="240" w:lineRule="auto"/>
              <w:jc w:val="center"/>
            </w:pPr>
            <w:r w:rsidRPr="0095236A">
              <w:rPr>
                <w:b/>
              </w:rPr>
              <w:t>Maximum</w:t>
            </w:r>
            <w:r w:rsidR="0095236A">
              <w:rPr>
                <w:b/>
              </w:rPr>
              <w:t xml:space="preserve"> </w:t>
            </w:r>
            <w:r w:rsidRPr="0095236A">
              <w:rPr>
                <w:b/>
              </w:rPr>
              <w:t>Mark</w:t>
            </w:r>
          </w:p>
        </w:tc>
        <w:tc>
          <w:tcPr>
            <w:tcW w:w="1275" w:type="dxa"/>
            <w:shd w:val="clear" w:color="auto" w:fill="DEEAF6"/>
            <w:vAlign w:val="center"/>
          </w:tcPr>
          <w:p w14:paraId="2D269263" w14:textId="77777777" w:rsidR="008F164E" w:rsidRPr="0095236A" w:rsidRDefault="008F164E" w:rsidP="0095236A">
            <w:pPr>
              <w:spacing w:after="0" w:line="240" w:lineRule="auto"/>
              <w:jc w:val="center"/>
            </w:pPr>
            <w:r w:rsidRPr="0095236A">
              <w:rPr>
                <w:b/>
              </w:rPr>
              <w:t>Learner</w:t>
            </w:r>
            <w:r w:rsidR="0095236A">
              <w:rPr>
                <w:b/>
              </w:rPr>
              <w:t xml:space="preserve"> </w:t>
            </w:r>
            <w:r w:rsidRPr="0095236A">
              <w:rPr>
                <w:b/>
              </w:rPr>
              <w:t>Mark</w:t>
            </w:r>
          </w:p>
        </w:tc>
      </w:tr>
      <w:tr w:rsidR="008F14F5" w:rsidRPr="0095236A" w14:paraId="35A239F9" w14:textId="77777777" w:rsidTr="0095236A">
        <w:tblPrEx>
          <w:tblCellMar>
            <w:top w:w="85" w:type="dxa"/>
            <w:bottom w:w="85" w:type="dxa"/>
          </w:tblCellMar>
        </w:tblPrEx>
        <w:tc>
          <w:tcPr>
            <w:tcW w:w="9747" w:type="dxa"/>
            <w:gridSpan w:val="4"/>
          </w:tcPr>
          <w:p w14:paraId="06BF08A1" w14:textId="77777777" w:rsidR="008F14F5" w:rsidRPr="0095236A" w:rsidRDefault="008F14F5" w:rsidP="0095236A">
            <w:pPr>
              <w:spacing w:after="0" w:line="240" w:lineRule="auto"/>
              <w:rPr>
                <w:b/>
              </w:rPr>
            </w:pPr>
            <w:r w:rsidRPr="0095236A">
              <w:rPr>
                <w:rFonts w:cs="Calibri"/>
                <w:b/>
                <w:lang w:eastAsia="en-IE"/>
              </w:rPr>
              <w:t xml:space="preserve">Section A:  </w:t>
            </w:r>
          </w:p>
        </w:tc>
      </w:tr>
      <w:tr w:rsidR="008F14F5" w:rsidRPr="0095236A" w14:paraId="1E7FA3F4" w14:textId="77777777" w:rsidTr="0095236A">
        <w:tblPrEx>
          <w:tblCellMar>
            <w:top w:w="85" w:type="dxa"/>
            <w:bottom w:w="85" w:type="dxa"/>
          </w:tblCellMar>
        </w:tblPrEx>
        <w:tc>
          <w:tcPr>
            <w:tcW w:w="7213" w:type="dxa"/>
            <w:gridSpan w:val="2"/>
          </w:tcPr>
          <w:p w14:paraId="32311B14" w14:textId="77777777" w:rsidR="008F14F5" w:rsidRPr="0095236A" w:rsidRDefault="008F14F5" w:rsidP="0095236A">
            <w:pPr>
              <w:autoSpaceDE w:val="0"/>
              <w:autoSpaceDN w:val="0"/>
              <w:adjustRightInd w:val="0"/>
              <w:spacing w:after="0" w:line="240" w:lineRule="auto"/>
              <w:rPr>
                <w:rFonts w:cs="Calibri"/>
              </w:rPr>
            </w:pPr>
            <w:r w:rsidRPr="0095236A">
              <w:rPr>
                <w:rFonts w:cs="Calibri"/>
                <w:lang w:eastAsia="en-IE"/>
              </w:rPr>
              <w:t>Statement of Comprehensive Income</w:t>
            </w:r>
          </w:p>
        </w:tc>
        <w:tc>
          <w:tcPr>
            <w:tcW w:w="1259" w:type="dxa"/>
            <w:vAlign w:val="center"/>
          </w:tcPr>
          <w:p w14:paraId="3E1FE5D4" w14:textId="77777777" w:rsidR="008F14F5" w:rsidRPr="0095236A" w:rsidRDefault="008F14F5" w:rsidP="0095236A">
            <w:pPr>
              <w:spacing w:after="0" w:line="240" w:lineRule="auto"/>
              <w:jc w:val="center"/>
              <w:rPr>
                <w:b/>
              </w:rPr>
            </w:pPr>
            <w:r w:rsidRPr="0095236A">
              <w:rPr>
                <w:b/>
              </w:rPr>
              <w:t>10</w:t>
            </w:r>
          </w:p>
        </w:tc>
        <w:tc>
          <w:tcPr>
            <w:tcW w:w="1275" w:type="dxa"/>
            <w:vAlign w:val="center"/>
          </w:tcPr>
          <w:p w14:paraId="07547A01" w14:textId="77777777" w:rsidR="008F14F5" w:rsidRPr="0095236A" w:rsidRDefault="008F14F5" w:rsidP="0095236A">
            <w:pPr>
              <w:spacing w:after="0" w:line="240" w:lineRule="auto"/>
              <w:jc w:val="center"/>
              <w:rPr>
                <w:b/>
              </w:rPr>
            </w:pPr>
          </w:p>
        </w:tc>
      </w:tr>
      <w:tr w:rsidR="008F14F5" w:rsidRPr="0095236A" w14:paraId="4D8FBACC" w14:textId="77777777" w:rsidTr="0095236A">
        <w:tblPrEx>
          <w:tblCellMar>
            <w:top w:w="85" w:type="dxa"/>
            <w:bottom w:w="85" w:type="dxa"/>
          </w:tblCellMar>
        </w:tblPrEx>
        <w:tc>
          <w:tcPr>
            <w:tcW w:w="7213" w:type="dxa"/>
            <w:gridSpan w:val="2"/>
          </w:tcPr>
          <w:p w14:paraId="5E828544" w14:textId="77777777" w:rsidR="008F14F5" w:rsidRPr="0095236A" w:rsidRDefault="008F14F5" w:rsidP="0095236A">
            <w:pPr>
              <w:autoSpaceDE w:val="0"/>
              <w:autoSpaceDN w:val="0"/>
              <w:adjustRightInd w:val="0"/>
              <w:spacing w:after="0" w:line="240" w:lineRule="auto"/>
              <w:rPr>
                <w:rFonts w:cs="Calibri"/>
              </w:rPr>
            </w:pPr>
            <w:r w:rsidRPr="0095236A">
              <w:rPr>
                <w:rFonts w:cs="Calibri"/>
                <w:lang w:eastAsia="en-IE"/>
              </w:rPr>
              <w:t>Statement of Financial Position</w:t>
            </w:r>
          </w:p>
        </w:tc>
        <w:tc>
          <w:tcPr>
            <w:tcW w:w="1259" w:type="dxa"/>
            <w:vAlign w:val="center"/>
          </w:tcPr>
          <w:p w14:paraId="31830EAB" w14:textId="77777777" w:rsidR="008F14F5" w:rsidRPr="0095236A" w:rsidRDefault="008F14F5" w:rsidP="0095236A">
            <w:pPr>
              <w:spacing w:after="0" w:line="240" w:lineRule="auto"/>
              <w:jc w:val="center"/>
              <w:rPr>
                <w:b/>
              </w:rPr>
            </w:pPr>
            <w:r w:rsidRPr="0095236A">
              <w:rPr>
                <w:b/>
              </w:rPr>
              <w:t>10</w:t>
            </w:r>
          </w:p>
        </w:tc>
        <w:tc>
          <w:tcPr>
            <w:tcW w:w="1275" w:type="dxa"/>
            <w:vAlign w:val="center"/>
          </w:tcPr>
          <w:p w14:paraId="5043CB0F" w14:textId="77777777" w:rsidR="008F14F5" w:rsidRPr="0095236A" w:rsidRDefault="008F14F5" w:rsidP="0095236A">
            <w:pPr>
              <w:spacing w:after="0" w:line="240" w:lineRule="auto"/>
              <w:jc w:val="center"/>
              <w:rPr>
                <w:b/>
              </w:rPr>
            </w:pPr>
          </w:p>
        </w:tc>
      </w:tr>
      <w:tr w:rsidR="008F14F5" w:rsidRPr="0095236A" w14:paraId="59B53D95" w14:textId="77777777" w:rsidTr="0095236A">
        <w:tblPrEx>
          <w:tblCellMar>
            <w:top w:w="85" w:type="dxa"/>
            <w:bottom w:w="85" w:type="dxa"/>
          </w:tblCellMar>
        </w:tblPrEx>
        <w:tc>
          <w:tcPr>
            <w:tcW w:w="7213" w:type="dxa"/>
            <w:gridSpan w:val="2"/>
          </w:tcPr>
          <w:p w14:paraId="55614065" w14:textId="77777777" w:rsidR="008F14F5" w:rsidRPr="0095236A" w:rsidRDefault="008F14F5" w:rsidP="0095236A">
            <w:pPr>
              <w:autoSpaceDE w:val="0"/>
              <w:autoSpaceDN w:val="0"/>
              <w:adjustRightInd w:val="0"/>
              <w:spacing w:after="0" w:line="240" w:lineRule="auto"/>
              <w:rPr>
                <w:rFonts w:cs="Calibri"/>
              </w:rPr>
            </w:pPr>
            <w:r w:rsidRPr="0095236A">
              <w:rPr>
                <w:rFonts w:cs="Calibri"/>
                <w:lang w:eastAsia="en-IE"/>
              </w:rPr>
              <w:t>Non-Current Asset note</w:t>
            </w:r>
          </w:p>
        </w:tc>
        <w:tc>
          <w:tcPr>
            <w:tcW w:w="1259" w:type="dxa"/>
            <w:vAlign w:val="center"/>
          </w:tcPr>
          <w:p w14:paraId="78941E47" w14:textId="77777777" w:rsidR="008F14F5" w:rsidRPr="0095236A" w:rsidRDefault="008F14F5" w:rsidP="0095236A">
            <w:pPr>
              <w:spacing w:after="0" w:line="240" w:lineRule="auto"/>
              <w:jc w:val="center"/>
              <w:rPr>
                <w:b/>
              </w:rPr>
            </w:pPr>
            <w:r w:rsidRPr="0095236A">
              <w:rPr>
                <w:b/>
              </w:rPr>
              <w:t>5</w:t>
            </w:r>
          </w:p>
        </w:tc>
        <w:tc>
          <w:tcPr>
            <w:tcW w:w="1275" w:type="dxa"/>
            <w:vAlign w:val="center"/>
          </w:tcPr>
          <w:p w14:paraId="07459315" w14:textId="77777777" w:rsidR="008F14F5" w:rsidRPr="0095236A" w:rsidRDefault="008F14F5" w:rsidP="0095236A">
            <w:pPr>
              <w:spacing w:after="0" w:line="240" w:lineRule="auto"/>
              <w:jc w:val="center"/>
              <w:rPr>
                <w:b/>
              </w:rPr>
            </w:pPr>
          </w:p>
        </w:tc>
      </w:tr>
      <w:tr w:rsidR="008F14F5" w:rsidRPr="0095236A" w14:paraId="6E31F856" w14:textId="77777777" w:rsidTr="0095236A">
        <w:tblPrEx>
          <w:tblCellMar>
            <w:top w:w="85" w:type="dxa"/>
            <w:bottom w:w="85" w:type="dxa"/>
          </w:tblCellMar>
        </w:tblPrEx>
        <w:tc>
          <w:tcPr>
            <w:tcW w:w="7213" w:type="dxa"/>
            <w:gridSpan w:val="2"/>
          </w:tcPr>
          <w:p w14:paraId="5E407BA0" w14:textId="77777777" w:rsidR="008F14F5" w:rsidRPr="0095236A" w:rsidRDefault="008F14F5" w:rsidP="0095236A">
            <w:pPr>
              <w:spacing w:after="0" w:line="240" w:lineRule="auto"/>
            </w:pPr>
            <w:r w:rsidRPr="0095236A">
              <w:rPr>
                <w:rFonts w:cs="Calibri"/>
                <w:lang w:eastAsia="en-IE"/>
              </w:rPr>
              <w:t>Statement of Changes in Equity</w:t>
            </w:r>
          </w:p>
        </w:tc>
        <w:tc>
          <w:tcPr>
            <w:tcW w:w="1259" w:type="dxa"/>
            <w:tcBorders>
              <w:bottom w:val="single" w:sz="18" w:space="0" w:color="000000"/>
            </w:tcBorders>
            <w:vAlign w:val="center"/>
          </w:tcPr>
          <w:p w14:paraId="44240AAE" w14:textId="77777777" w:rsidR="008F14F5" w:rsidRPr="0095236A" w:rsidRDefault="008F14F5" w:rsidP="0095236A">
            <w:pPr>
              <w:spacing w:after="0" w:line="240" w:lineRule="auto"/>
              <w:jc w:val="center"/>
              <w:rPr>
                <w:b/>
              </w:rPr>
            </w:pPr>
            <w:r w:rsidRPr="0095236A">
              <w:rPr>
                <w:b/>
              </w:rPr>
              <w:t>5</w:t>
            </w:r>
          </w:p>
        </w:tc>
        <w:tc>
          <w:tcPr>
            <w:tcW w:w="1275" w:type="dxa"/>
            <w:tcBorders>
              <w:bottom w:val="single" w:sz="18" w:space="0" w:color="000000"/>
            </w:tcBorders>
            <w:vAlign w:val="center"/>
          </w:tcPr>
          <w:p w14:paraId="6537F28F" w14:textId="77777777" w:rsidR="008F14F5" w:rsidRPr="0095236A" w:rsidRDefault="008F14F5" w:rsidP="0095236A">
            <w:pPr>
              <w:spacing w:after="0" w:line="240" w:lineRule="auto"/>
              <w:jc w:val="center"/>
              <w:rPr>
                <w:b/>
              </w:rPr>
            </w:pPr>
          </w:p>
        </w:tc>
      </w:tr>
      <w:tr w:rsidR="00A255D0" w:rsidRPr="0095236A" w14:paraId="1A056DD8" w14:textId="77777777" w:rsidTr="0095236A">
        <w:tblPrEx>
          <w:tblCellMar>
            <w:top w:w="85" w:type="dxa"/>
            <w:bottom w:w="85" w:type="dxa"/>
          </w:tblCellMar>
        </w:tblPrEx>
        <w:tc>
          <w:tcPr>
            <w:tcW w:w="7213" w:type="dxa"/>
            <w:gridSpan w:val="2"/>
            <w:tcBorders>
              <w:right w:val="single" w:sz="18" w:space="0" w:color="000000"/>
            </w:tcBorders>
          </w:tcPr>
          <w:p w14:paraId="1C2E78E3" w14:textId="77777777" w:rsidR="00A255D0" w:rsidRPr="0095236A" w:rsidRDefault="00A255D0" w:rsidP="0095236A">
            <w:pPr>
              <w:spacing w:after="0" w:line="240" w:lineRule="auto"/>
              <w:jc w:val="right"/>
              <w:rPr>
                <w:rFonts w:cs="Calibri"/>
                <w:b/>
                <w:lang w:eastAsia="en-IE"/>
              </w:rPr>
            </w:pPr>
            <w:r w:rsidRPr="0095236A">
              <w:rPr>
                <w:rFonts w:cs="Calibri"/>
                <w:b/>
                <w:lang w:eastAsia="en-IE"/>
              </w:rPr>
              <w:t>Sub Total</w:t>
            </w:r>
          </w:p>
        </w:tc>
        <w:tc>
          <w:tcPr>
            <w:tcW w:w="1259" w:type="dxa"/>
            <w:tcBorders>
              <w:top w:val="single" w:sz="18" w:space="0" w:color="000000"/>
              <w:left w:val="single" w:sz="18" w:space="0" w:color="000000"/>
              <w:bottom w:val="single" w:sz="18" w:space="0" w:color="000000"/>
              <w:right w:val="single" w:sz="18" w:space="0" w:color="000000"/>
            </w:tcBorders>
            <w:vAlign w:val="center"/>
          </w:tcPr>
          <w:p w14:paraId="219897CE" w14:textId="77777777" w:rsidR="00A255D0" w:rsidRPr="0095236A" w:rsidRDefault="00A255D0" w:rsidP="0095236A">
            <w:pPr>
              <w:spacing w:after="0" w:line="240" w:lineRule="auto"/>
              <w:jc w:val="center"/>
              <w:rPr>
                <w:b/>
              </w:rPr>
            </w:pPr>
            <w:r w:rsidRPr="0095236A">
              <w:rPr>
                <w:b/>
              </w:rPr>
              <w:t>30</w:t>
            </w:r>
          </w:p>
        </w:tc>
        <w:tc>
          <w:tcPr>
            <w:tcW w:w="1275" w:type="dxa"/>
            <w:tcBorders>
              <w:top w:val="single" w:sz="18" w:space="0" w:color="000000"/>
              <w:left w:val="single" w:sz="18" w:space="0" w:color="000000"/>
              <w:bottom w:val="single" w:sz="18" w:space="0" w:color="000000"/>
              <w:right w:val="single" w:sz="18" w:space="0" w:color="000000"/>
            </w:tcBorders>
            <w:vAlign w:val="center"/>
          </w:tcPr>
          <w:p w14:paraId="6DFB9E20" w14:textId="77777777" w:rsidR="00A255D0" w:rsidRPr="0095236A" w:rsidRDefault="00A255D0" w:rsidP="0095236A">
            <w:pPr>
              <w:spacing w:after="0" w:line="240" w:lineRule="auto"/>
              <w:jc w:val="center"/>
              <w:rPr>
                <w:b/>
              </w:rPr>
            </w:pPr>
          </w:p>
        </w:tc>
      </w:tr>
      <w:tr w:rsidR="008F14F5" w:rsidRPr="0095236A" w14:paraId="41969675" w14:textId="77777777" w:rsidTr="0095236A">
        <w:tblPrEx>
          <w:tblCellMar>
            <w:top w:w="85" w:type="dxa"/>
            <w:bottom w:w="85" w:type="dxa"/>
          </w:tblCellMar>
        </w:tblPrEx>
        <w:tc>
          <w:tcPr>
            <w:tcW w:w="9747" w:type="dxa"/>
            <w:gridSpan w:val="4"/>
          </w:tcPr>
          <w:p w14:paraId="54F067D8" w14:textId="77777777" w:rsidR="008F14F5" w:rsidRPr="0095236A" w:rsidRDefault="008F14F5" w:rsidP="0095236A">
            <w:pPr>
              <w:spacing w:after="0" w:line="240" w:lineRule="auto"/>
            </w:pPr>
            <w:r w:rsidRPr="0095236A">
              <w:rPr>
                <w:rFonts w:cs="Calibri"/>
                <w:b/>
                <w:bCs/>
                <w:lang w:eastAsia="en-IE"/>
              </w:rPr>
              <w:t xml:space="preserve">Section B: </w:t>
            </w:r>
          </w:p>
        </w:tc>
      </w:tr>
      <w:tr w:rsidR="004D3107" w:rsidRPr="0095236A" w14:paraId="7E7AAE7A" w14:textId="77777777" w:rsidTr="0095236A">
        <w:tblPrEx>
          <w:tblCellMar>
            <w:top w:w="85" w:type="dxa"/>
            <w:bottom w:w="85" w:type="dxa"/>
          </w:tblCellMar>
        </w:tblPrEx>
        <w:tc>
          <w:tcPr>
            <w:tcW w:w="7213" w:type="dxa"/>
            <w:gridSpan w:val="2"/>
          </w:tcPr>
          <w:p w14:paraId="3FDD189B" w14:textId="77777777" w:rsidR="004D3107" w:rsidRPr="0095236A" w:rsidRDefault="00A255D0" w:rsidP="0095236A">
            <w:pPr>
              <w:autoSpaceDE w:val="0"/>
              <w:autoSpaceDN w:val="0"/>
              <w:adjustRightInd w:val="0"/>
              <w:spacing w:after="0" w:line="240" w:lineRule="auto"/>
              <w:rPr>
                <w:rFonts w:cs="Calibri"/>
                <w:lang w:eastAsia="en-IE"/>
              </w:rPr>
            </w:pPr>
            <w:r w:rsidRPr="0095236A">
              <w:rPr>
                <w:rFonts w:cs="Calibri"/>
                <w:bCs/>
                <w:lang w:eastAsia="en-IE"/>
              </w:rPr>
              <w:t>Cash flow</w:t>
            </w:r>
            <w:r w:rsidR="005D5E7B" w:rsidRPr="0095236A">
              <w:rPr>
                <w:rFonts w:cs="Calibri"/>
                <w:bCs/>
                <w:lang w:eastAsia="en-IE"/>
              </w:rPr>
              <w:t xml:space="preserve"> Statement</w:t>
            </w:r>
          </w:p>
        </w:tc>
        <w:tc>
          <w:tcPr>
            <w:tcW w:w="1259" w:type="dxa"/>
            <w:tcBorders>
              <w:bottom w:val="single" w:sz="18" w:space="0" w:color="000000"/>
            </w:tcBorders>
            <w:vAlign w:val="center"/>
          </w:tcPr>
          <w:p w14:paraId="33CFEC6B" w14:textId="77777777" w:rsidR="004D3107" w:rsidRPr="0095236A" w:rsidRDefault="0016003C" w:rsidP="0095236A">
            <w:pPr>
              <w:spacing w:after="0" w:line="240" w:lineRule="auto"/>
              <w:jc w:val="center"/>
              <w:rPr>
                <w:b/>
              </w:rPr>
            </w:pPr>
            <w:r w:rsidRPr="0095236A">
              <w:rPr>
                <w:b/>
              </w:rPr>
              <w:t>15</w:t>
            </w:r>
          </w:p>
        </w:tc>
        <w:tc>
          <w:tcPr>
            <w:tcW w:w="1275" w:type="dxa"/>
            <w:tcBorders>
              <w:bottom w:val="single" w:sz="18" w:space="0" w:color="000000"/>
            </w:tcBorders>
            <w:vAlign w:val="center"/>
          </w:tcPr>
          <w:p w14:paraId="70DF9E56" w14:textId="77777777" w:rsidR="004D3107" w:rsidRPr="0095236A" w:rsidRDefault="004D3107" w:rsidP="0095236A">
            <w:pPr>
              <w:spacing w:after="0" w:line="240" w:lineRule="auto"/>
              <w:jc w:val="center"/>
              <w:rPr>
                <w:b/>
              </w:rPr>
            </w:pPr>
          </w:p>
        </w:tc>
      </w:tr>
      <w:tr w:rsidR="00A255D0" w:rsidRPr="0095236A" w14:paraId="6ED8A267" w14:textId="77777777" w:rsidTr="0095236A">
        <w:tblPrEx>
          <w:tblCellMar>
            <w:top w:w="85" w:type="dxa"/>
            <w:bottom w:w="85" w:type="dxa"/>
          </w:tblCellMar>
        </w:tblPrEx>
        <w:tc>
          <w:tcPr>
            <w:tcW w:w="7213" w:type="dxa"/>
            <w:gridSpan w:val="2"/>
            <w:tcBorders>
              <w:right w:val="single" w:sz="18" w:space="0" w:color="000000"/>
            </w:tcBorders>
          </w:tcPr>
          <w:p w14:paraId="710A9195" w14:textId="77777777" w:rsidR="00A255D0" w:rsidRPr="0095236A" w:rsidRDefault="00A255D0" w:rsidP="0095236A">
            <w:pPr>
              <w:autoSpaceDE w:val="0"/>
              <w:autoSpaceDN w:val="0"/>
              <w:adjustRightInd w:val="0"/>
              <w:spacing w:after="0" w:line="240" w:lineRule="auto"/>
              <w:jc w:val="right"/>
              <w:rPr>
                <w:rFonts w:cs="Calibri"/>
                <w:b/>
                <w:bCs/>
                <w:lang w:eastAsia="en-IE"/>
              </w:rPr>
            </w:pPr>
            <w:r w:rsidRPr="0095236A">
              <w:rPr>
                <w:rFonts w:cs="Calibri"/>
                <w:b/>
                <w:bCs/>
                <w:lang w:eastAsia="en-IE"/>
              </w:rPr>
              <w:t>Sub Total</w:t>
            </w:r>
          </w:p>
        </w:tc>
        <w:tc>
          <w:tcPr>
            <w:tcW w:w="1259" w:type="dxa"/>
            <w:tcBorders>
              <w:top w:val="single" w:sz="18" w:space="0" w:color="000000"/>
              <w:left w:val="single" w:sz="18" w:space="0" w:color="000000"/>
              <w:bottom w:val="single" w:sz="18" w:space="0" w:color="000000"/>
              <w:right w:val="single" w:sz="18" w:space="0" w:color="000000"/>
            </w:tcBorders>
            <w:vAlign w:val="center"/>
          </w:tcPr>
          <w:p w14:paraId="423D4B9D" w14:textId="77777777" w:rsidR="00A255D0" w:rsidRPr="0095236A" w:rsidRDefault="00A255D0" w:rsidP="0095236A">
            <w:pPr>
              <w:spacing w:after="0" w:line="240" w:lineRule="auto"/>
              <w:jc w:val="center"/>
              <w:rPr>
                <w:b/>
              </w:rPr>
            </w:pPr>
            <w:r w:rsidRPr="0095236A">
              <w:rPr>
                <w:b/>
              </w:rPr>
              <w:t>15</w:t>
            </w:r>
          </w:p>
        </w:tc>
        <w:tc>
          <w:tcPr>
            <w:tcW w:w="1275" w:type="dxa"/>
            <w:tcBorders>
              <w:top w:val="single" w:sz="18" w:space="0" w:color="000000"/>
              <w:left w:val="single" w:sz="18" w:space="0" w:color="000000"/>
              <w:bottom w:val="single" w:sz="18" w:space="0" w:color="000000"/>
              <w:right w:val="single" w:sz="18" w:space="0" w:color="000000"/>
            </w:tcBorders>
            <w:vAlign w:val="center"/>
          </w:tcPr>
          <w:p w14:paraId="44E871BC" w14:textId="77777777" w:rsidR="00A255D0" w:rsidRPr="0095236A" w:rsidRDefault="00A255D0" w:rsidP="0095236A">
            <w:pPr>
              <w:spacing w:after="0" w:line="240" w:lineRule="auto"/>
              <w:jc w:val="center"/>
              <w:rPr>
                <w:b/>
              </w:rPr>
            </w:pPr>
          </w:p>
        </w:tc>
      </w:tr>
      <w:tr w:rsidR="00A255D0" w:rsidRPr="0095236A" w14:paraId="34E86FDF" w14:textId="77777777" w:rsidTr="0095236A">
        <w:tblPrEx>
          <w:tblCellMar>
            <w:top w:w="85" w:type="dxa"/>
            <w:bottom w:w="85" w:type="dxa"/>
          </w:tblCellMar>
        </w:tblPrEx>
        <w:tc>
          <w:tcPr>
            <w:tcW w:w="9747" w:type="dxa"/>
            <w:gridSpan w:val="4"/>
          </w:tcPr>
          <w:p w14:paraId="121B99D1" w14:textId="77777777" w:rsidR="00A255D0" w:rsidRPr="0095236A" w:rsidRDefault="00A255D0" w:rsidP="0095236A">
            <w:pPr>
              <w:spacing w:after="0" w:line="240" w:lineRule="auto"/>
              <w:rPr>
                <w:b/>
              </w:rPr>
            </w:pPr>
            <w:r w:rsidRPr="0095236A">
              <w:rPr>
                <w:b/>
              </w:rPr>
              <w:t>Section C:</w:t>
            </w:r>
          </w:p>
        </w:tc>
      </w:tr>
      <w:tr w:rsidR="008F164E" w:rsidRPr="0095236A" w14:paraId="3E810B28" w14:textId="77777777" w:rsidTr="0095236A">
        <w:tblPrEx>
          <w:tblCellMar>
            <w:top w:w="85" w:type="dxa"/>
            <w:bottom w:w="85" w:type="dxa"/>
          </w:tblCellMar>
        </w:tblPrEx>
        <w:tc>
          <w:tcPr>
            <w:tcW w:w="7213" w:type="dxa"/>
            <w:gridSpan w:val="2"/>
          </w:tcPr>
          <w:p w14:paraId="3C63C047" w14:textId="77777777" w:rsidR="008F164E" w:rsidRPr="0095236A" w:rsidRDefault="0016003C" w:rsidP="0095236A">
            <w:pPr>
              <w:autoSpaceDE w:val="0"/>
              <w:autoSpaceDN w:val="0"/>
              <w:adjustRightInd w:val="0"/>
              <w:spacing w:after="0" w:line="240" w:lineRule="auto"/>
            </w:pPr>
            <w:r w:rsidRPr="0095236A">
              <w:t xml:space="preserve">Theory Questions </w:t>
            </w:r>
          </w:p>
        </w:tc>
        <w:tc>
          <w:tcPr>
            <w:tcW w:w="1259" w:type="dxa"/>
            <w:tcBorders>
              <w:bottom w:val="single" w:sz="18" w:space="0" w:color="000000"/>
            </w:tcBorders>
            <w:vAlign w:val="center"/>
          </w:tcPr>
          <w:p w14:paraId="4C2A823A" w14:textId="77777777" w:rsidR="0016003C" w:rsidRPr="0095236A" w:rsidRDefault="0016003C" w:rsidP="0095236A">
            <w:pPr>
              <w:spacing w:after="0" w:line="240" w:lineRule="auto"/>
              <w:jc w:val="center"/>
              <w:rPr>
                <w:b/>
                <w:highlight w:val="lightGray"/>
              </w:rPr>
            </w:pPr>
            <w:r w:rsidRPr="0095236A">
              <w:rPr>
                <w:b/>
              </w:rPr>
              <w:t>15</w:t>
            </w:r>
          </w:p>
        </w:tc>
        <w:tc>
          <w:tcPr>
            <w:tcW w:w="1275" w:type="dxa"/>
            <w:tcBorders>
              <w:bottom w:val="single" w:sz="18" w:space="0" w:color="000000"/>
            </w:tcBorders>
            <w:vAlign w:val="center"/>
          </w:tcPr>
          <w:p w14:paraId="144A5D23" w14:textId="77777777" w:rsidR="0016003C" w:rsidRPr="0095236A" w:rsidRDefault="0016003C" w:rsidP="0095236A">
            <w:pPr>
              <w:spacing w:after="0" w:line="240" w:lineRule="auto"/>
              <w:jc w:val="center"/>
              <w:rPr>
                <w:b/>
              </w:rPr>
            </w:pPr>
          </w:p>
        </w:tc>
      </w:tr>
      <w:tr w:rsidR="00A255D0" w:rsidRPr="0095236A" w14:paraId="78CB3913" w14:textId="77777777" w:rsidTr="0095236A">
        <w:tblPrEx>
          <w:tblCellMar>
            <w:top w:w="85" w:type="dxa"/>
            <w:bottom w:w="85" w:type="dxa"/>
          </w:tblCellMar>
        </w:tblPrEx>
        <w:tc>
          <w:tcPr>
            <w:tcW w:w="7213" w:type="dxa"/>
            <w:gridSpan w:val="2"/>
            <w:tcBorders>
              <w:right w:val="single" w:sz="18" w:space="0" w:color="000000"/>
            </w:tcBorders>
          </w:tcPr>
          <w:p w14:paraId="7EEF8020" w14:textId="77777777" w:rsidR="00A255D0" w:rsidRPr="0095236A" w:rsidRDefault="00A255D0" w:rsidP="0095236A">
            <w:pPr>
              <w:autoSpaceDE w:val="0"/>
              <w:autoSpaceDN w:val="0"/>
              <w:adjustRightInd w:val="0"/>
              <w:spacing w:after="0" w:line="240" w:lineRule="auto"/>
              <w:jc w:val="right"/>
              <w:rPr>
                <w:b/>
              </w:rPr>
            </w:pPr>
            <w:r w:rsidRPr="0095236A">
              <w:rPr>
                <w:b/>
              </w:rPr>
              <w:t>Sub Total</w:t>
            </w:r>
          </w:p>
        </w:tc>
        <w:tc>
          <w:tcPr>
            <w:tcW w:w="1259" w:type="dxa"/>
            <w:tcBorders>
              <w:top w:val="single" w:sz="18" w:space="0" w:color="000000"/>
              <w:left w:val="single" w:sz="18" w:space="0" w:color="000000"/>
              <w:bottom w:val="single" w:sz="18" w:space="0" w:color="000000"/>
              <w:right w:val="single" w:sz="18" w:space="0" w:color="000000"/>
            </w:tcBorders>
            <w:vAlign w:val="center"/>
          </w:tcPr>
          <w:p w14:paraId="41150DF2" w14:textId="77777777" w:rsidR="00A255D0" w:rsidRPr="0095236A" w:rsidRDefault="00A255D0" w:rsidP="0095236A">
            <w:pPr>
              <w:spacing w:after="0" w:line="240" w:lineRule="auto"/>
              <w:jc w:val="center"/>
              <w:rPr>
                <w:b/>
              </w:rPr>
            </w:pPr>
            <w:r w:rsidRPr="0095236A">
              <w:rPr>
                <w:b/>
              </w:rPr>
              <w:t>15</w:t>
            </w:r>
          </w:p>
        </w:tc>
        <w:tc>
          <w:tcPr>
            <w:tcW w:w="1275" w:type="dxa"/>
            <w:tcBorders>
              <w:top w:val="single" w:sz="18" w:space="0" w:color="000000"/>
              <w:left w:val="single" w:sz="18" w:space="0" w:color="000000"/>
              <w:bottom w:val="single" w:sz="18" w:space="0" w:color="000000"/>
              <w:right w:val="single" w:sz="18" w:space="0" w:color="000000"/>
            </w:tcBorders>
            <w:vAlign w:val="center"/>
          </w:tcPr>
          <w:p w14:paraId="738610EB" w14:textId="77777777" w:rsidR="00A255D0" w:rsidRPr="0095236A" w:rsidRDefault="00A255D0" w:rsidP="0095236A">
            <w:pPr>
              <w:spacing w:after="0" w:line="240" w:lineRule="auto"/>
              <w:jc w:val="center"/>
              <w:rPr>
                <w:b/>
              </w:rPr>
            </w:pPr>
          </w:p>
        </w:tc>
      </w:tr>
      <w:tr w:rsidR="0016003C" w:rsidRPr="0095236A" w14:paraId="704F516D" w14:textId="77777777" w:rsidTr="0095236A">
        <w:tblPrEx>
          <w:tblCellMar>
            <w:top w:w="85" w:type="dxa"/>
            <w:bottom w:w="85" w:type="dxa"/>
          </w:tblCellMar>
          <w:tblLook w:val="0000" w:firstRow="0" w:lastRow="0" w:firstColumn="0" w:lastColumn="0" w:noHBand="0" w:noVBand="0"/>
        </w:tblPrEx>
        <w:tc>
          <w:tcPr>
            <w:tcW w:w="7196" w:type="dxa"/>
            <w:tcBorders>
              <w:right w:val="double" w:sz="4" w:space="0" w:color="auto"/>
            </w:tcBorders>
          </w:tcPr>
          <w:p w14:paraId="4D45BB69" w14:textId="77777777" w:rsidR="0016003C" w:rsidRPr="0095236A" w:rsidRDefault="008F14F5" w:rsidP="0095236A">
            <w:pPr>
              <w:autoSpaceDE w:val="0"/>
              <w:autoSpaceDN w:val="0"/>
              <w:adjustRightInd w:val="0"/>
              <w:spacing w:after="0" w:line="240" w:lineRule="auto"/>
              <w:ind w:left="108"/>
              <w:jc w:val="right"/>
              <w:rPr>
                <w:b/>
              </w:rPr>
            </w:pPr>
            <w:r w:rsidRPr="0095236A">
              <w:rPr>
                <w:b/>
              </w:rPr>
              <w:t>Total Marks</w:t>
            </w:r>
          </w:p>
        </w:tc>
        <w:tc>
          <w:tcPr>
            <w:tcW w:w="1276" w:type="dxa"/>
            <w:gridSpan w:val="2"/>
            <w:tcBorders>
              <w:top w:val="double" w:sz="4" w:space="0" w:color="auto"/>
              <w:left w:val="double" w:sz="4" w:space="0" w:color="auto"/>
              <w:bottom w:val="double" w:sz="4" w:space="0" w:color="auto"/>
              <w:right w:val="double" w:sz="4" w:space="0" w:color="auto"/>
            </w:tcBorders>
            <w:vAlign w:val="center"/>
          </w:tcPr>
          <w:p w14:paraId="174B1212" w14:textId="77777777" w:rsidR="0016003C" w:rsidRPr="0095236A" w:rsidRDefault="0016003C" w:rsidP="0095236A">
            <w:pPr>
              <w:autoSpaceDE w:val="0"/>
              <w:autoSpaceDN w:val="0"/>
              <w:adjustRightInd w:val="0"/>
              <w:spacing w:after="0" w:line="240" w:lineRule="auto"/>
              <w:jc w:val="center"/>
              <w:rPr>
                <w:b/>
              </w:rPr>
            </w:pPr>
            <w:r w:rsidRPr="0095236A">
              <w:rPr>
                <w:b/>
              </w:rPr>
              <w:t>60</w:t>
            </w:r>
          </w:p>
        </w:tc>
        <w:tc>
          <w:tcPr>
            <w:tcW w:w="1275" w:type="dxa"/>
            <w:tcBorders>
              <w:top w:val="double" w:sz="4" w:space="0" w:color="auto"/>
              <w:left w:val="double" w:sz="4" w:space="0" w:color="auto"/>
              <w:bottom w:val="double" w:sz="4" w:space="0" w:color="auto"/>
              <w:right w:val="double" w:sz="4" w:space="0" w:color="auto"/>
            </w:tcBorders>
            <w:vAlign w:val="center"/>
          </w:tcPr>
          <w:p w14:paraId="637805D2" w14:textId="77777777" w:rsidR="0016003C" w:rsidRPr="0095236A" w:rsidRDefault="0016003C" w:rsidP="0095236A">
            <w:pPr>
              <w:autoSpaceDE w:val="0"/>
              <w:autoSpaceDN w:val="0"/>
              <w:adjustRightInd w:val="0"/>
              <w:spacing w:after="0" w:line="240" w:lineRule="auto"/>
              <w:ind w:left="108"/>
              <w:jc w:val="center"/>
              <w:rPr>
                <w:b/>
              </w:rPr>
            </w:pPr>
          </w:p>
        </w:tc>
      </w:tr>
    </w:tbl>
    <w:p w14:paraId="463F29E8" w14:textId="77777777" w:rsidR="0095236A" w:rsidRDefault="0095236A" w:rsidP="00A255D0">
      <w:pPr>
        <w:spacing w:line="240" w:lineRule="auto"/>
        <w:jc w:val="center"/>
        <w:rPr>
          <w:b/>
          <w:i/>
        </w:rPr>
      </w:pPr>
    </w:p>
    <w:p w14:paraId="448AF328" w14:textId="77777777" w:rsidR="00A255D0" w:rsidRDefault="00A255D0" w:rsidP="00A255D0">
      <w:pPr>
        <w:spacing w:line="240" w:lineRule="auto"/>
        <w:jc w:val="center"/>
        <w:rPr>
          <w:b/>
          <w:i/>
        </w:rPr>
      </w:pPr>
      <w:r>
        <w:rPr>
          <w:b/>
          <w:i/>
        </w:rPr>
        <w:t>NO ROUNDING OF MARKS</w:t>
      </w:r>
    </w:p>
    <w:p w14:paraId="3B7B4B86" w14:textId="77777777" w:rsidR="00A255D0" w:rsidRDefault="00A255D0" w:rsidP="00A255D0">
      <w:pPr>
        <w:spacing w:line="240" w:lineRule="auto"/>
        <w:jc w:val="center"/>
        <w:rPr>
          <w:b/>
          <w:i/>
        </w:rPr>
      </w:pPr>
    </w:p>
    <w:p w14:paraId="10E8F505" w14:textId="77777777" w:rsidR="00A255D0" w:rsidRDefault="00A255D0" w:rsidP="00A255D0">
      <w:pPr>
        <w:spacing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3A0FF5F2" w14:textId="77777777" w:rsidR="00A255D0" w:rsidRDefault="00A255D0" w:rsidP="00A255D0">
      <w:pPr>
        <w:spacing w:line="240" w:lineRule="auto"/>
        <w:jc w:val="center"/>
      </w:pPr>
    </w:p>
    <w:p w14:paraId="5630AD66" w14:textId="77777777" w:rsidR="00A255D0" w:rsidRDefault="00A255D0" w:rsidP="00A255D0">
      <w:pPr>
        <w:spacing w:line="240" w:lineRule="auto"/>
        <w:jc w:val="center"/>
      </w:pPr>
    </w:p>
    <w:p w14:paraId="609C98C0" w14:textId="77777777" w:rsidR="001D2D0B" w:rsidRDefault="00A255D0" w:rsidP="0095236A">
      <w:pPr>
        <w:spacing w:line="240" w:lineRule="auto"/>
        <w:jc w:val="center"/>
      </w:pPr>
      <w:r>
        <w:t>External Authenticator's Signature: ............................................................   Date: ...............................</w:t>
      </w:r>
    </w:p>
    <w:p w14:paraId="61829076" w14:textId="77777777" w:rsidR="008F164E" w:rsidRPr="001D2D0B" w:rsidRDefault="001D2D0B" w:rsidP="001D2D0B">
      <w:pPr>
        <w:tabs>
          <w:tab w:val="left" w:pos="2730"/>
        </w:tabs>
      </w:pPr>
      <w:r>
        <w:tab/>
      </w:r>
    </w:p>
    <w:sectPr w:rsidR="008F164E" w:rsidRPr="001D2D0B" w:rsidSect="006D239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226A1" w14:textId="77777777" w:rsidR="00726351" w:rsidRDefault="00726351" w:rsidP="008F164E">
      <w:pPr>
        <w:spacing w:after="0" w:line="240" w:lineRule="auto"/>
      </w:pPr>
      <w:r>
        <w:separator/>
      </w:r>
    </w:p>
  </w:endnote>
  <w:endnote w:type="continuationSeparator" w:id="0">
    <w:p w14:paraId="17AD93B2" w14:textId="77777777" w:rsidR="00726351" w:rsidRDefault="00726351"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C1914" w14:textId="1D9E4DB4" w:rsidR="00D850D2" w:rsidRPr="00324DBF" w:rsidRDefault="0D963D66" w:rsidP="0D963D66">
    <w:pPr>
      <w:pStyle w:val="Footer"/>
      <w:rPr>
        <w:i/>
        <w:iCs/>
        <w:sz w:val="20"/>
        <w:szCs w:val="20"/>
      </w:rPr>
    </w:pPr>
    <w:r w:rsidRPr="0D963D66">
      <w:rPr>
        <w:i/>
        <w:iCs/>
        <w:sz w:val="20"/>
        <w:szCs w:val="20"/>
      </w:rPr>
      <w:t>Doc No: 6N4166-04</w:t>
    </w:r>
    <w:r w:rsidR="00324DBF">
      <w:tab/>
    </w:r>
    <w:r w:rsidRPr="0D963D66">
      <w:rPr>
        <w:i/>
        <w:iCs/>
        <w:sz w:val="20"/>
        <w:szCs w:val="20"/>
      </w:rPr>
      <w:t xml:space="preserve">Effective Date: 1st September 2022 </w:t>
    </w:r>
    <w:r w:rsidR="00324DBF">
      <w:tab/>
    </w:r>
    <w:r w:rsidRPr="0D963D66">
      <w:rPr>
        <w:i/>
        <w:iCs/>
        <w:sz w:val="20"/>
        <w:szCs w:val="20"/>
      </w:rPr>
      <w:t xml:space="preserve">Page </w:t>
    </w:r>
    <w:r w:rsidR="00324DBF" w:rsidRPr="0D963D66">
      <w:rPr>
        <w:i/>
        <w:iCs/>
        <w:noProof/>
        <w:sz w:val="20"/>
        <w:szCs w:val="20"/>
      </w:rPr>
      <w:fldChar w:fldCharType="begin"/>
    </w:r>
    <w:r w:rsidR="00324DBF" w:rsidRPr="0D963D66">
      <w:rPr>
        <w:i/>
        <w:iCs/>
        <w:sz w:val="20"/>
        <w:szCs w:val="20"/>
      </w:rPr>
      <w:instrText xml:space="preserve"> PAGE  \* Arabic  \* MERGEFORMAT </w:instrText>
    </w:r>
    <w:r w:rsidR="00324DBF" w:rsidRPr="0D963D66">
      <w:rPr>
        <w:i/>
        <w:iCs/>
        <w:sz w:val="20"/>
        <w:szCs w:val="20"/>
      </w:rPr>
      <w:fldChar w:fldCharType="separate"/>
    </w:r>
    <w:r w:rsidR="00FD0FA9">
      <w:rPr>
        <w:i/>
        <w:iCs/>
        <w:noProof/>
        <w:sz w:val="20"/>
        <w:szCs w:val="20"/>
      </w:rPr>
      <w:t>2</w:t>
    </w:r>
    <w:r w:rsidR="00324DBF" w:rsidRPr="0D963D66">
      <w:rPr>
        <w:i/>
        <w:iCs/>
        <w:noProof/>
        <w:sz w:val="20"/>
        <w:szCs w:val="20"/>
      </w:rPr>
      <w:fldChar w:fldCharType="end"/>
    </w:r>
    <w:r w:rsidRPr="0D963D66">
      <w:rPr>
        <w:i/>
        <w:iCs/>
        <w:sz w:val="20"/>
        <w:szCs w:val="20"/>
      </w:rPr>
      <w:t xml:space="preserve"> of </w:t>
    </w:r>
    <w:r w:rsidR="00324DBF" w:rsidRPr="0D963D66">
      <w:rPr>
        <w:i/>
        <w:iCs/>
        <w:noProof/>
        <w:sz w:val="20"/>
        <w:szCs w:val="20"/>
      </w:rPr>
      <w:fldChar w:fldCharType="begin"/>
    </w:r>
    <w:r w:rsidR="00324DBF" w:rsidRPr="0D963D66">
      <w:rPr>
        <w:i/>
        <w:iCs/>
        <w:sz w:val="20"/>
        <w:szCs w:val="20"/>
      </w:rPr>
      <w:instrText xml:space="preserve"> NUMPAGES   \* MERGEFORMAT </w:instrText>
    </w:r>
    <w:r w:rsidR="00324DBF" w:rsidRPr="0D963D66">
      <w:rPr>
        <w:i/>
        <w:iCs/>
        <w:sz w:val="20"/>
        <w:szCs w:val="20"/>
      </w:rPr>
      <w:fldChar w:fldCharType="separate"/>
    </w:r>
    <w:r w:rsidR="00FD0FA9">
      <w:rPr>
        <w:i/>
        <w:iCs/>
        <w:noProof/>
        <w:sz w:val="20"/>
        <w:szCs w:val="20"/>
      </w:rPr>
      <w:t>10</w:t>
    </w:r>
    <w:r w:rsidR="00324DBF" w:rsidRPr="0D963D66">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4B5B7" w14:textId="77777777" w:rsidR="00726351" w:rsidRDefault="00726351" w:rsidP="008F164E">
      <w:pPr>
        <w:spacing w:after="0" w:line="240" w:lineRule="auto"/>
      </w:pPr>
      <w:r>
        <w:separator/>
      </w:r>
    </w:p>
  </w:footnote>
  <w:footnote w:type="continuationSeparator" w:id="0">
    <w:p w14:paraId="66204FF1" w14:textId="77777777" w:rsidR="00726351" w:rsidRDefault="00726351"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D850D2" w:rsidRPr="0095236A" w:rsidRDefault="00324DBF" w:rsidP="0095236A">
    <w:pPr>
      <w:pStyle w:val="NoSpacing"/>
      <w:jc w:val="center"/>
      <w:rPr>
        <w:i/>
      </w:rPr>
    </w:pPr>
    <w:r w:rsidRPr="0095236A">
      <w:rPr>
        <w:i/>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6AC60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BA7EFD"/>
    <w:multiLevelType w:val="hybridMultilevel"/>
    <w:tmpl w:val="1FC8C578"/>
    <w:lvl w:ilvl="0" w:tplc="0409000F">
      <w:start w:val="1"/>
      <w:numFmt w:val="decimal"/>
      <w:lvlText w:val="%1."/>
      <w:lvlJc w:val="left"/>
      <w:pPr>
        <w:ind w:left="1353"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6B435C"/>
    <w:multiLevelType w:val="hybridMultilevel"/>
    <w:tmpl w:val="A7086A34"/>
    <w:lvl w:ilvl="0" w:tplc="C02E2DAA">
      <w:start w:val="1"/>
      <w:numFmt w:val="bullet"/>
      <w:lvlText w:val="•"/>
      <w:lvlJc w:val="left"/>
      <w:pPr>
        <w:tabs>
          <w:tab w:val="num" w:pos="720"/>
        </w:tabs>
        <w:ind w:left="720" w:hanging="360"/>
      </w:pPr>
      <w:rPr>
        <w:rFonts w:ascii="Times New Roman" w:hAnsi="Times New Roman" w:hint="default"/>
      </w:rPr>
    </w:lvl>
    <w:lvl w:ilvl="1" w:tplc="5F721A0E" w:tentative="1">
      <w:start w:val="1"/>
      <w:numFmt w:val="bullet"/>
      <w:lvlText w:val="•"/>
      <w:lvlJc w:val="left"/>
      <w:pPr>
        <w:tabs>
          <w:tab w:val="num" w:pos="1440"/>
        </w:tabs>
        <w:ind w:left="1440" w:hanging="360"/>
      </w:pPr>
      <w:rPr>
        <w:rFonts w:ascii="Times New Roman" w:hAnsi="Times New Roman" w:hint="default"/>
      </w:rPr>
    </w:lvl>
    <w:lvl w:ilvl="2" w:tplc="010C9B1C" w:tentative="1">
      <w:start w:val="1"/>
      <w:numFmt w:val="bullet"/>
      <w:lvlText w:val="•"/>
      <w:lvlJc w:val="left"/>
      <w:pPr>
        <w:tabs>
          <w:tab w:val="num" w:pos="2160"/>
        </w:tabs>
        <w:ind w:left="2160" w:hanging="360"/>
      </w:pPr>
      <w:rPr>
        <w:rFonts w:ascii="Times New Roman" w:hAnsi="Times New Roman" w:hint="default"/>
      </w:rPr>
    </w:lvl>
    <w:lvl w:ilvl="3" w:tplc="F9443456" w:tentative="1">
      <w:start w:val="1"/>
      <w:numFmt w:val="bullet"/>
      <w:lvlText w:val="•"/>
      <w:lvlJc w:val="left"/>
      <w:pPr>
        <w:tabs>
          <w:tab w:val="num" w:pos="2880"/>
        </w:tabs>
        <w:ind w:left="2880" w:hanging="360"/>
      </w:pPr>
      <w:rPr>
        <w:rFonts w:ascii="Times New Roman" w:hAnsi="Times New Roman" w:hint="default"/>
      </w:rPr>
    </w:lvl>
    <w:lvl w:ilvl="4" w:tplc="3B604A42" w:tentative="1">
      <w:start w:val="1"/>
      <w:numFmt w:val="bullet"/>
      <w:lvlText w:val="•"/>
      <w:lvlJc w:val="left"/>
      <w:pPr>
        <w:tabs>
          <w:tab w:val="num" w:pos="3600"/>
        </w:tabs>
        <w:ind w:left="3600" w:hanging="360"/>
      </w:pPr>
      <w:rPr>
        <w:rFonts w:ascii="Times New Roman" w:hAnsi="Times New Roman" w:hint="default"/>
      </w:rPr>
    </w:lvl>
    <w:lvl w:ilvl="5" w:tplc="5996688E" w:tentative="1">
      <w:start w:val="1"/>
      <w:numFmt w:val="bullet"/>
      <w:lvlText w:val="•"/>
      <w:lvlJc w:val="left"/>
      <w:pPr>
        <w:tabs>
          <w:tab w:val="num" w:pos="4320"/>
        </w:tabs>
        <w:ind w:left="4320" w:hanging="360"/>
      </w:pPr>
      <w:rPr>
        <w:rFonts w:ascii="Times New Roman" w:hAnsi="Times New Roman" w:hint="default"/>
      </w:rPr>
    </w:lvl>
    <w:lvl w:ilvl="6" w:tplc="A1A4A58A" w:tentative="1">
      <w:start w:val="1"/>
      <w:numFmt w:val="bullet"/>
      <w:lvlText w:val="•"/>
      <w:lvlJc w:val="left"/>
      <w:pPr>
        <w:tabs>
          <w:tab w:val="num" w:pos="5040"/>
        </w:tabs>
        <w:ind w:left="5040" w:hanging="360"/>
      </w:pPr>
      <w:rPr>
        <w:rFonts w:ascii="Times New Roman" w:hAnsi="Times New Roman" w:hint="default"/>
      </w:rPr>
    </w:lvl>
    <w:lvl w:ilvl="7" w:tplc="496297F4" w:tentative="1">
      <w:start w:val="1"/>
      <w:numFmt w:val="bullet"/>
      <w:lvlText w:val="•"/>
      <w:lvlJc w:val="left"/>
      <w:pPr>
        <w:tabs>
          <w:tab w:val="num" w:pos="5760"/>
        </w:tabs>
        <w:ind w:left="5760" w:hanging="360"/>
      </w:pPr>
      <w:rPr>
        <w:rFonts w:ascii="Times New Roman" w:hAnsi="Times New Roman" w:hint="default"/>
      </w:rPr>
    </w:lvl>
    <w:lvl w:ilvl="8" w:tplc="EC58893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17F7988"/>
    <w:multiLevelType w:val="hybridMultilevel"/>
    <w:tmpl w:val="615EE292"/>
    <w:lvl w:ilvl="0" w:tplc="3C36344A">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512C0A"/>
    <w:multiLevelType w:val="hybridMultilevel"/>
    <w:tmpl w:val="043499BC"/>
    <w:lvl w:ilvl="0" w:tplc="1A44F4BA">
      <w:start w:val="1"/>
      <w:numFmt w:val="decimal"/>
      <w:lvlText w:val="%1."/>
      <w:lvlJc w:val="left"/>
      <w:pPr>
        <w:ind w:left="720" w:hanging="360"/>
      </w:pPr>
      <w:rPr>
        <w:rFonts w:ascii="Calibri"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6112A0"/>
    <w:multiLevelType w:val="hybridMultilevel"/>
    <w:tmpl w:val="6EB80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127B6"/>
    <w:multiLevelType w:val="hybridMultilevel"/>
    <w:tmpl w:val="8D8EEF9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9102448"/>
    <w:multiLevelType w:val="hybridMultilevel"/>
    <w:tmpl w:val="17D21C64"/>
    <w:lvl w:ilvl="0" w:tplc="C8F04ED2">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10"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 w15:restartNumberingAfterBreak="0">
    <w:nsid w:val="23786492"/>
    <w:multiLevelType w:val="hybridMultilevel"/>
    <w:tmpl w:val="25D258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6362F09"/>
    <w:multiLevelType w:val="hybridMultilevel"/>
    <w:tmpl w:val="1FC8C5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8866828"/>
    <w:multiLevelType w:val="hybridMultilevel"/>
    <w:tmpl w:val="1FC8C578"/>
    <w:lvl w:ilvl="0" w:tplc="0409000F">
      <w:start w:val="1"/>
      <w:numFmt w:val="decimal"/>
      <w:lvlText w:val="%1."/>
      <w:lvlJc w:val="left"/>
      <w:pPr>
        <w:ind w:left="1353"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AB03DD5"/>
    <w:multiLevelType w:val="hybridMultilevel"/>
    <w:tmpl w:val="946221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7D3BB4"/>
    <w:multiLevelType w:val="hybridMultilevel"/>
    <w:tmpl w:val="47EA69C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F7650A5"/>
    <w:multiLevelType w:val="hybridMultilevel"/>
    <w:tmpl w:val="1FC8C578"/>
    <w:lvl w:ilvl="0" w:tplc="0409000F">
      <w:start w:val="1"/>
      <w:numFmt w:val="decimal"/>
      <w:lvlText w:val="%1."/>
      <w:lvlJc w:val="left"/>
      <w:pPr>
        <w:ind w:left="1353"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613712"/>
    <w:multiLevelType w:val="multilevel"/>
    <w:tmpl w:val="93AA5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746F10"/>
    <w:multiLevelType w:val="multilevel"/>
    <w:tmpl w:val="93AA5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EF6F38"/>
    <w:multiLevelType w:val="hybridMultilevel"/>
    <w:tmpl w:val="23A00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EA4682"/>
    <w:multiLevelType w:val="hybridMultilevel"/>
    <w:tmpl w:val="5EC41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E900C2"/>
    <w:multiLevelType w:val="hybridMultilevel"/>
    <w:tmpl w:val="7A3C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996EA9"/>
    <w:multiLevelType w:val="hybridMultilevel"/>
    <w:tmpl w:val="B32E872E"/>
    <w:lvl w:ilvl="0" w:tplc="18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62354BE9"/>
    <w:multiLevelType w:val="hybridMultilevel"/>
    <w:tmpl w:val="EE9ED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691A6362"/>
    <w:multiLevelType w:val="hybridMultilevel"/>
    <w:tmpl w:val="EEBC5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AE3661"/>
    <w:multiLevelType w:val="hybridMultilevel"/>
    <w:tmpl w:val="A7DAE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462DC3"/>
    <w:multiLevelType w:val="hybridMultilevel"/>
    <w:tmpl w:val="93AA5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6A67FF"/>
    <w:multiLevelType w:val="hybridMultilevel"/>
    <w:tmpl w:val="75189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4"/>
  </w:num>
  <w:num w:numId="3">
    <w:abstractNumId w:val="10"/>
  </w:num>
  <w:num w:numId="4">
    <w:abstractNumId w:val="3"/>
  </w:num>
  <w:num w:numId="5">
    <w:abstractNumId w:val="0"/>
  </w:num>
  <w:num w:numId="6">
    <w:abstractNumId w:val="1"/>
  </w:num>
  <w:num w:numId="7">
    <w:abstractNumId w:val="2"/>
  </w:num>
  <w:num w:numId="8">
    <w:abstractNumId w:val="25"/>
  </w:num>
  <w:num w:numId="9">
    <w:abstractNumId w:val="20"/>
  </w:num>
  <w:num w:numId="10">
    <w:abstractNumId w:val="21"/>
  </w:num>
  <w:num w:numId="11">
    <w:abstractNumId w:val="28"/>
  </w:num>
  <w:num w:numId="12">
    <w:abstractNumId w:val="19"/>
  </w:num>
  <w:num w:numId="13">
    <w:abstractNumId w:val="26"/>
  </w:num>
  <w:num w:numId="14">
    <w:abstractNumId w:val="23"/>
  </w:num>
  <w:num w:numId="15">
    <w:abstractNumId w:val="12"/>
  </w:num>
  <w:num w:numId="16">
    <w:abstractNumId w:val="16"/>
  </w:num>
  <w:num w:numId="17">
    <w:abstractNumId w:val="7"/>
  </w:num>
  <w:num w:numId="18">
    <w:abstractNumId w:val="6"/>
  </w:num>
  <w:num w:numId="19">
    <w:abstractNumId w:val="13"/>
  </w:num>
  <w:num w:numId="20">
    <w:abstractNumId w:val="27"/>
  </w:num>
  <w:num w:numId="21">
    <w:abstractNumId w:val="15"/>
  </w:num>
  <w:num w:numId="22">
    <w:abstractNumId w:val="22"/>
  </w:num>
  <w:num w:numId="23">
    <w:abstractNumId w:val="11"/>
  </w:num>
  <w:num w:numId="24">
    <w:abstractNumId w:val="17"/>
  </w:num>
  <w:num w:numId="25">
    <w:abstractNumId w:val="18"/>
  </w:num>
  <w:num w:numId="26">
    <w:abstractNumId w:val="5"/>
  </w:num>
  <w:num w:numId="27">
    <w:abstractNumId w:val="14"/>
  </w:num>
  <w:num w:numId="28">
    <w:abstractNumId w:val="9"/>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15C17"/>
    <w:rsid w:val="0004187E"/>
    <w:rsid w:val="00070682"/>
    <w:rsid w:val="00085442"/>
    <w:rsid w:val="00090472"/>
    <w:rsid w:val="000F41B5"/>
    <w:rsid w:val="001144AC"/>
    <w:rsid w:val="00154421"/>
    <w:rsid w:val="0016003C"/>
    <w:rsid w:val="00184FBC"/>
    <w:rsid w:val="001B24E6"/>
    <w:rsid w:val="001C053A"/>
    <w:rsid w:val="001C0BC5"/>
    <w:rsid w:val="001D2D0B"/>
    <w:rsid w:val="001D5AB8"/>
    <w:rsid w:val="001F4F54"/>
    <w:rsid w:val="00214F0F"/>
    <w:rsid w:val="00227E2A"/>
    <w:rsid w:val="002531AE"/>
    <w:rsid w:val="00282AF1"/>
    <w:rsid w:val="002A119E"/>
    <w:rsid w:val="002B39BD"/>
    <w:rsid w:val="002D16B9"/>
    <w:rsid w:val="002E3E07"/>
    <w:rsid w:val="002F45B8"/>
    <w:rsid w:val="00324DBF"/>
    <w:rsid w:val="00356DC8"/>
    <w:rsid w:val="00426D6B"/>
    <w:rsid w:val="00451741"/>
    <w:rsid w:val="00451FA8"/>
    <w:rsid w:val="004659D3"/>
    <w:rsid w:val="004747BA"/>
    <w:rsid w:val="004D3107"/>
    <w:rsid w:val="0053725E"/>
    <w:rsid w:val="00565897"/>
    <w:rsid w:val="00570CCC"/>
    <w:rsid w:val="00580648"/>
    <w:rsid w:val="0058177E"/>
    <w:rsid w:val="005A2CFA"/>
    <w:rsid w:val="005D5E7B"/>
    <w:rsid w:val="005F1578"/>
    <w:rsid w:val="00630138"/>
    <w:rsid w:val="00691024"/>
    <w:rsid w:val="006D2393"/>
    <w:rsid w:val="00726351"/>
    <w:rsid w:val="00766172"/>
    <w:rsid w:val="00777F99"/>
    <w:rsid w:val="007F32CF"/>
    <w:rsid w:val="00801C3A"/>
    <w:rsid w:val="00806055"/>
    <w:rsid w:val="0083309F"/>
    <w:rsid w:val="00856B4D"/>
    <w:rsid w:val="00875DB0"/>
    <w:rsid w:val="00883E68"/>
    <w:rsid w:val="008F14F5"/>
    <w:rsid w:val="008F164E"/>
    <w:rsid w:val="0095236A"/>
    <w:rsid w:val="009958A5"/>
    <w:rsid w:val="009A7D7D"/>
    <w:rsid w:val="009B351E"/>
    <w:rsid w:val="009C78BE"/>
    <w:rsid w:val="009E5B21"/>
    <w:rsid w:val="00A136EF"/>
    <w:rsid w:val="00A2183B"/>
    <w:rsid w:val="00A255D0"/>
    <w:rsid w:val="00A71937"/>
    <w:rsid w:val="00AA5493"/>
    <w:rsid w:val="00AB6244"/>
    <w:rsid w:val="00B03D40"/>
    <w:rsid w:val="00B24F61"/>
    <w:rsid w:val="00B30F20"/>
    <w:rsid w:val="00BC1A2D"/>
    <w:rsid w:val="00BE4B00"/>
    <w:rsid w:val="00C37BBB"/>
    <w:rsid w:val="00C52FD8"/>
    <w:rsid w:val="00C56587"/>
    <w:rsid w:val="00C84A19"/>
    <w:rsid w:val="00C907AF"/>
    <w:rsid w:val="00CE7E11"/>
    <w:rsid w:val="00CF2066"/>
    <w:rsid w:val="00D3725F"/>
    <w:rsid w:val="00D850D2"/>
    <w:rsid w:val="00D912DC"/>
    <w:rsid w:val="00DA6F05"/>
    <w:rsid w:val="00DD6E4D"/>
    <w:rsid w:val="00DD71CE"/>
    <w:rsid w:val="00DE35D6"/>
    <w:rsid w:val="00DF631C"/>
    <w:rsid w:val="00E174D0"/>
    <w:rsid w:val="00E46CD6"/>
    <w:rsid w:val="00E52A98"/>
    <w:rsid w:val="00E9126A"/>
    <w:rsid w:val="00E91521"/>
    <w:rsid w:val="00EA3740"/>
    <w:rsid w:val="00EB53A8"/>
    <w:rsid w:val="00EC5FCD"/>
    <w:rsid w:val="00EF7977"/>
    <w:rsid w:val="00F40518"/>
    <w:rsid w:val="00F46EB7"/>
    <w:rsid w:val="00F66009"/>
    <w:rsid w:val="00F70028"/>
    <w:rsid w:val="00FA77C0"/>
    <w:rsid w:val="00FC47CD"/>
    <w:rsid w:val="00FD0FA9"/>
    <w:rsid w:val="00FF2E67"/>
    <w:rsid w:val="0D963D66"/>
    <w:rsid w:val="3C2C35BE"/>
    <w:rsid w:val="40BF7495"/>
    <w:rsid w:val="76820C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7860377"/>
  <w15:chartTrackingRefBased/>
  <w15:docId w15:val="{7E8B9D73-8971-40BA-BB8E-8549D361E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B03D40"/>
    <w:pPr>
      <w:keepNext/>
      <w:numPr>
        <w:numId w:val="28"/>
      </w:numPr>
      <w:shd w:val="clear" w:color="auto" w:fill="E2EFD9"/>
      <w:spacing w:before="240" w:after="120" w:line="240" w:lineRule="auto"/>
      <w:outlineLvl w:val="0"/>
    </w:pPr>
    <w:rPr>
      <w:rFonts w:eastAsia="MS Gothic"/>
      <w:b/>
      <w:bCs/>
      <w:kern w:val="32"/>
      <w:szCs w:val="32"/>
      <w:lang w:val="en-GB" w:eastAsia="x-none"/>
    </w:rPr>
  </w:style>
  <w:style w:type="paragraph" w:styleId="Heading2">
    <w:name w:val="heading 2"/>
    <w:basedOn w:val="Normal"/>
    <w:next w:val="Normal"/>
    <w:link w:val="Heading2Char"/>
    <w:uiPriority w:val="9"/>
    <w:qFormat/>
    <w:rsid w:val="00B03D40"/>
    <w:pPr>
      <w:keepNext/>
      <w:shd w:val="clear" w:color="auto" w:fill="E2EFD9"/>
      <w:spacing w:before="160" w:after="160"/>
      <w:ind w:left="357" w:hanging="357"/>
      <w:outlineLvl w:val="1"/>
    </w:pPr>
    <w:rPr>
      <w:rFonts w:eastAsia="Times New Roman"/>
      <w:b/>
      <w:bCs/>
      <w:iCs/>
      <w:szCs w:val="28"/>
      <w:lang w:val="x-none" w:eastAsia="x-none"/>
    </w:rPr>
  </w:style>
  <w:style w:type="paragraph" w:styleId="Heading3">
    <w:name w:val="heading 3"/>
    <w:basedOn w:val="Normal"/>
    <w:next w:val="Normal"/>
    <w:link w:val="Heading3Char"/>
    <w:uiPriority w:val="9"/>
    <w:qFormat/>
    <w:rsid w:val="00B03D40"/>
    <w:pPr>
      <w:keepNext/>
      <w:pBdr>
        <w:top w:val="single" w:sz="6" w:space="1" w:color="auto"/>
        <w:bottom w:val="single" w:sz="6" w:space="1" w:color="auto"/>
      </w:pBdr>
      <w:spacing w:after="160" w:line="240" w:lineRule="auto"/>
      <w:ind w:left="425"/>
      <w:outlineLvl w:val="2"/>
    </w:pPr>
    <w:rPr>
      <w:rFonts w:eastAsia="Times New Roman"/>
      <w:bCs/>
      <w:szCs w:val="26"/>
      <w:lang w:val="x-none" w:eastAsia="x-none"/>
    </w:rPr>
  </w:style>
  <w:style w:type="paragraph" w:styleId="Heading4">
    <w:name w:val="heading 4"/>
    <w:basedOn w:val="Normal"/>
    <w:next w:val="Normal"/>
    <w:link w:val="Heading4Char"/>
    <w:uiPriority w:val="9"/>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3D40"/>
    <w:rPr>
      <w:rFonts w:eastAsia="MS Gothic"/>
      <w:b/>
      <w:bCs/>
      <w:kern w:val="32"/>
      <w:sz w:val="22"/>
      <w:szCs w:val="32"/>
      <w:shd w:val="clear" w:color="auto" w:fill="E2EFD9"/>
      <w:lang w:val="en-GB" w:eastAsia="x-none"/>
    </w:rPr>
  </w:style>
  <w:style w:type="character" w:customStyle="1" w:styleId="Heading2Char">
    <w:name w:val="Heading 2 Char"/>
    <w:link w:val="Heading2"/>
    <w:uiPriority w:val="9"/>
    <w:rsid w:val="00B03D40"/>
    <w:rPr>
      <w:rFonts w:eastAsia="Times New Roman"/>
      <w:b/>
      <w:bCs/>
      <w:iCs/>
      <w:sz w:val="22"/>
      <w:szCs w:val="28"/>
      <w:shd w:val="clear" w:color="auto" w:fill="E2EFD9"/>
      <w:lang w:val="x-none" w:eastAsia="x-none"/>
    </w:rPr>
  </w:style>
  <w:style w:type="character" w:customStyle="1" w:styleId="Heading3Char">
    <w:name w:val="Heading 3 Char"/>
    <w:link w:val="Heading3"/>
    <w:uiPriority w:val="9"/>
    <w:rsid w:val="00B03D40"/>
    <w:rPr>
      <w:rFonts w:eastAsia="Times New Roman"/>
      <w:bCs/>
      <w:sz w:val="22"/>
      <w:szCs w:val="26"/>
      <w:lang w:val="x-none" w:eastAsia="x-none"/>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customStyle="1" w:styleId="ColorfulList-Accent12">
    <w:name w:val="Colorful List - Accent 12"/>
    <w:basedOn w:val="Normal"/>
    <w:link w:val="ColorfulList-Accent1Char"/>
    <w:uiPriority w:val="34"/>
    <w:qFormat/>
    <w:rsid w:val="00B03D40"/>
    <w:pPr>
      <w:ind w:left="720"/>
      <w:contextualSpacing/>
    </w:pPr>
  </w:style>
  <w:style w:type="character" w:customStyle="1" w:styleId="ColorfulList-Accent1Char">
    <w:name w:val="Colorful List - Accent 1 Char"/>
    <w:basedOn w:val="DefaultParagraphFont"/>
    <w:link w:val="ColorfulList-Accent12"/>
    <w:uiPriority w:val="34"/>
    <w:rsid w:val="00B03D40"/>
  </w:style>
  <w:style w:type="paragraph" w:styleId="TOCHeading">
    <w:name w:val="TOC Heading"/>
    <w:basedOn w:val="Heading1"/>
    <w:next w:val="Normal"/>
    <w:uiPriority w:val="39"/>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2FD8"/>
    <w:pPr>
      <w:ind w:left="720"/>
    </w:pPr>
  </w:style>
  <w:style w:type="paragraph" w:styleId="NoSpacing">
    <w:name w:val="No Spacing"/>
    <w:uiPriority w:val="1"/>
    <w:qFormat/>
    <w:rsid w:val="00324DBF"/>
    <w:pPr>
      <w:spacing w:after="200" w:line="276" w:lineRule="auto"/>
      <w:ind w:left="425"/>
    </w:pPr>
    <w:rPr>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991597">
      <w:bodyDiv w:val="1"/>
      <w:marLeft w:val="0"/>
      <w:marRight w:val="0"/>
      <w:marTop w:val="0"/>
      <w:marBottom w:val="0"/>
      <w:divBdr>
        <w:top w:val="none" w:sz="0" w:space="0" w:color="auto"/>
        <w:left w:val="none" w:sz="0" w:space="0" w:color="auto"/>
        <w:bottom w:val="none" w:sz="0" w:space="0" w:color="auto"/>
        <w:right w:val="none" w:sz="0" w:space="0" w:color="auto"/>
      </w:divBdr>
    </w:div>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6893AF1-879F-489A-858E-DB2DE7C32606}">
  <ds:schemaRefs>
    <ds:schemaRef ds:uri="http://schemas.microsoft.com/sharepoint/v3/contenttype/forms"/>
  </ds:schemaRefs>
</ds:datastoreItem>
</file>

<file path=customXml/itemProps2.xml><?xml version="1.0" encoding="utf-8"?>
<ds:datastoreItem xmlns:ds="http://schemas.openxmlformats.org/officeDocument/2006/customXml" ds:itemID="{AFF8E06B-8AEE-4C97-A728-B1F2A4644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7E7559-9256-4D02-8297-78395B7A49ED}">
  <ds:schemaRefs>
    <ds:schemaRef ds:uri="38b2580e-9ac0-4cb7-be66-de2b439f9332"/>
    <ds:schemaRef ds:uri="http://schemas.openxmlformats.org/package/2006/metadata/core-properties"/>
    <ds:schemaRef ds:uri="http://schemas.microsoft.com/office/2006/metadata/properties"/>
    <ds:schemaRef ds:uri="http://purl.org/dc/dcmitype/"/>
    <ds:schemaRef ds:uri="http://purl.org/dc/terms/"/>
    <ds:schemaRef ds:uri="http://purl.org/dc/elements/1.1/"/>
    <ds:schemaRef ds:uri="http://schemas.microsoft.com/office/infopath/2007/PartnerControls"/>
    <ds:schemaRef ds:uri="http://schemas.microsoft.com/office/2006/documentManagement/types"/>
    <ds:schemaRef ds:uri="82359709-66c9-4ed4-b87f-4fe2b34dcae6"/>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2175</Words>
  <Characters>12402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[Named Provider]</vt:lpstr>
    </vt:vector>
  </TitlesOfParts>
  <Company>Microsoft</Company>
  <LinksUpToDate>false</LinksUpToDate>
  <CharactersWithSpaces>14548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 Provider]</dc:title>
  <dc:subject/>
  <dc:creator>Jenny</dc:creator>
  <cp:keywords/>
  <cp:lastModifiedBy>Debbie Dollard</cp:lastModifiedBy>
  <cp:revision>2</cp:revision>
  <cp:lastPrinted>2013-06-26T16:41:00Z</cp:lastPrinted>
  <dcterms:created xsi:type="dcterms:W3CDTF">2022-09-26T11:24:00Z</dcterms:created>
  <dcterms:modified xsi:type="dcterms:W3CDTF">2022-09-26T11:24:00Z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