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 w:rsidR="008F164E" w:rsidRDefault="008F164E"/>
    <w:p w:rsidR="008F164E" w:rsidRDefault="000A3AE3" w:rsidP="003F16C0">
      <w:pPr>
        <w:jc w:val="center"/>
        <w:rPr>
          <w:noProof/>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DB68C7" w:rsidRPr="006F495C" w:rsidRDefault="00DB68C7" w:rsidP="00DB68C7">
      <w:pPr>
        <w:jc w:val="center"/>
        <w:rPr>
          <w:b/>
          <w:sz w:val="28"/>
          <w:szCs w:val="28"/>
          <w:highlight w:val="yellow"/>
        </w:rPr>
      </w:pPr>
    </w:p>
    <w:p w:rsidR="008F164E" w:rsidRPr="006F495C" w:rsidRDefault="00B34B6C" w:rsidP="008F164E">
      <w:pPr>
        <w:jc w:val="center"/>
        <w:rPr>
          <w:b/>
          <w:sz w:val="28"/>
          <w:szCs w:val="28"/>
        </w:rPr>
      </w:pPr>
      <w:r>
        <w:rPr>
          <w:b/>
          <w:sz w:val="28"/>
          <w:szCs w:val="28"/>
        </w:rPr>
        <w:t>Laois and Offaly ETB</w:t>
      </w:r>
    </w:p>
    <w:p w:rsidR="008F164E" w:rsidRPr="006F495C" w:rsidRDefault="008F164E" w:rsidP="008F164E">
      <w:pPr>
        <w:jc w:val="center"/>
        <w:rPr>
          <w:b/>
          <w:sz w:val="28"/>
          <w:szCs w:val="28"/>
        </w:rPr>
      </w:pPr>
    </w:p>
    <w:p w:rsidR="008F164E" w:rsidRDefault="008F164E" w:rsidP="008F164E">
      <w:pPr>
        <w:jc w:val="center"/>
        <w:rPr>
          <w:b/>
          <w:sz w:val="28"/>
          <w:szCs w:val="28"/>
        </w:rPr>
      </w:pPr>
      <w:r>
        <w:rPr>
          <w:b/>
          <w:sz w:val="28"/>
          <w:szCs w:val="28"/>
        </w:rPr>
        <w:t>Programme Module</w:t>
      </w:r>
      <w:r w:rsidRPr="006F495C">
        <w:rPr>
          <w:b/>
          <w:sz w:val="28"/>
          <w:szCs w:val="28"/>
        </w:rPr>
        <w:t xml:space="preserve"> for </w:t>
      </w:r>
    </w:p>
    <w:p w:rsidR="00A10F2C" w:rsidRPr="006F495C" w:rsidRDefault="00A10F2C" w:rsidP="008F164E">
      <w:pPr>
        <w:jc w:val="center"/>
        <w:rPr>
          <w:b/>
          <w:sz w:val="28"/>
          <w:szCs w:val="28"/>
        </w:rPr>
      </w:pPr>
      <w:r>
        <w:rPr>
          <w:b/>
          <w:sz w:val="28"/>
          <w:szCs w:val="28"/>
        </w:rPr>
        <w:t>Working with Young People</w:t>
      </w:r>
    </w:p>
    <w:p w:rsidR="008F164E" w:rsidRPr="006F495C" w:rsidRDefault="008F164E" w:rsidP="008F164E">
      <w:pPr>
        <w:jc w:val="center"/>
        <w:rPr>
          <w:b/>
          <w:sz w:val="28"/>
          <w:szCs w:val="28"/>
        </w:rPr>
      </w:pPr>
    </w:p>
    <w:p w:rsidR="008F164E" w:rsidRPr="006F495C" w:rsidRDefault="008F164E" w:rsidP="008F164E">
      <w:pPr>
        <w:jc w:val="center"/>
        <w:rPr>
          <w:b/>
          <w:sz w:val="28"/>
          <w:szCs w:val="28"/>
        </w:rPr>
      </w:pPr>
    </w:p>
    <w:p w:rsidR="008F164E" w:rsidRPr="006F495C" w:rsidRDefault="00A10F2C" w:rsidP="008F164E">
      <w:pPr>
        <w:jc w:val="center"/>
        <w:rPr>
          <w:b/>
          <w:sz w:val="28"/>
          <w:szCs w:val="28"/>
        </w:rPr>
      </w:pPr>
      <w:r>
        <w:rPr>
          <w:b/>
          <w:sz w:val="28"/>
          <w:szCs w:val="28"/>
        </w:rPr>
        <w:t>L</w:t>
      </w:r>
      <w:r w:rsidR="008F164E" w:rsidRPr="006F495C">
        <w:rPr>
          <w:b/>
          <w:sz w:val="28"/>
          <w:szCs w:val="28"/>
        </w:rPr>
        <w:t xml:space="preserve">eading to </w:t>
      </w:r>
    </w:p>
    <w:p w:rsidR="00A10F2C" w:rsidRDefault="00015C17" w:rsidP="008F164E">
      <w:pPr>
        <w:jc w:val="center"/>
        <w:rPr>
          <w:b/>
          <w:sz w:val="28"/>
          <w:szCs w:val="28"/>
        </w:rPr>
      </w:pPr>
      <w:r>
        <w:rPr>
          <w:b/>
          <w:sz w:val="28"/>
          <w:szCs w:val="28"/>
        </w:rPr>
        <w:t>Level 5</w:t>
      </w:r>
      <w:r w:rsidR="008F164E" w:rsidRPr="006F495C">
        <w:rPr>
          <w:b/>
          <w:sz w:val="28"/>
          <w:szCs w:val="28"/>
        </w:rPr>
        <w:t xml:space="preserve"> </w:t>
      </w:r>
      <w:r w:rsidR="00B34B6C">
        <w:rPr>
          <w:b/>
          <w:sz w:val="28"/>
          <w:szCs w:val="28"/>
        </w:rPr>
        <w:t>QQI</w:t>
      </w:r>
      <w:r w:rsidR="008F164E" w:rsidRPr="006F495C">
        <w:rPr>
          <w:b/>
          <w:sz w:val="28"/>
          <w:szCs w:val="28"/>
        </w:rPr>
        <w:t xml:space="preserve"> </w:t>
      </w:r>
    </w:p>
    <w:p w:rsidR="008F164E" w:rsidRDefault="00A10F2C" w:rsidP="008F164E">
      <w:pPr>
        <w:jc w:val="center"/>
        <w:rPr>
          <w:b/>
          <w:sz w:val="28"/>
          <w:szCs w:val="28"/>
        </w:rPr>
      </w:pPr>
      <w:r>
        <w:rPr>
          <w:b/>
          <w:sz w:val="28"/>
          <w:szCs w:val="28"/>
        </w:rPr>
        <w:t>Working with Young People 5N1384</w:t>
      </w:r>
      <w:r w:rsidR="008F164E" w:rsidRPr="006F495C">
        <w:rPr>
          <w:b/>
          <w:sz w:val="28"/>
          <w:szCs w:val="28"/>
        </w:rPr>
        <w:t xml:space="preserve"> </w:t>
      </w:r>
    </w:p>
    <w:p w:rsidR="003F16C0" w:rsidRDefault="003F16C0" w:rsidP="008F164E">
      <w:pPr>
        <w:jc w:val="center"/>
        <w:rPr>
          <w:b/>
          <w:sz w:val="28"/>
          <w:szCs w:val="28"/>
        </w:rPr>
      </w:pPr>
    </w:p>
    <w:p w:rsidR="003F16C0" w:rsidRDefault="003F16C0" w:rsidP="008F164E">
      <w:pPr>
        <w:jc w:val="center"/>
        <w:rPr>
          <w:b/>
          <w:sz w:val="28"/>
          <w:szCs w:val="28"/>
        </w:rPr>
      </w:pPr>
    </w:p>
    <w:p w:rsidR="003F16C0" w:rsidRDefault="003F16C0" w:rsidP="008F164E">
      <w:pPr>
        <w:jc w:val="center"/>
        <w:rPr>
          <w:b/>
          <w:sz w:val="28"/>
          <w:szCs w:val="28"/>
        </w:rPr>
      </w:pPr>
    </w:p>
    <w:p w:rsidR="003F16C0" w:rsidRDefault="003F16C0" w:rsidP="008F164E">
      <w:pPr>
        <w:jc w:val="center"/>
        <w:rPr>
          <w:b/>
          <w:sz w:val="28"/>
          <w:szCs w:val="28"/>
        </w:rPr>
      </w:pPr>
    </w:p>
    <w:p w:rsidR="003F16C0" w:rsidRDefault="003F16C0" w:rsidP="008F164E">
      <w:pPr>
        <w:jc w:val="center"/>
        <w:rPr>
          <w:b/>
          <w:sz w:val="28"/>
          <w:szCs w:val="28"/>
        </w:rPr>
      </w:pPr>
    </w:p>
    <w:p w:rsidR="003F16C0" w:rsidRDefault="003F16C0" w:rsidP="008F164E">
      <w:pPr>
        <w:jc w:val="center"/>
        <w:rPr>
          <w:b/>
          <w:sz w:val="28"/>
          <w:szCs w:val="28"/>
        </w:rPr>
      </w:pPr>
    </w:p>
    <w:p w:rsidR="003F16C0" w:rsidRDefault="003F16C0" w:rsidP="008F164E">
      <w:pPr>
        <w:jc w:val="center"/>
        <w:rPr>
          <w:b/>
          <w:sz w:val="28"/>
          <w:szCs w:val="28"/>
        </w:rPr>
      </w:pPr>
    </w:p>
    <w:p w:rsidR="003F16C0" w:rsidRPr="003F16C0" w:rsidRDefault="003F16C0" w:rsidP="003F16C0"/>
    <w:p w:rsidR="00DB68C7" w:rsidRDefault="00DB68C7" w:rsidP="003F16C0">
      <w:pPr>
        <w:pStyle w:val="Heading2"/>
        <w:ind w:left="0" w:firstLine="0"/>
      </w:pPr>
      <w:r>
        <w:lastRenderedPageBreak/>
        <w:t>Introduction</w:t>
      </w:r>
    </w:p>
    <w:p w:rsidR="008F164E" w:rsidRPr="00DB68C7" w:rsidRDefault="008F164E" w:rsidP="00DB68C7">
      <w:r w:rsidRPr="006F495C">
        <w:t>This programme module may be delivered as a standalone module leadi</w:t>
      </w:r>
      <w:r>
        <w:t xml:space="preserve">ng to certification in a </w:t>
      </w:r>
      <w:r w:rsidR="00B34B6C">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B34B6C">
        <w:t>QQI</w:t>
      </w:r>
      <w:r w:rsidRPr="006F495C">
        <w:t xml:space="preserve"> Certificate</w:t>
      </w:r>
      <w:r>
        <w:t>.</w:t>
      </w:r>
      <w:r w:rsidRPr="006F495C">
        <w:t xml:space="preserve"> </w:t>
      </w:r>
    </w:p>
    <w:p w:rsidR="008F164E" w:rsidRPr="006F495C" w:rsidRDefault="008F164E" w:rsidP="008F164E">
      <w:r>
        <w:t>The teacher</w:t>
      </w:r>
      <w:r w:rsidRPr="006F495C">
        <w:t>/</w:t>
      </w:r>
      <w:r>
        <w:t>tutor</w:t>
      </w:r>
      <w:r w:rsidRPr="006F495C">
        <w:t xml:space="preserve"> should familiarise themselves with the information contained in </w:t>
      </w:r>
      <w:r w:rsidR="00B34B6C">
        <w:t>Laois and Offaly ETB</w:t>
      </w:r>
      <w:r w:rsidR="001940FE">
        <w:t>’s</w:t>
      </w:r>
      <w:r w:rsidRPr="006F495C">
        <w:t xml:space="preserve"> programme descriptor for the relevant </w:t>
      </w:r>
      <w:r>
        <w:t>validated programme pri</w:t>
      </w:r>
      <w:r w:rsidRPr="006F495C">
        <w:t>o</w:t>
      </w:r>
      <w:r>
        <w:t>r to</w:t>
      </w:r>
      <w:r w:rsidRPr="006F495C">
        <w:t xml:space="preserve"> delivering this programme module.</w:t>
      </w:r>
    </w:p>
    <w:p w:rsidR="008F164E" w:rsidRPr="006F495C" w:rsidRDefault="008F164E"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Title of Programme Module</w:t>
            </w:r>
          </w:p>
        </w:tc>
      </w:tr>
      <w:tr w:rsidR="008F164E" w:rsidRPr="006F495C" w:rsidTr="00DB68C7">
        <w:trPr>
          <w:trHeight w:val="397"/>
        </w:trPr>
        <w:tc>
          <w:tcPr>
            <w:tcW w:w="9242" w:type="dxa"/>
            <w:vAlign w:val="center"/>
          </w:tcPr>
          <w:p w:rsidR="008F164E" w:rsidRPr="00570CCC" w:rsidRDefault="00B34B6C" w:rsidP="00DB68C7">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Duration in hours</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 xml:space="preserve">Credit Value of </w:t>
            </w:r>
            <w:r w:rsidR="00B34B6C">
              <w:rPr>
                <w:lang w:eastAsia="en-IE"/>
              </w:rPr>
              <w:t>QQI</w:t>
            </w:r>
            <w:r w:rsidRPr="00570CCC">
              <w:rPr>
                <w:lang w:eastAsia="en-IE"/>
              </w:rPr>
              <w:t xml:space="preserve"> Component</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Status</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Special Requirements</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Aim of the Programme Module</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Learning Outcomes</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Indicative Content</w:t>
            </w:r>
          </w:p>
        </w:tc>
      </w:tr>
      <w:tr w:rsidR="008F164E" w:rsidRPr="006F495C" w:rsidTr="00DB68C7">
        <w:trPr>
          <w:trHeight w:val="964"/>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Assessment</w:t>
            </w:r>
          </w:p>
          <w:p w:rsidR="008F164E" w:rsidRPr="00570CCC" w:rsidRDefault="008F164E" w:rsidP="00DB68C7">
            <w:pPr>
              <w:pStyle w:val="ListParagraph"/>
              <w:numPr>
                <w:ilvl w:val="1"/>
                <w:numId w:val="1"/>
              </w:numPr>
              <w:spacing w:after="0" w:line="240" w:lineRule="auto"/>
              <w:rPr>
                <w:lang w:eastAsia="en-IE"/>
              </w:rPr>
            </w:pPr>
            <w:r w:rsidRPr="00570CCC">
              <w:rPr>
                <w:lang w:eastAsia="en-IE"/>
              </w:rPr>
              <w:t>Assessment Technique(s)</w:t>
            </w:r>
          </w:p>
          <w:p w:rsidR="008F164E" w:rsidRPr="00570CCC" w:rsidRDefault="008F164E" w:rsidP="00DB68C7">
            <w:pPr>
              <w:pStyle w:val="ListParagraph"/>
              <w:numPr>
                <w:ilvl w:val="1"/>
                <w:numId w:val="1"/>
              </w:numPr>
              <w:spacing w:after="0" w:line="240" w:lineRule="auto"/>
              <w:rPr>
                <w:lang w:eastAsia="en-IE"/>
              </w:rPr>
            </w:pPr>
            <w:r w:rsidRPr="00570CCC">
              <w:rPr>
                <w:lang w:eastAsia="en-IE"/>
              </w:rPr>
              <w:t>Mapping of Learning Outcomes to Assessment Technique(s)</w:t>
            </w:r>
          </w:p>
          <w:p w:rsidR="008F164E" w:rsidRPr="00570CCC" w:rsidRDefault="008F164E" w:rsidP="00DB68C7">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Grading</w:t>
            </w:r>
          </w:p>
        </w:tc>
      </w:tr>
      <w:tr w:rsidR="008F164E" w:rsidRPr="006F495C" w:rsidTr="00DB68C7">
        <w:trPr>
          <w:trHeight w:val="397"/>
        </w:trPr>
        <w:tc>
          <w:tcPr>
            <w:tcW w:w="9242" w:type="dxa"/>
            <w:vAlign w:val="center"/>
          </w:tcPr>
          <w:p w:rsidR="008F164E" w:rsidRPr="00570CCC" w:rsidRDefault="008F164E" w:rsidP="00DB68C7">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8F164E" w:rsidRPr="006F495C" w:rsidRDefault="008F164E" w:rsidP="00DB68C7">
      <w:pPr>
        <w:pStyle w:val="Heading2"/>
      </w:pPr>
      <w:r w:rsidRPr="006F495C">
        <w:t>Integrated Delivery and Assessment</w:t>
      </w:r>
    </w:p>
    <w:p w:rsidR="008F164E" w:rsidRDefault="008F164E" w:rsidP="008F164E">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rsidR="008F164E" w:rsidRDefault="008F164E" w:rsidP="008F164E">
      <w:pPr>
        <w:spacing w:after="0" w:line="240" w:lineRule="auto"/>
        <w:rPr>
          <w:color w:val="FF0000"/>
        </w:rPr>
      </w:pPr>
    </w:p>
    <w:p w:rsidR="008F164E" w:rsidRPr="005D1D5F" w:rsidRDefault="008F164E" w:rsidP="008F164E">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w:rsidR="008F164E" w:rsidRDefault="008F164E" w:rsidP="008F164E">
      <w:pPr>
        <w:spacing w:after="0" w:line="240" w:lineRule="auto"/>
        <w:rPr>
          <w:color w:val="FF0000"/>
        </w:rPr>
      </w:pPr>
    </w:p>
    <w:p w:rsidR="00DB68C7" w:rsidRDefault="00DB68C7" w:rsidP="00DB68C7">
      <w:pPr>
        <w:pStyle w:val="Heading2"/>
      </w:pPr>
      <w:r>
        <w:lastRenderedPageBreak/>
        <w:t>Indicative Content</w:t>
      </w:r>
    </w:p>
    <w:p w:rsidR="008F164E" w:rsidRPr="00DB68C7" w:rsidRDefault="008F164E" w:rsidP="008F164E">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DB68C7" w:rsidRPr="006F495C" w:rsidRDefault="00DB68C7" w:rsidP="00DB68C7">
      <w:pPr>
        <w:pStyle w:val="Heading1"/>
      </w:pPr>
      <w:r w:rsidRPr="006F495C">
        <w:t>Title of Programme Module</w:t>
      </w:r>
    </w:p>
    <w:p w:rsidR="00DB68C7" w:rsidRPr="006F495C" w:rsidRDefault="00DB68C7" w:rsidP="00AA41EA">
      <w:pPr>
        <w:spacing w:after="0" w:line="240" w:lineRule="auto"/>
      </w:pPr>
      <w:r>
        <w:t>Working With Young People</w:t>
      </w:r>
    </w:p>
    <w:p w:rsidR="00DB68C7" w:rsidRPr="006F495C" w:rsidRDefault="00DB68C7" w:rsidP="00DB68C7">
      <w:pPr>
        <w:pStyle w:val="Heading1"/>
      </w:pPr>
      <w:r w:rsidRPr="00DB68C7">
        <w:rPr>
          <w:rStyle w:val="Heading1Char"/>
        </w:rPr>
        <w:t>Component</w:t>
      </w:r>
      <w:r w:rsidRPr="006F495C">
        <w:t xml:space="preserve"> Name and Code </w:t>
      </w:r>
    </w:p>
    <w:p w:rsidR="00DB68C7" w:rsidRPr="006F495C" w:rsidRDefault="00DB68C7" w:rsidP="000C11C6">
      <w:pPr>
        <w:spacing w:after="0" w:line="240" w:lineRule="auto"/>
      </w:pPr>
      <w:r>
        <w:t>Working With Young People 5N1384</w:t>
      </w:r>
      <w:r w:rsidRPr="006F495C">
        <w:br/>
      </w:r>
    </w:p>
    <w:p w:rsidR="00DB68C7" w:rsidRPr="006F495C" w:rsidRDefault="00DB68C7" w:rsidP="00DB68C7">
      <w:pPr>
        <w:pStyle w:val="Heading1"/>
      </w:pPr>
      <w:r w:rsidRPr="006F495C">
        <w:t>Duration in Hours</w:t>
      </w:r>
    </w:p>
    <w:p w:rsidR="00DB68C7" w:rsidRPr="006F495C" w:rsidRDefault="00DB68C7" w:rsidP="000C11C6">
      <w:pPr>
        <w:spacing w:after="0" w:line="240" w:lineRule="auto"/>
      </w:pPr>
      <w:r>
        <w:t xml:space="preserve">150 </w:t>
      </w:r>
      <w:r w:rsidRPr="00CE7E09">
        <w:t>Hours</w:t>
      </w:r>
      <w:r>
        <w:t xml:space="preserve"> (typical learner effort, to include both directed and self directed </w:t>
      </w:r>
      <w:r w:rsidRPr="00711EA9">
        <w:t>learning</w:t>
      </w:r>
      <w:r>
        <w:t>)</w:t>
      </w:r>
      <w:r w:rsidRPr="006F495C">
        <w:br/>
      </w:r>
    </w:p>
    <w:p w:rsidR="00DB68C7" w:rsidRPr="006F495C" w:rsidRDefault="00DB68C7" w:rsidP="00DB68C7">
      <w:pPr>
        <w:pStyle w:val="Heading1"/>
      </w:pPr>
      <w:r w:rsidRPr="006F495C">
        <w:t>Credit Value</w:t>
      </w:r>
    </w:p>
    <w:p w:rsidR="00DB68C7" w:rsidRPr="006F495C" w:rsidRDefault="00DB68C7" w:rsidP="000C11C6">
      <w:pPr>
        <w:spacing w:after="0" w:line="240" w:lineRule="auto"/>
      </w:pPr>
      <w:r>
        <w:t xml:space="preserve">15 </w:t>
      </w:r>
      <w:r w:rsidRPr="00CE7E09">
        <w:t>Credits</w:t>
      </w:r>
      <w:r w:rsidRPr="006F495C">
        <w:rPr>
          <w:highlight w:val="lightGray"/>
        </w:rPr>
        <w:t xml:space="preserve"> </w:t>
      </w:r>
      <w:r w:rsidRPr="006F495C">
        <w:br/>
      </w:r>
    </w:p>
    <w:p w:rsidR="00DB68C7" w:rsidRPr="006F495C" w:rsidRDefault="00DB68C7" w:rsidP="00DB68C7">
      <w:pPr>
        <w:pStyle w:val="Heading1"/>
      </w:pPr>
      <w:r>
        <w:t>Status</w:t>
      </w:r>
    </w:p>
    <w:p w:rsidR="00DB68C7" w:rsidRPr="006F495C" w:rsidRDefault="00DB68C7" w:rsidP="000C11C6">
      <w:pPr>
        <w:spacing w:after="0" w:line="240" w:lineRule="auto"/>
      </w:pPr>
      <w:r>
        <w:t>This programme module may be compulsory or optional within the context of the validated programme. Please refer to the relevant programme descriptor, Section 9 Programme Structure</w:t>
      </w:r>
      <w:r w:rsidRPr="006F495C">
        <w:br/>
      </w:r>
    </w:p>
    <w:p w:rsidR="00DB68C7" w:rsidRPr="006F495C" w:rsidRDefault="00DB68C7" w:rsidP="00DB68C7">
      <w:pPr>
        <w:pStyle w:val="Heading1"/>
      </w:pPr>
      <w:r w:rsidRPr="006F495C">
        <w:t>Special Requirements</w:t>
      </w:r>
    </w:p>
    <w:p w:rsidR="00DB68C7" w:rsidRPr="006F495C" w:rsidRDefault="00DB68C7" w:rsidP="00AA41EA">
      <w:pPr>
        <w:spacing w:after="0" w:line="240" w:lineRule="auto"/>
      </w:pPr>
      <w:r>
        <w:t>None.</w:t>
      </w:r>
    </w:p>
    <w:p w:rsidR="00DB68C7" w:rsidRPr="006F495C" w:rsidRDefault="00DB68C7" w:rsidP="00DB68C7">
      <w:pPr>
        <w:pStyle w:val="Heading1"/>
      </w:pPr>
      <w:r w:rsidRPr="006F495C">
        <w:t>Aim of the Programme Module</w:t>
      </w:r>
    </w:p>
    <w:p w:rsidR="00DB68C7" w:rsidRPr="006F495C" w:rsidRDefault="00DB68C7" w:rsidP="00AA41EA">
      <w:pPr>
        <w:spacing w:after="0" w:line="240" w:lineRule="auto"/>
      </w:pPr>
      <w:r w:rsidRPr="006F495C">
        <w:t xml:space="preserve">This programme module aims to </w:t>
      </w:r>
      <w:r>
        <w:t>enable learners to acquire the knowledge, skills and aptitudes required to work effectively, under supervision in youth work settings</w:t>
      </w:r>
    </w:p>
    <w:p w:rsidR="00DB68C7" w:rsidRPr="00D10B6D" w:rsidRDefault="00DB68C7" w:rsidP="00DB68C7">
      <w:pPr>
        <w:pStyle w:val="Heading1"/>
      </w:pPr>
      <w:r w:rsidRPr="006F495C">
        <w:t>Objectives of the Programme Module</w:t>
      </w:r>
      <w:r w:rsidRPr="006F495C">
        <w:br/>
      </w:r>
    </w:p>
    <w:p w:rsidR="00DB68C7" w:rsidRPr="006F495C" w:rsidRDefault="00DB68C7" w:rsidP="000C11C6">
      <w:pPr>
        <w:pStyle w:val="ListParagraph"/>
        <w:numPr>
          <w:ilvl w:val="0"/>
          <w:numId w:val="2"/>
        </w:numPr>
        <w:spacing w:line="240" w:lineRule="auto"/>
      </w:pPr>
      <w:r>
        <w:t>To facilitate learners to explore ways of relating to young people in youth work settings by developing an understanding of group work</w:t>
      </w:r>
    </w:p>
    <w:p w:rsidR="00DB68C7" w:rsidRDefault="00DB68C7" w:rsidP="00810BA1">
      <w:pPr>
        <w:pStyle w:val="ListParagraph"/>
        <w:numPr>
          <w:ilvl w:val="0"/>
          <w:numId w:val="11"/>
        </w:numPr>
        <w:spacing w:line="240" w:lineRule="auto"/>
      </w:pPr>
      <w:r>
        <w:t>To facilitate learners to reflect on their abilities and aptitude in youth work</w:t>
      </w:r>
    </w:p>
    <w:p w:rsidR="00DB68C7" w:rsidRDefault="00DB68C7" w:rsidP="00AD2157">
      <w:pPr>
        <w:pStyle w:val="ListParagraph"/>
        <w:numPr>
          <w:ilvl w:val="0"/>
          <w:numId w:val="11"/>
        </w:numPr>
        <w:spacing w:line="240" w:lineRule="auto"/>
      </w:pPr>
      <w:r>
        <w:t>To assist the learner to develop the skills in organising and reviewing youth work activities</w:t>
      </w:r>
    </w:p>
    <w:p w:rsidR="00DB68C7" w:rsidRDefault="00DB68C7" w:rsidP="00810BA1">
      <w:pPr>
        <w:pStyle w:val="ListParagraph"/>
        <w:numPr>
          <w:ilvl w:val="0"/>
          <w:numId w:val="11"/>
        </w:numPr>
        <w:spacing w:line="240" w:lineRule="auto"/>
      </w:pPr>
      <w:r>
        <w:t>To facilitate the learner to demonstrate good practice in working in youth work settings and to outline the role of supervision</w:t>
      </w:r>
    </w:p>
    <w:p w:rsidR="00DB68C7" w:rsidRPr="00015C17" w:rsidRDefault="00DB68C7" w:rsidP="00DC6C1D">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 xml:space="preserve">Working With Young People </w:t>
      </w:r>
      <w:r w:rsidRPr="00015C17">
        <w:rPr>
          <w:color w:val="000000"/>
        </w:rPr>
        <w:t xml:space="preserve">through the medium of the indicative content </w:t>
      </w:r>
    </w:p>
    <w:p w:rsidR="002D070D" w:rsidRPr="002D070D" w:rsidRDefault="00DB68C7" w:rsidP="00DB68C7">
      <w:pPr>
        <w:pStyle w:val="Heading1"/>
        <w:rPr>
          <w:rFonts w:ascii="Arial" w:hAnsi="Arial" w:cs="Arial"/>
          <w:lang w:eastAsia="en-IE"/>
        </w:rPr>
      </w:pPr>
      <w:r w:rsidRPr="005D1D5F">
        <w:t>To enable the learner to take responsibility for his/her own learning</w:t>
      </w:r>
      <w:r w:rsidRPr="006F495C">
        <w:br/>
      </w:r>
      <w:r w:rsidR="00DD7683">
        <w:t xml:space="preserve"> </w:t>
      </w:r>
      <w:r w:rsidR="008F164E" w:rsidRPr="002D070D">
        <w:t xml:space="preserve">Learning Outcomes of Level </w:t>
      </w:r>
      <w:r w:rsidR="00C907AF" w:rsidRPr="002D070D">
        <w:t>5</w:t>
      </w:r>
      <w:r w:rsidR="008F164E" w:rsidRPr="002D070D">
        <w:t xml:space="preserve"> </w:t>
      </w:r>
      <w:r w:rsidR="002D070D">
        <w:t>Working with Young People</w:t>
      </w:r>
      <w:r w:rsidR="00DD7683">
        <w:t xml:space="preserve"> 5N1384</w:t>
      </w:r>
    </w:p>
    <w:p w:rsidR="007118FD" w:rsidRPr="00DD7683" w:rsidRDefault="007118FD" w:rsidP="002D070D">
      <w:pPr>
        <w:pStyle w:val="ListParagraph"/>
        <w:autoSpaceDE w:val="0"/>
        <w:autoSpaceDN w:val="0"/>
        <w:adjustRightInd w:val="0"/>
        <w:spacing w:after="0" w:line="480" w:lineRule="auto"/>
        <w:ind w:left="709"/>
        <w:rPr>
          <w:rFonts w:cs="Arial"/>
          <w:lang w:eastAsia="en-IE"/>
        </w:rPr>
      </w:pPr>
      <w:r w:rsidRPr="00DD7683">
        <w:rPr>
          <w:rFonts w:cs="Arial"/>
          <w:lang w:eastAsia="en-IE"/>
        </w:rPr>
        <w:t>Learners will be able to:</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1 </w:t>
      </w:r>
      <w:r w:rsidRPr="00DD7683">
        <w:rPr>
          <w:rFonts w:cs="Arial"/>
          <w:lang w:eastAsia="en-IE"/>
        </w:rPr>
        <w:tab/>
        <w:t>Outline the nature of the youth work relationship</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2 </w:t>
      </w:r>
      <w:r w:rsidRPr="00DD7683">
        <w:rPr>
          <w:rFonts w:cs="Arial"/>
          <w:lang w:eastAsia="en-IE"/>
        </w:rPr>
        <w:tab/>
        <w:t>Summarise key elements of child protection policy in youth work</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3 </w:t>
      </w:r>
      <w:r w:rsidRPr="00DD7683">
        <w:rPr>
          <w:rFonts w:cs="Arial"/>
          <w:lang w:eastAsia="en-IE"/>
        </w:rPr>
        <w:tab/>
        <w:t>Outline the role of supervision and support in youth work practice</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4 </w:t>
      </w:r>
      <w:r w:rsidRPr="00DD7683">
        <w:rPr>
          <w:rFonts w:cs="Arial"/>
          <w:lang w:eastAsia="en-IE"/>
        </w:rPr>
        <w:tab/>
        <w:t>Identify some of the key elements of group development and group processes</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5</w:t>
      </w:r>
      <w:r w:rsidR="002D070D" w:rsidRPr="00DD7683">
        <w:rPr>
          <w:rFonts w:cs="Arial"/>
          <w:lang w:eastAsia="en-IE"/>
        </w:rPr>
        <w:tab/>
      </w:r>
      <w:r w:rsidRPr="00DD7683">
        <w:rPr>
          <w:rFonts w:cs="Arial"/>
          <w:lang w:eastAsia="en-IE"/>
        </w:rPr>
        <w:t>Identify different ways of participating in groups</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6 </w:t>
      </w:r>
      <w:r w:rsidR="002D070D" w:rsidRPr="00DD7683">
        <w:rPr>
          <w:rFonts w:cs="Arial"/>
          <w:lang w:eastAsia="en-IE"/>
        </w:rPr>
        <w:tab/>
      </w:r>
      <w:r w:rsidRPr="00DD7683">
        <w:rPr>
          <w:rFonts w:cs="Arial"/>
          <w:lang w:eastAsia="en-IE"/>
        </w:rPr>
        <w:t>Apply principles of good practice in youth work to include confidentiality, boundaries, inclusivity, partnership</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7 </w:t>
      </w:r>
      <w:r w:rsidR="002D070D" w:rsidRPr="00DD7683">
        <w:rPr>
          <w:rFonts w:cs="Arial"/>
          <w:lang w:eastAsia="en-IE"/>
        </w:rPr>
        <w:tab/>
      </w:r>
      <w:r w:rsidRPr="00DD7683">
        <w:rPr>
          <w:rFonts w:cs="Arial"/>
          <w:lang w:eastAsia="en-IE"/>
        </w:rPr>
        <w:t>Identity the needs and diversity of young people in a range of contexts</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8 </w:t>
      </w:r>
      <w:r w:rsidR="002D070D" w:rsidRPr="00DD7683">
        <w:rPr>
          <w:rFonts w:cs="Arial"/>
          <w:lang w:eastAsia="en-IE"/>
        </w:rPr>
        <w:tab/>
      </w:r>
      <w:r w:rsidRPr="00DD7683">
        <w:rPr>
          <w:rFonts w:cs="Arial"/>
          <w:lang w:eastAsia="en-IE"/>
        </w:rPr>
        <w:t>Organise appropriate activities for young people with guidance and supervision</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9 </w:t>
      </w:r>
      <w:r w:rsidR="002D070D" w:rsidRPr="00DD7683">
        <w:rPr>
          <w:rFonts w:cs="Arial"/>
          <w:lang w:eastAsia="en-IE"/>
        </w:rPr>
        <w:tab/>
      </w:r>
      <w:r w:rsidRPr="00DD7683">
        <w:rPr>
          <w:rFonts w:cs="Arial"/>
          <w:lang w:eastAsia="en-IE"/>
        </w:rPr>
        <w:t>Apply effective review and feedback skills</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10 </w:t>
      </w:r>
      <w:r w:rsidR="002D070D" w:rsidRPr="00DD7683">
        <w:rPr>
          <w:rFonts w:cs="Arial"/>
          <w:lang w:eastAsia="en-IE"/>
        </w:rPr>
        <w:tab/>
      </w:r>
      <w:r w:rsidRPr="00DD7683">
        <w:rPr>
          <w:rFonts w:cs="Arial"/>
          <w:lang w:eastAsia="en-IE"/>
        </w:rPr>
        <w:t>Contribute to the development of quality youth work practice</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11 </w:t>
      </w:r>
      <w:r w:rsidR="002D070D" w:rsidRPr="00DD7683">
        <w:rPr>
          <w:rFonts w:cs="Arial"/>
          <w:lang w:eastAsia="en-IE"/>
        </w:rPr>
        <w:tab/>
      </w:r>
      <w:r w:rsidRPr="00DD7683">
        <w:rPr>
          <w:rFonts w:cs="Arial"/>
          <w:lang w:eastAsia="en-IE"/>
        </w:rPr>
        <w:t>Evaluate own role and participation in groups</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12 </w:t>
      </w:r>
      <w:r w:rsidR="002D070D" w:rsidRPr="00DD7683">
        <w:rPr>
          <w:rFonts w:cs="Arial"/>
          <w:lang w:eastAsia="en-IE"/>
        </w:rPr>
        <w:tab/>
      </w:r>
      <w:r w:rsidRPr="00DD7683">
        <w:rPr>
          <w:rFonts w:cs="Arial"/>
          <w:lang w:eastAsia="en-IE"/>
        </w:rPr>
        <w:t>Reflect on ones own values in working with young people</w:t>
      </w:r>
    </w:p>
    <w:p w:rsidR="007118FD" w:rsidRPr="00DD7683" w:rsidRDefault="007118FD" w:rsidP="002D070D">
      <w:pPr>
        <w:autoSpaceDE w:val="0"/>
        <w:autoSpaceDN w:val="0"/>
        <w:adjustRightInd w:val="0"/>
        <w:spacing w:after="0" w:line="480" w:lineRule="auto"/>
        <w:ind w:left="709" w:hanging="709"/>
        <w:rPr>
          <w:rFonts w:cs="Arial"/>
          <w:lang w:eastAsia="en-IE"/>
        </w:rPr>
      </w:pPr>
      <w:r w:rsidRPr="00DD7683">
        <w:rPr>
          <w:rFonts w:cs="Arial"/>
          <w:lang w:eastAsia="en-IE"/>
        </w:rPr>
        <w:t xml:space="preserve">13 </w:t>
      </w:r>
      <w:r w:rsidR="002D070D" w:rsidRPr="00DD7683">
        <w:rPr>
          <w:rFonts w:cs="Arial"/>
          <w:lang w:eastAsia="en-IE"/>
        </w:rPr>
        <w:tab/>
      </w:r>
      <w:r w:rsidRPr="00DD7683">
        <w:rPr>
          <w:rFonts w:cs="Arial"/>
          <w:lang w:eastAsia="en-IE"/>
        </w:rPr>
        <w:t xml:space="preserve">Review own learning and development </w:t>
      </w:r>
      <w:r w:rsidR="002D070D" w:rsidRPr="00DD7683">
        <w:rPr>
          <w:rFonts w:cs="Arial"/>
          <w:lang w:eastAsia="en-IE"/>
        </w:rPr>
        <w:t xml:space="preserve">in working with young </w:t>
      </w:r>
      <w:r w:rsidR="0009656F">
        <w:rPr>
          <w:rFonts w:cs="Arial"/>
          <w:lang w:eastAsia="en-IE"/>
        </w:rPr>
        <w:t>people</w:t>
      </w:r>
    </w:p>
    <w:p w:rsidR="008F164E" w:rsidRPr="006F495C" w:rsidRDefault="008F164E" w:rsidP="008F164E">
      <w:pPr>
        <w:autoSpaceDE w:val="0"/>
        <w:autoSpaceDN w:val="0"/>
        <w:adjustRightInd w:val="0"/>
        <w:spacing w:after="0" w:line="240" w:lineRule="auto"/>
      </w:pPr>
    </w:p>
    <w:p w:rsidR="00DB68C7" w:rsidRPr="006F495C" w:rsidRDefault="00DB68C7" w:rsidP="00DB68C7">
      <w:pPr>
        <w:pStyle w:val="Heading1"/>
      </w:pPr>
      <w:r w:rsidRPr="006F495C">
        <w:t xml:space="preserve">Indicative Content </w:t>
      </w:r>
    </w:p>
    <w:p w:rsidR="00DB68C7" w:rsidRPr="006F495C" w:rsidRDefault="00DB68C7" w:rsidP="000C11C6">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DB68C7" w:rsidRPr="006F495C" w:rsidRDefault="00DB68C7" w:rsidP="000C11C6">
      <w:pPr>
        <w:spacing w:after="0" w:line="240" w:lineRule="auto"/>
      </w:pPr>
    </w:p>
    <w:p w:rsidR="00DB68C7" w:rsidRPr="00DB68C7" w:rsidRDefault="00DB68C7" w:rsidP="00DB68C7">
      <w:pPr>
        <w:pStyle w:val="Heading3"/>
        <w:ind w:left="0"/>
        <w:rPr>
          <w:b/>
          <w:lang w:eastAsia="en-IE"/>
        </w:rPr>
      </w:pPr>
      <w:r w:rsidRPr="00DB68C7">
        <w:rPr>
          <w:b/>
        </w:rPr>
        <w:t xml:space="preserve">Section 1 : </w:t>
      </w:r>
      <w:r w:rsidRPr="00DB68C7">
        <w:rPr>
          <w:b/>
          <w:lang w:eastAsia="en-IE"/>
        </w:rPr>
        <w:t>Good Practice in Youth Work</w:t>
      </w:r>
    </w:p>
    <w:p w:rsidR="00DB68C7" w:rsidRPr="00A41B6A" w:rsidRDefault="00DB68C7" w:rsidP="000C11C6">
      <w:pPr>
        <w:spacing w:after="0" w:line="240" w:lineRule="auto"/>
        <w:jc w:val="center"/>
        <w:rPr>
          <w:b/>
        </w:rPr>
      </w:pPr>
    </w:p>
    <w:p w:rsidR="00DB68C7" w:rsidRDefault="00DB68C7" w:rsidP="00A8775A">
      <w:pPr>
        <w:autoSpaceDE w:val="0"/>
        <w:autoSpaceDN w:val="0"/>
        <w:adjustRightInd w:val="0"/>
        <w:spacing w:after="0" w:line="240" w:lineRule="auto"/>
        <w:rPr>
          <w:b/>
          <w:bCs/>
          <w:i/>
          <w:iCs/>
          <w:lang w:eastAsia="en-IE"/>
        </w:rPr>
      </w:pPr>
      <w:r w:rsidRPr="00A41B6A">
        <w:rPr>
          <w:b/>
          <w:bCs/>
          <w:i/>
          <w:iCs/>
          <w:lang w:eastAsia="en-IE"/>
        </w:rPr>
        <w:t>Facilitate the learner to:</w:t>
      </w:r>
    </w:p>
    <w:p w:rsidR="00DB68C7" w:rsidRPr="002D030A" w:rsidRDefault="00DB68C7" w:rsidP="00DB68C7">
      <w:pPr>
        <w:numPr>
          <w:ilvl w:val="0"/>
          <w:numId w:val="39"/>
        </w:numPr>
        <w:autoSpaceDE w:val="0"/>
        <w:autoSpaceDN w:val="0"/>
        <w:adjustRightInd w:val="0"/>
        <w:spacing w:after="0" w:line="240" w:lineRule="auto"/>
        <w:ind w:left="714" w:hanging="357"/>
        <w:rPr>
          <w:bCs/>
          <w:i/>
          <w:iCs/>
          <w:lang w:eastAsia="en-IE"/>
        </w:rPr>
      </w:pPr>
      <w:r w:rsidRPr="002D030A">
        <w:rPr>
          <w:bCs/>
          <w:iCs/>
          <w:lang w:eastAsia="en-IE"/>
        </w:rPr>
        <w:t>explain the nature of the youth work relationship</w:t>
      </w:r>
    </w:p>
    <w:p w:rsidR="00DB68C7" w:rsidRPr="002D030A" w:rsidRDefault="00DB68C7" w:rsidP="00DB68C7">
      <w:pPr>
        <w:autoSpaceDE w:val="0"/>
        <w:autoSpaceDN w:val="0"/>
        <w:adjustRightInd w:val="0"/>
        <w:spacing w:after="0" w:line="240" w:lineRule="auto"/>
        <w:ind w:left="360"/>
        <w:rPr>
          <w:bCs/>
          <w:i/>
          <w:iCs/>
          <w:sz w:val="16"/>
          <w:szCs w:val="16"/>
          <w:lang w:eastAsia="en-IE"/>
        </w:rPr>
      </w:pPr>
    </w:p>
    <w:p w:rsidR="00DB68C7" w:rsidRPr="00A41B6A" w:rsidRDefault="00DB68C7" w:rsidP="00DB68C7">
      <w:pPr>
        <w:numPr>
          <w:ilvl w:val="0"/>
          <w:numId w:val="6"/>
        </w:numPr>
        <w:autoSpaceDE w:val="0"/>
        <w:autoSpaceDN w:val="0"/>
        <w:adjustRightInd w:val="0"/>
        <w:spacing w:after="0" w:line="240" w:lineRule="auto"/>
        <w:ind w:left="714" w:hanging="357"/>
        <w:rPr>
          <w:lang w:eastAsia="en-IE"/>
        </w:rPr>
      </w:pPr>
      <w:r w:rsidRPr="00A41B6A">
        <w:rPr>
          <w:lang w:eastAsia="en-IE"/>
        </w:rPr>
        <w:t>follow health and safety procedures which operate in their organisation</w:t>
      </w:r>
    </w:p>
    <w:p w:rsidR="00DB68C7" w:rsidRPr="00A41B6A" w:rsidRDefault="00DB68C7" w:rsidP="00DB68C7">
      <w:pPr>
        <w:numPr>
          <w:ilvl w:val="0"/>
          <w:numId w:val="6"/>
        </w:numPr>
        <w:autoSpaceDE w:val="0"/>
        <w:autoSpaceDN w:val="0"/>
        <w:adjustRightInd w:val="0"/>
        <w:spacing w:after="0" w:line="240" w:lineRule="auto"/>
        <w:ind w:left="714" w:hanging="357"/>
        <w:rPr>
          <w:lang w:eastAsia="en-IE"/>
        </w:rPr>
      </w:pPr>
      <w:r w:rsidRPr="00A41B6A">
        <w:rPr>
          <w:lang w:eastAsia="en-IE"/>
        </w:rPr>
        <w:t>summarise key elements of child protection policy in youth work</w:t>
      </w:r>
    </w:p>
    <w:p w:rsidR="00DB68C7" w:rsidRPr="00A41B6A" w:rsidRDefault="00DB68C7" w:rsidP="00DB68C7">
      <w:pPr>
        <w:numPr>
          <w:ilvl w:val="0"/>
          <w:numId w:val="6"/>
        </w:numPr>
        <w:autoSpaceDE w:val="0"/>
        <w:autoSpaceDN w:val="0"/>
        <w:adjustRightInd w:val="0"/>
        <w:spacing w:after="0" w:line="240" w:lineRule="auto"/>
        <w:ind w:left="714" w:hanging="357"/>
        <w:rPr>
          <w:lang w:eastAsia="en-IE"/>
        </w:rPr>
      </w:pPr>
      <w:r w:rsidRPr="00A41B6A">
        <w:rPr>
          <w:lang w:eastAsia="en-IE"/>
        </w:rPr>
        <w:t>work within principles of good practice in youth work e.g. confidentiality, boundaries, partnership etc.</w:t>
      </w:r>
    </w:p>
    <w:p w:rsidR="00DB68C7" w:rsidRPr="00A41B6A" w:rsidRDefault="00DB68C7" w:rsidP="00DB68C7">
      <w:pPr>
        <w:numPr>
          <w:ilvl w:val="0"/>
          <w:numId w:val="6"/>
        </w:numPr>
        <w:autoSpaceDE w:val="0"/>
        <w:autoSpaceDN w:val="0"/>
        <w:adjustRightInd w:val="0"/>
        <w:spacing w:after="0" w:line="240" w:lineRule="auto"/>
        <w:ind w:left="714" w:hanging="357"/>
        <w:rPr>
          <w:lang w:eastAsia="en-IE"/>
        </w:rPr>
      </w:pPr>
      <w:r w:rsidRPr="00A41B6A">
        <w:rPr>
          <w:lang w:eastAsia="en-IE"/>
        </w:rPr>
        <w:t>appreciate the need to be aware of and reflect on one’s own values in working with young people</w:t>
      </w:r>
    </w:p>
    <w:p w:rsidR="00DB68C7" w:rsidRPr="00A41B6A" w:rsidRDefault="00DB68C7" w:rsidP="00DB68C7">
      <w:pPr>
        <w:numPr>
          <w:ilvl w:val="0"/>
          <w:numId w:val="6"/>
        </w:numPr>
        <w:autoSpaceDE w:val="0"/>
        <w:autoSpaceDN w:val="0"/>
        <w:adjustRightInd w:val="0"/>
        <w:spacing w:after="0" w:line="240" w:lineRule="auto"/>
        <w:ind w:left="714" w:hanging="357"/>
        <w:rPr>
          <w:lang w:eastAsia="en-IE"/>
        </w:rPr>
      </w:pPr>
      <w:r w:rsidRPr="00A41B6A">
        <w:rPr>
          <w:lang w:eastAsia="en-IE"/>
        </w:rPr>
        <w:t>demonstrate an understanding of the role of supervision and support in youth work practice</w:t>
      </w:r>
    </w:p>
    <w:p w:rsidR="00DB68C7" w:rsidRPr="00A41B6A" w:rsidRDefault="00DB68C7" w:rsidP="00DB68C7">
      <w:pPr>
        <w:numPr>
          <w:ilvl w:val="0"/>
          <w:numId w:val="6"/>
        </w:numPr>
        <w:autoSpaceDE w:val="0"/>
        <w:autoSpaceDN w:val="0"/>
        <w:adjustRightInd w:val="0"/>
        <w:spacing w:after="0" w:line="240" w:lineRule="auto"/>
        <w:ind w:left="714" w:hanging="357"/>
        <w:rPr>
          <w:lang w:eastAsia="en-IE"/>
        </w:rPr>
      </w:pPr>
      <w:r w:rsidRPr="00A41B6A">
        <w:rPr>
          <w:lang w:eastAsia="en-IE"/>
        </w:rPr>
        <w:t>be capable of reviewing their own learning and development in work</w:t>
      </w:r>
    </w:p>
    <w:p w:rsidR="00DB68C7" w:rsidRPr="00A41B6A" w:rsidRDefault="00DB68C7" w:rsidP="00DB68C7">
      <w:pPr>
        <w:numPr>
          <w:ilvl w:val="0"/>
          <w:numId w:val="6"/>
        </w:numPr>
        <w:autoSpaceDE w:val="0"/>
        <w:autoSpaceDN w:val="0"/>
        <w:adjustRightInd w:val="0"/>
        <w:spacing w:after="0" w:line="240" w:lineRule="auto"/>
        <w:ind w:left="714" w:hanging="357"/>
        <w:rPr>
          <w:lang w:eastAsia="en-IE"/>
        </w:rPr>
      </w:pPr>
      <w:r w:rsidRPr="00A41B6A">
        <w:rPr>
          <w:lang w:eastAsia="en-IE"/>
        </w:rPr>
        <w:t>demonstrate an ability to work effectively with others in develop</w:t>
      </w:r>
      <w:r>
        <w:rPr>
          <w:lang w:eastAsia="en-IE"/>
        </w:rPr>
        <w:t>ing quality youth work practice</w:t>
      </w:r>
      <w:r w:rsidRPr="00A41B6A">
        <w:rPr>
          <w:b/>
        </w:rPr>
        <w:t xml:space="preserve"> </w:t>
      </w:r>
      <w:r w:rsidRPr="00A41B6A">
        <w:rPr>
          <w:b/>
        </w:rPr>
        <w:br/>
      </w:r>
    </w:p>
    <w:p w:rsidR="00DB68C7" w:rsidRPr="00DB68C7" w:rsidRDefault="00DB68C7" w:rsidP="00DB68C7">
      <w:pPr>
        <w:pStyle w:val="Heading3"/>
        <w:ind w:left="-142"/>
        <w:rPr>
          <w:b/>
          <w:lang w:eastAsia="en-IE"/>
        </w:rPr>
      </w:pPr>
      <w:r w:rsidRPr="00DB68C7">
        <w:rPr>
          <w:b/>
        </w:rPr>
        <w:t xml:space="preserve">Section 2: </w:t>
      </w:r>
      <w:r w:rsidRPr="00DB68C7">
        <w:rPr>
          <w:b/>
          <w:lang w:eastAsia="en-IE"/>
        </w:rPr>
        <w:t>Relating to Young People</w:t>
      </w:r>
    </w:p>
    <w:p w:rsidR="00DB68C7" w:rsidRPr="00DB68C7" w:rsidRDefault="00DB68C7" w:rsidP="00A8775A">
      <w:pPr>
        <w:autoSpaceDE w:val="0"/>
        <w:autoSpaceDN w:val="0"/>
        <w:adjustRightInd w:val="0"/>
        <w:spacing w:after="0" w:line="240" w:lineRule="auto"/>
        <w:rPr>
          <w:b/>
          <w:bCs/>
          <w:iCs/>
          <w:lang w:eastAsia="en-IE"/>
        </w:rPr>
      </w:pPr>
      <w:r w:rsidRPr="00DB68C7">
        <w:rPr>
          <w:b/>
          <w:bCs/>
          <w:iCs/>
          <w:lang w:eastAsia="en-IE"/>
        </w:rPr>
        <w:t>Facilitate the learner to:</w:t>
      </w:r>
    </w:p>
    <w:p w:rsidR="00DB68C7" w:rsidRPr="00DB68C7" w:rsidRDefault="00DB68C7" w:rsidP="00A8775A">
      <w:pPr>
        <w:autoSpaceDE w:val="0"/>
        <w:autoSpaceDN w:val="0"/>
        <w:adjustRightInd w:val="0"/>
        <w:spacing w:after="0" w:line="240" w:lineRule="auto"/>
        <w:rPr>
          <w:b/>
          <w:bCs/>
          <w:iCs/>
          <w:lang w:eastAsia="en-IE"/>
        </w:rPr>
      </w:pPr>
    </w:p>
    <w:p w:rsidR="00DB68C7" w:rsidRPr="00A41B6A" w:rsidRDefault="00DB68C7" w:rsidP="00DB68C7">
      <w:pPr>
        <w:numPr>
          <w:ilvl w:val="0"/>
          <w:numId w:val="8"/>
        </w:numPr>
        <w:autoSpaceDE w:val="0"/>
        <w:autoSpaceDN w:val="0"/>
        <w:adjustRightInd w:val="0"/>
        <w:spacing w:after="0" w:line="240" w:lineRule="auto"/>
        <w:ind w:left="714" w:hanging="357"/>
        <w:rPr>
          <w:b/>
          <w:bCs/>
          <w:i/>
          <w:iCs/>
          <w:lang w:eastAsia="en-IE"/>
        </w:rPr>
      </w:pPr>
      <w:r w:rsidRPr="00A41B6A">
        <w:rPr>
          <w:lang w:eastAsia="en-IE"/>
        </w:rPr>
        <w:t>discuss their interest and motivation for being involved in youth</w:t>
      </w:r>
      <w:r w:rsidRPr="00A41B6A">
        <w:rPr>
          <w:b/>
          <w:bCs/>
          <w:i/>
          <w:iCs/>
          <w:lang w:eastAsia="en-IE"/>
        </w:rPr>
        <w:t xml:space="preserve"> </w:t>
      </w:r>
      <w:r w:rsidRPr="00A41B6A">
        <w:rPr>
          <w:lang w:eastAsia="en-IE"/>
        </w:rPr>
        <w:t>work</w:t>
      </w:r>
    </w:p>
    <w:p w:rsidR="00DB68C7" w:rsidRPr="00A41B6A" w:rsidRDefault="00DB68C7" w:rsidP="00DB68C7">
      <w:pPr>
        <w:numPr>
          <w:ilvl w:val="0"/>
          <w:numId w:val="8"/>
        </w:numPr>
        <w:autoSpaceDE w:val="0"/>
        <w:autoSpaceDN w:val="0"/>
        <w:adjustRightInd w:val="0"/>
        <w:spacing w:after="0" w:line="240" w:lineRule="auto"/>
        <w:ind w:left="714" w:hanging="357"/>
        <w:rPr>
          <w:lang w:eastAsia="en-IE"/>
        </w:rPr>
      </w:pPr>
      <w:r w:rsidRPr="00A41B6A">
        <w:rPr>
          <w:lang w:eastAsia="en-IE"/>
        </w:rPr>
        <w:t>identify the needs of young people in a range of contexts</w:t>
      </w:r>
    </w:p>
    <w:p w:rsidR="00DB68C7" w:rsidRPr="00A41B6A" w:rsidRDefault="00DB68C7" w:rsidP="00DB68C7">
      <w:pPr>
        <w:numPr>
          <w:ilvl w:val="0"/>
          <w:numId w:val="8"/>
        </w:numPr>
        <w:autoSpaceDE w:val="0"/>
        <w:autoSpaceDN w:val="0"/>
        <w:adjustRightInd w:val="0"/>
        <w:spacing w:after="0" w:line="240" w:lineRule="auto"/>
        <w:ind w:left="714" w:hanging="357"/>
        <w:rPr>
          <w:lang w:eastAsia="en-IE"/>
        </w:rPr>
      </w:pPr>
      <w:r w:rsidRPr="00A41B6A">
        <w:rPr>
          <w:lang w:eastAsia="en-IE"/>
        </w:rPr>
        <w:t>relate to each young person as an individual in their own right</w:t>
      </w:r>
    </w:p>
    <w:p w:rsidR="00DB68C7" w:rsidRPr="00A41B6A" w:rsidRDefault="00DB68C7" w:rsidP="00DB68C7">
      <w:pPr>
        <w:numPr>
          <w:ilvl w:val="0"/>
          <w:numId w:val="8"/>
        </w:numPr>
        <w:autoSpaceDE w:val="0"/>
        <w:autoSpaceDN w:val="0"/>
        <w:adjustRightInd w:val="0"/>
        <w:spacing w:after="0" w:line="240" w:lineRule="auto"/>
        <w:ind w:left="714" w:hanging="357"/>
        <w:rPr>
          <w:lang w:eastAsia="en-IE"/>
        </w:rPr>
      </w:pPr>
      <w:r w:rsidRPr="00A41B6A">
        <w:rPr>
          <w:lang w:eastAsia="en-IE"/>
        </w:rPr>
        <w:t>appreciate the diversity of experiences of different individuals and groups of young people</w:t>
      </w:r>
    </w:p>
    <w:p w:rsidR="00DB68C7" w:rsidRPr="00A41B6A" w:rsidRDefault="00DB68C7" w:rsidP="00DB68C7">
      <w:pPr>
        <w:numPr>
          <w:ilvl w:val="0"/>
          <w:numId w:val="8"/>
        </w:numPr>
        <w:autoSpaceDE w:val="0"/>
        <w:autoSpaceDN w:val="0"/>
        <w:adjustRightInd w:val="0"/>
        <w:spacing w:after="0" w:line="240" w:lineRule="auto"/>
        <w:ind w:left="714" w:hanging="357"/>
        <w:rPr>
          <w:lang w:eastAsia="en-IE"/>
        </w:rPr>
      </w:pPr>
      <w:r w:rsidRPr="00A41B6A">
        <w:rPr>
          <w:lang w:eastAsia="en-IE"/>
        </w:rPr>
        <w:t>demonstrate an awareness of the factors shaping young people’s lives</w:t>
      </w:r>
    </w:p>
    <w:p w:rsidR="00DB68C7" w:rsidRPr="00A41B6A" w:rsidRDefault="00DB68C7" w:rsidP="00DB68C7">
      <w:pPr>
        <w:numPr>
          <w:ilvl w:val="0"/>
          <w:numId w:val="8"/>
        </w:numPr>
        <w:autoSpaceDE w:val="0"/>
        <w:autoSpaceDN w:val="0"/>
        <w:adjustRightInd w:val="0"/>
        <w:spacing w:after="0" w:line="240" w:lineRule="auto"/>
        <w:ind w:left="714" w:hanging="357"/>
        <w:rPr>
          <w:lang w:eastAsia="en-IE"/>
        </w:rPr>
      </w:pPr>
      <w:r w:rsidRPr="00A41B6A">
        <w:rPr>
          <w:lang w:eastAsia="en-IE"/>
        </w:rPr>
        <w:t>identify their own strengths and skills in working with young people</w:t>
      </w:r>
    </w:p>
    <w:p w:rsidR="00DB68C7" w:rsidRPr="00A41B6A" w:rsidRDefault="00DB68C7" w:rsidP="00DB68C7">
      <w:pPr>
        <w:numPr>
          <w:ilvl w:val="0"/>
          <w:numId w:val="8"/>
        </w:numPr>
        <w:autoSpaceDE w:val="0"/>
        <w:autoSpaceDN w:val="0"/>
        <w:adjustRightInd w:val="0"/>
        <w:spacing w:after="0" w:line="240" w:lineRule="auto"/>
        <w:ind w:left="714" w:hanging="357"/>
        <w:rPr>
          <w:lang w:eastAsia="en-IE"/>
        </w:rPr>
      </w:pPr>
      <w:r w:rsidRPr="00A41B6A">
        <w:rPr>
          <w:lang w:eastAsia="en-IE"/>
        </w:rPr>
        <w:t>demonstrate an understanding of the nature of the youth work</w:t>
      </w:r>
      <w:r>
        <w:rPr>
          <w:lang w:eastAsia="en-IE"/>
        </w:rPr>
        <w:t xml:space="preserve"> </w:t>
      </w:r>
      <w:r w:rsidRPr="00A41B6A">
        <w:rPr>
          <w:lang w:eastAsia="en-IE"/>
        </w:rPr>
        <w:t xml:space="preserve">relationship </w:t>
      </w:r>
    </w:p>
    <w:p w:rsidR="00DB68C7" w:rsidRDefault="00DB68C7" w:rsidP="00DB68C7">
      <w:pPr>
        <w:numPr>
          <w:ilvl w:val="0"/>
          <w:numId w:val="8"/>
        </w:numPr>
        <w:autoSpaceDE w:val="0"/>
        <w:autoSpaceDN w:val="0"/>
        <w:adjustRightInd w:val="0"/>
        <w:spacing w:after="0" w:line="240" w:lineRule="auto"/>
        <w:ind w:left="714" w:hanging="357"/>
      </w:pPr>
      <w:r w:rsidRPr="00A41B6A">
        <w:rPr>
          <w:lang w:eastAsia="en-IE"/>
        </w:rPr>
        <w:t>demonstrate effectiv</w:t>
      </w:r>
      <w:r>
        <w:rPr>
          <w:lang w:eastAsia="en-IE"/>
        </w:rPr>
        <w:t>e listening and feedback skills</w:t>
      </w:r>
      <w:r w:rsidRPr="00A41B6A">
        <w:rPr>
          <w:highlight w:val="lightGray"/>
        </w:rPr>
        <w:t xml:space="preserve"> </w:t>
      </w:r>
    </w:p>
    <w:p w:rsidR="00DB68C7" w:rsidRPr="00A41B6A" w:rsidRDefault="00DB68C7" w:rsidP="00DB68C7">
      <w:pPr>
        <w:autoSpaceDE w:val="0"/>
        <w:autoSpaceDN w:val="0"/>
        <w:adjustRightInd w:val="0"/>
        <w:spacing w:after="0" w:line="240" w:lineRule="auto"/>
        <w:ind w:left="714"/>
      </w:pPr>
    </w:p>
    <w:p w:rsidR="00DB68C7" w:rsidRPr="00DB68C7" w:rsidRDefault="00DB68C7" w:rsidP="00DB68C7">
      <w:pPr>
        <w:pStyle w:val="Heading3"/>
        <w:ind w:left="0"/>
        <w:rPr>
          <w:b/>
          <w:lang w:eastAsia="en-IE"/>
        </w:rPr>
      </w:pPr>
      <w:r w:rsidRPr="00DB68C7">
        <w:rPr>
          <w:b/>
        </w:rPr>
        <w:t xml:space="preserve">SECTION 3  </w:t>
      </w:r>
      <w:r w:rsidRPr="00DB68C7">
        <w:rPr>
          <w:b/>
          <w:lang w:eastAsia="en-IE"/>
        </w:rPr>
        <w:t>Working with groups in Youth Work</w:t>
      </w:r>
    </w:p>
    <w:p w:rsidR="00DB68C7" w:rsidRPr="00DB68C7" w:rsidRDefault="00DB68C7" w:rsidP="006D0D50">
      <w:pPr>
        <w:autoSpaceDE w:val="0"/>
        <w:autoSpaceDN w:val="0"/>
        <w:adjustRightInd w:val="0"/>
        <w:spacing w:after="0" w:line="240" w:lineRule="auto"/>
        <w:rPr>
          <w:b/>
          <w:bCs/>
          <w:iCs/>
          <w:lang w:eastAsia="en-IE"/>
        </w:rPr>
      </w:pPr>
      <w:r w:rsidRPr="00DB68C7">
        <w:rPr>
          <w:b/>
          <w:bCs/>
          <w:iCs/>
          <w:lang w:eastAsia="en-IE"/>
        </w:rPr>
        <w:t>Facilitate learners to:</w:t>
      </w:r>
    </w:p>
    <w:p w:rsidR="00DB68C7" w:rsidRPr="00DB68C7" w:rsidRDefault="00DB68C7" w:rsidP="006D0D50">
      <w:pPr>
        <w:autoSpaceDE w:val="0"/>
        <w:autoSpaceDN w:val="0"/>
        <w:adjustRightInd w:val="0"/>
        <w:spacing w:after="0" w:line="240" w:lineRule="auto"/>
        <w:rPr>
          <w:b/>
          <w:bCs/>
          <w:iCs/>
          <w:lang w:eastAsia="en-IE"/>
        </w:rPr>
      </w:pPr>
    </w:p>
    <w:p w:rsidR="00DB68C7" w:rsidRPr="00A41B6A" w:rsidRDefault="00DB68C7" w:rsidP="00DB68C7">
      <w:pPr>
        <w:numPr>
          <w:ilvl w:val="0"/>
          <w:numId w:val="9"/>
        </w:numPr>
        <w:autoSpaceDE w:val="0"/>
        <w:autoSpaceDN w:val="0"/>
        <w:adjustRightInd w:val="0"/>
        <w:spacing w:after="0" w:line="240" w:lineRule="auto"/>
        <w:ind w:left="714" w:hanging="357"/>
        <w:rPr>
          <w:b/>
          <w:bCs/>
          <w:i/>
          <w:iCs/>
          <w:lang w:eastAsia="en-IE"/>
        </w:rPr>
      </w:pPr>
      <w:r w:rsidRPr="00A41B6A">
        <w:rPr>
          <w:lang w:eastAsia="en-IE"/>
        </w:rPr>
        <w:t>reflect on their experience, strengths and challenging in</w:t>
      </w:r>
      <w:r w:rsidRPr="00A41B6A">
        <w:rPr>
          <w:b/>
          <w:bCs/>
          <w:i/>
          <w:iCs/>
          <w:lang w:eastAsia="en-IE"/>
        </w:rPr>
        <w:t xml:space="preserve"> </w:t>
      </w:r>
      <w:r w:rsidRPr="00A41B6A">
        <w:rPr>
          <w:lang w:eastAsia="en-IE"/>
        </w:rPr>
        <w:t>participating in groups</w:t>
      </w:r>
    </w:p>
    <w:p w:rsidR="00DB68C7" w:rsidRPr="00A41B6A" w:rsidRDefault="00DB68C7" w:rsidP="00DB68C7">
      <w:pPr>
        <w:numPr>
          <w:ilvl w:val="0"/>
          <w:numId w:val="9"/>
        </w:numPr>
        <w:autoSpaceDE w:val="0"/>
        <w:autoSpaceDN w:val="0"/>
        <w:adjustRightInd w:val="0"/>
        <w:spacing w:after="0" w:line="240" w:lineRule="auto"/>
        <w:ind w:left="714" w:hanging="357"/>
        <w:rPr>
          <w:lang w:eastAsia="en-IE"/>
        </w:rPr>
      </w:pPr>
      <w:r w:rsidRPr="00A41B6A">
        <w:rPr>
          <w:lang w:eastAsia="en-IE"/>
        </w:rPr>
        <w:t>discuss different types of groups in youth work</w:t>
      </w:r>
    </w:p>
    <w:p w:rsidR="00DB68C7" w:rsidRPr="00A41B6A" w:rsidRDefault="00DB68C7" w:rsidP="00DB68C7">
      <w:pPr>
        <w:numPr>
          <w:ilvl w:val="0"/>
          <w:numId w:val="9"/>
        </w:numPr>
        <w:autoSpaceDE w:val="0"/>
        <w:autoSpaceDN w:val="0"/>
        <w:adjustRightInd w:val="0"/>
        <w:spacing w:after="0" w:line="240" w:lineRule="auto"/>
        <w:ind w:left="714" w:hanging="357"/>
        <w:rPr>
          <w:lang w:eastAsia="en-IE"/>
        </w:rPr>
      </w:pPr>
      <w:r w:rsidRPr="00A41B6A">
        <w:rPr>
          <w:lang w:eastAsia="en-IE"/>
        </w:rPr>
        <w:t>identify stages of group development</w:t>
      </w:r>
    </w:p>
    <w:p w:rsidR="00DB68C7" w:rsidRPr="00A41B6A" w:rsidRDefault="00DB68C7" w:rsidP="00DB68C7">
      <w:pPr>
        <w:numPr>
          <w:ilvl w:val="0"/>
          <w:numId w:val="9"/>
        </w:numPr>
        <w:autoSpaceDE w:val="0"/>
        <w:autoSpaceDN w:val="0"/>
        <w:adjustRightInd w:val="0"/>
        <w:spacing w:after="0" w:line="240" w:lineRule="auto"/>
        <w:ind w:left="714" w:hanging="357"/>
        <w:rPr>
          <w:lang w:eastAsia="en-IE"/>
        </w:rPr>
      </w:pPr>
      <w:r>
        <w:rPr>
          <w:lang w:eastAsia="en-IE"/>
        </w:rPr>
        <w:t xml:space="preserve">understand and </w:t>
      </w:r>
      <w:r w:rsidRPr="00A41B6A">
        <w:rPr>
          <w:lang w:eastAsia="en-IE"/>
        </w:rPr>
        <w:t>outline the importance of roles and norms in groups</w:t>
      </w:r>
    </w:p>
    <w:p w:rsidR="00DB68C7" w:rsidRPr="00A41B6A" w:rsidRDefault="00DB68C7" w:rsidP="00DB68C7">
      <w:pPr>
        <w:numPr>
          <w:ilvl w:val="0"/>
          <w:numId w:val="9"/>
        </w:numPr>
        <w:autoSpaceDE w:val="0"/>
        <w:autoSpaceDN w:val="0"/>
        <w:adjustRightInd w:val="0"/>
        <w:spacing w:after="0" w:line="240" w:lineRule="auto"/>
        <w:ind w:left="714" w:hanging="357"/>
        <w:rPr>
          <w:lang w:eastAsia="en-IE"/>
        </w:rPr>
      </w:pPr>
      <w:r w:rsidRPr="00A41B6A">
        <w:rPr>
          <w:lang w:eastAsia="en-IE"/>
        </w:rPr>
        <w:t>describe the role(s) they most commonly adopt themselves in groups</w:t>
      </w:r>
    </w:p>
    <w:p w:rsidR="00DB68C7" w:rsidRPr="00A41B6A" w:rsidRDefault="00DB68C7" w:rsidP="00DB68C7">
      <w:pPr>
        <w:numPr>
          <w:ilvl w:val="0"/>
          <w:numId w:val="9"/>
        </w:numPr>
        <w:autoSpaceDE w:val="0"/>
        <w:autoSpaceDN w:val="0"/>
        <w:adjustRightInd w:val="0"/>
        <w:spacing w:after="0" w:line="240" w:lineRule="auto"/>
        <w:ind w:left="714" w:hanging="357"/>
        <w:rPr>
          <w:lang w:eastAsia="en-IE"/>
        </w:rPr>
      </w:pPr>
      <w:r w:rsidRPr="00A41B6A">
        <w:rPr>
          <w:lang w:eastAsia="en-IE"/>
        </w:rPr>
        <w:t>outline the difference between task and process in groups</w:t>
      </w:r>
    </w:p>
    <w:p w:rsidR="00DB68C7" w:rsidRPr="00A41B6A" w:rsidRDefault="00DB68C7" w:rsidP="00DB68C7">
      <w:pPr>
        <w:numPr>
          <w:ilvl w:val="0"/>
          <w:numId w:val="9"/>
        </w:numPr>
        <w:autoSpaceDE w:val="0"/>
        <w:autoSpaceDN w:val="0"/>
        <w:adjustRightInd w:val="0"/>
        <w:spacing w:after="0" w:line="240" w:lineRule="auto"/>
        <w:ind w:left="714" w:hanging="357"/>
        <w:rPr>
          <w:lang w:eastAsia="en-IE"/>
        </w:rPr>
      </w:pPr>
      <w:r w:rsidRPr="00A41B6A">
        <w:rPr>
          <w:lang w:eastAsia="en-IE"/>
        </w:rPr>
        <w:t>outline how different leadership styles are appropriate to different groups</w:t>
      </w:r>
    </w:p>
    <w:p w:rsidR="00DB68C7" w:rsidRPr="00A41B6A" w:rsidRDefault="00DB68C7" w:rsidP="00DB68C7">
      <w:pPr>
        <w:numPr>
          <w:ilvl w:val="0"/>
          <w:numId w:val="9"/>
        </w:numPr>
        <w:autoSpaceDE w:val="0"/>
        <w:autoSpaceDN w:val="0"/>
        <w:adjustRightInd w:val="0"/>
        <w:spacing w:after="0" w:line="240" w:lineRule="auto"/>
        <w:ind w:left="714" w:hanging="357"/>
        <w:rPr>
          <w:lang w:eastAsia="en-IE"/>
        </w:rPr>
      </w:pPr>
      <w:r w:rsidRPr="00A41B6A">
        <w:rPr>
          <w:lang w:eastAsia="en-IE"/>
        </w:rPr>
        <w:t>summarise key characteristics of effective groups and teams</w:t>
      </w:r>
    </w:p>
    <w:p w:rsidR="00DB68C7" w:rsidRPr="00A41B6A" w:rsidRDefault="00DB68C7" w:rsidP="00DB68C7">
      <w:pPr>
        <w:numPr>
          <w:ilvl w:val="0"/>
          <w:numId w:val="9"/>
        </w:numPr>
        <w:autoSpaceDE w:val="0"/>
        <w:autoSpaceDN w:val="0"/>
        <w:adjustRightInd w:val="0"/>
        <w:spacing w:after="0" w:line="240" w:lineRule="auto"/>
        <w:ind w:left="714" w:hanging="357"/>
        <w:rPr>
          <w:lang w:eastAsia="en-IE"/>
        </w:rPr>
      </w:pPr>
      <w:r w:rsidRPr="00A41B6A">
        <w:rPr>
          <w:lang w:eastAsia="en-IE"/>
        </w:rPr>
        <w:t>be familiar with committee roles and procedures</w:t>
      </w:r>
    </w:p>
    <w:p w:rsidR="00DB68C7" w:rsidRPr="00A41B6A" w:rsidRDefault="00DB68C7" w:rsidP="00DB68C7">
      <w:pPr>
        <w:numPr>
          <w:ilvl w:val="0"/>
          <w:numId w:val="9"/>
        </w:numPr>
        <w:autoSpaceDE w:val="0"/>
        <w:autoSpaceDN w:val="0"/>
        <w:adjustRightInd w:val="0"/>
        <w:spacing w:after="0" w:line="240" w:lineRule="auto"/>
        <w:ind w:left="714" w:hanging="357"/>
        <w:rPr>
          <w:lang w:eastAsia="en-IE"/>
        </w:rPr>
      </w:pPr>
      <w:r w:rsidRPr="00A41B6A">
        <w:rPr>
          <w:lang w:eastAsia="en-IE"/>
        </w:rPr>
        <w:t>lead a group activity with guidance and supervision</w:t>
      </w:r>
    </w:p>
    <w:p w:rsidR="00DB68C7" w:rsidRPr="00A41B6A" w:rsidRDefault="00DB68C7" w:rsidP="006D0D50">
      <w:pPr>
        <w:autoSpaceDE w:val="0"/>
        <w:autoSpaceDN w:val="0"/>
        <w:adjustRightInd w:val="0"/>
        <w:spacing w:after="0" w:line="240" w:lineRule="auto"/>
        <w:rPr>
          <w:lang w:eastAsia="en-IE"/>
        </w:rPr>
      </w:pPr>
    </w:p>
    <w:p w:rsidR="00DB68C7" w:rsidRPr="00DB68C7" w:rsidRDefault="00DB68C7" w:rsidP="00DB68C7">
      <w:pPr>
        <w:pStyle w:val="Heading3"/>
        <w:ind w:left="0"/>
        <w:rPr>
          <w:b/>
          <w:lang w:eastAsia="en-IE"/>
        </w:rPr>
      </w:pPr>
      <w:r w:rsidRPr="00DB68C7">
        <w:rPr>
          <w:b/>
          <w:lang w:eastAsia="en-IE"/>
        </w:rPr>
        <w:t xml:space="preserve">Section 4  Organising </w:t>
      </w:r>
      <w:r w:rsidR="000A3AE3">
        <w:rPr>
          <w:b/>
          <w:lang w:eastAsia="en-IE"/>
        </w:rPr>
        <w:t xml:space="preserve"> </w:t>
      </w:r>
      <w:r w:rsidRPr="00DB68C7">
        <w:rPr>
          <w:b/>
          <w:lang w:eastAsia="en-IE"/>
        </w:rPr>
        <w:t>Youth Work Activities</w:t>
      </w:r>
    </w:p>
    <w:p w:rsidR="00DB68C7" w:rsidRPr="00DB68C7" w:rsidRDefault="00DB68C7" w:rsidP="006D0D50">
      <w:pPr>
        <w:autoSpaceDE w:val="0"/>
        <w:autoSpaceDN w:val="0"/>
        <w:adjustRightInd w:val="0"/>
        <w:spacing w:after="0" w:line="240" w:lineRule="auto"/>
        <w:rPr>
          <w:b/>
          <w:bCs/>
          <w:iCs/>
          <w:lang w:eastAsia="en-IE"/>
        </w:rPr>
      </w:pPr>
      <w:r w:rsidRPr="00DB68C7">
        <w:rPr>
          <w:b/>
          <w:bCs/>
          <w:iCs/>
          <w:lang w:eastAsia="en-IE"/>
        </w:rPr>
        <w:t>Facilitate the learner to:</w:t>
      </w:r>
    </w:p>
    <w:p w:rsidR="00DB68C7" w:rsidRPr="00DB68C7" w:rsidRDefault="00DB68C7" w:rsidP="006D0D50">
      <w:pPr>
        <w:autoSpaceDE w:val="0"/>
        <w:autoSpaceDN w:val="0"/>
        <w:adjustRightInd w:val="0"/>
        <w:spacing w:after="0" w:line="240" w:lineRule="auto"/>
        <w:rPr>
          <w:b/>
          <w:bCs/>
          <w:iCs/>
          <w:lang w:eastAsia="en-IE"/>
        </w:rPr>
      </w:pPr>
    </w:p>
    <w:p w:rsidR="00DB68C7" w:rsidRPr="00A41B6A" w:rsidRDefault="00DB68C7" w:rsidP="00DB68C7">
      <w:pPr>
        <w:numPr>
          <w:ilvl w:val="0"/>
          <w:numId w:val="10"/>
        </w:numPr>
        <w:autoSpaceDE w:val="0"/>
        <w:autoSpaceDN w:val="0"/>
        <w:adjustRightInd w:val="0"/>
        <w:spacing w:after="0" w:line="240" w:lineRule="auto"/>
        <w:ind w:left="714" w:hanging="357"/>
        <w:rPr>
          <w:lang w:eastAsia="en-IE"/>
        </w:rPr>
      </w:pPr>
      <w:r w:rsidRPr="00A41B6A">
        <w:rPr>
          <w:lang w:eastAsia="en-IE"/>
        </w:rPr>
        <w:t>outline the planning process for organising a youth work activity</w:t>
      </w:r>
    </w:p>
    <w:p w:rsidR="00DB68C7" w:rsidRPr="00A41B6A" w:rsidRDefault="00DB68C7" w:rsidP="00DB68C7">
      <w:pPr>
        <w:numPr>
          <w:ilvl w:val="0"/>
          <w:numId w:val="10"/>
        </w:numPr>
        <w:autoSpaceDE w:val="0"/>
        <w:autoSpaceDN w:val="0"/>
        <w:adjustRightInd w:val="0"/>
        <w:spacing w:after="0" w:line="240" w:lineRule="auto"/>
        <w:ind w:left="714" w:hanging="357"/>
        <w:rPr>
          <w:lang w:eastAsia="en-IE"/>
        </w:rPr>
      </w:pPr>
      <w:r w:rsidRPr="00A41B6A">
        <w:rPr>
          <w:lang w:eastAsia="en-IE"/>
        </w:rPr>
        <w:t>organise and run an appropriate activity for young people with guidance and supervision</w:t>
      </w:r>
    </w:p>
    <w:p w:rsidR="00DB68C7" w:rsidRPr="00A41B6A" w:rsidRDefault="00DB68C7" w:rsidP="00DB68C7">
      <w:pPr>
        <w:numPr>
          <w:ilvl w:val="0"/>
          <w:numId w:val="10"/>
        </w:numPr>
        <w:autoSpaceDE w:val="0"/>
        <w:autoSpaceDN w:val="0"/>
        <w:adjustRightInd w:val="0"/>
        <w:spacing w:after="0" w:line="240" w:lineRule="auto"/>
        <w:ind w:left="714" w:hanging="357"/>
        <w:rPr>
          <w:lang w:eastAsia="en-IE"/>
        </w:rPr>
      </w:pPr>
      <w:r w:rsidRPr="00A41B6A">
        <w:rPr>
          <w:lang w:eastAsia="en-IE"/>
        </w:rPr>
        <w:t xml:space="preserve">use a range of appropriate games and activities for different purposes and groups </w:t>
      </w:r>
    </w:p>
    <w:p w:rsidR="00DB68C7" w:rsidRPr="00A41B6A" w:rsidRDefault="00DB68C7" w:rsidP="00DB68C7">
      <w:pPr>
        <w:numPr>
          <w:ilvl w:val="0"/>
          <w:numId w:val="10"/>
        </w:numPr>
        <w:autoSpaceDE w:val="0"/>
        <w:autoSpaceDN w:val="0"/>
        <w:adjustRightInd w:val="0"/>
        <w:spacing w:after="0" w:line="240" w:lineRule="auto"/>
        <w:ind w:left="714" w:hanging="357"/>
        <w:rPr>
          <w:lang w:eastAsia="en-IE"/>
        </w:rPr>
      </w:pPr>
      <w:r w:rsidRPr="00A41B6A">
        <w:rPr>
          <w:lang w:eastAsia="en-IE"/>
        </w:rPr>
        <w:t>accurately record the contents of an activity</w:t>
      </w:r>
    </w:p>
    <w:p w:rsidR="00DB68C7" w:rsidRPr="00A41B6A" w:rsidRDefault="00DB68C7" w:rsidP="00DB68C7">
      <w:pPr>
        <w:numPr>
          <w:ilvl w:val="0"/>
          <w:numId w:val="10"/>
        </w:numPr>
        <w:autoSpaceDE w:val="0"/>
        <w:autoSpaceDN w:val="0"/>
        <w:adjustRightInd w:val="0"/>
        <w:spacing w:after="0" w:line="240" w:lineRule="auto"/>
        <w:ind w:left="714" w:hanging="357"/>
        <w:rPr>
          <w:lang w:eastAsia="en-IE"/>
        </w:rPr>
      </w:pPr>
      <w:r w:rsidRPr="00A41B6A">
        <w:rPr>
          <w:lang w:eastAsia="en-IE"/>
        </w:rPr>
        <w:t>review the learning from the activity with the young people</w:t>
      </w:r>
    </w:p>
    <w:p w:rsidR="00DB68C7" w:rsidRPr="00A41B6A" w:rsidRDefault="00DB68C7" w:rsidP="00DB68C7">
      <w:pPr>
        <w:numPr>
          <w:ilvl w:val="0"/>
          <w:numId w:val="10"/>
        </w:numPr>
        <w:autoSpaceDE w:val="0"/>
        <w:autoSpaceDN w:val="0"/>
        <w:adjustRightInd w:val="0"/>
        <w:spacing w:after="0" w:line="240" w:lineRule="auto"/>
        <w:ind w:left="714" w:hanging="357"/>
        <w:rPr>
          <w:lang w:eastAsia="en-IE"/>
        </w:rPr>
      </w:pPr>
      <w:r w:rsidRPr="00A41B6A">
        <w:rPr>
          <w:lang w:eastAsia="en-IE"/>
        </w:rPr>
        <w:t>reflect on their participation and learning from the activity</w:t>
      </w:r>
    </w:p>
    <w:p w:rsidR="00DB68C7" w:rsidRPr="00A41B6A" w:rsidRDefault="00DB68C7" w:rsidP="00DB68C7">
      <w:pPr>
        <w:numPr>
          <w:ilvl w:val="0"/>
          <w:numId w:val="10"/>
        </w:numPr>
        <w:autoSpaceDE w:val="0"/>
        <w:autoSpaceDN w:val="0"/>
        <w:adjustRightInd w:val="0"/>
        <w:spacing w:after="0" w:line="240" w:lineRule="auto"/>
        <w:ind w:left="714" w:hanging="357"/>
        <w:rPr>
          <w:lang w:eastAsia="en-IE"/>
        </w:rPr>
      </w:pPr>
      <w:r w:rsidRPr="00A41B6A">
        <w:rPr>
          <w:lang w:eastAsia="en-IE"/>
        </w:rPr>
        <w:t>devise a budget for an activity based on the planned programme and resources</w:t>
      </w:r>
    </w:p>
    <w:p w:rsidR="00DB68C7" w:rsidRPr="00A41B6A" w:rsidRDefault="00DB68C7" w:rsidP="006D0D50">
      <w:pPr>
        <w:numPr>
          <w:ilvl w:val="0"/>
          <w:numId w:val="10"/>
        </w:numPr>
        <w:spacing w:after="0" w:line="360" w:lineRule="auto"/>
        <w:ind w:left="714" w:hanging="357"/>
      </w:pPr>
      <w:r w:rsidRPr="00A41B6A">
        <w:rPr>
          <w:lang w:eastAsia="en-IE"/>
        </w:rPr>
        <w:t xml:space="preserve">operate </w:t>
      </w:r>
      <w:r>
        <w:rPr>
          <w:lang w:eastAsia="en-IE"/>
        </w:rPr>
        <w:t>basic administration procedures</w:t>
      </w:r>
    </w:p>
    <w:p w:rsidR="00DB68C7" w:rsidRPr="00A41B6A" w:rsidRDefault="00DB68C7" w:rsidP="000C11C6">
      <w:pPr>
        <w:spacing w:after="0" w:line="240" w:lineRule="auto"/>
      </w:pPr>
    </w:p>
    <w:p w:rsidR="008F164E" w:rsidRDefault="008F164E" w:rsidP="00DB68C7">
      <w:pPr>
        <w:pStyle w:val="Heading1"/>
      </w:pPr>
      <w:r w:rsidRPr="006F495C">
        <w:t>Assessment</w:t>
      </w:r>
    </w:p>
    <w:p w:rsidR="008F164E" w:rsidRDefault="008F164E" w:rsidP="008F164E">
      <w:pPr>
        <w:spacing w:after="0" w:line="240" w:lineRule="auto"/>
        <w:rPr>
          <w:b/>
        </w:rPr>
      </w:pPr>
      <w:r>
        <w:rPr>
          <w:b/>
        </w:rPr>
        <w:t>11a.</w:t>
      </w:r>
      <w:r>
        <w:rPr>
          <w:b/>
        </w:rPr>
        <w:tab/>
      </w:r>
      <w:r w:rsidRPr="00355664">
        <w:rPr>
          <w:b/>
        </w:rPr>
        <w:t>Assessment Techniques</w:t>
      </w:r>
    </w:p>
    <w:p w:rsidR="00DD7683" w:rsidRDefault="00DD7683" w:rsidP="008F164E">
      <w:pPr>
        <w:spacing w:after="0" w:line="240" w:lineRule="auto"/>
        <w:rPr>
          <w:b/>
        </w:rPr>
      </w:pPr>
    </w:p>
    <w:p w:rsidR="00DD7683" w:rsidRDefault="00DD7683" w:rsidP="008F164E">
      <w:pPr>
        <w:spacing w:after="0" w:line="240" w:lineRule="auto"/>
        <w:rPr>
          <w:b/>
        </w:rPr>
      </w:pPr>
      <w:r>
        <w:rPr>
          <w:b/>
        </w:rPr>
        <w:t>Skills Demonstration 60%</w:t>
      </w:r>
    </w:p>
    <w:p w:rsidR="00DD7683" w:rsidRPr="00355664" w:rsidRDefault="00DD7683" w:rsidP="008F164E">
      <w:pPr>
        <w:spacing w:after="0" w:line="240" w:lineRule="auto"/>
        <w:rPr>
          <w:b/>
        </w:rPr>
      </w:pPr>
      <w:r>
        <w:rPr>
          <w:b/>
        </w:rPr>
        <w:t>Project 40%</w:t>
      </w:r>
    </w:p>
    <w:p w:rsidR="00456EA7" w:rsidRDefault="00456EA7" w:rsidP="008F164E">
      <w:pPr>
        <w:spacing w:after="0"/>
        <w:rPr>
          <w:highlight w:val="lightGray"/>
        </w:rPr>
      </w:pPr>
    </w:p>
    <w:p w:rsidR="008F164E" w:rsidRPr="00FE555B" w:rsidRDefault="008F164E" w:rsidP="008F164E">
      <w:pPr>
        <w:spacing w:after="0" w:line="240" w:lineRule="auto"/>
        <w:rPr>
          <w:color w:val="FF0000"/>
        </w:rPr>
      </w:pPr>
      <w:r>
        <w:rPr>
          <w:b/>
        </w:rPr>
        <w:t>11b</w:t>
      </w:r>
      <w:r w:rsidRPr="006F495C">
        <w:rPr>
          <w:b/>
        </w:rPr>
        <w:t>.</w:t>
      </w:r>
      <w:r w:rsidRPr="006F495C">
        <w:rPr>
          <w:b/>
        </w:rPr>
        <w:tab/>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6956"/>
        <w:gridCol w:w="2286"/>
      </w:tblGrid>
      <w:tr w:rsidR="008F164E" w:rsidRPr="006F495C" w:rsidTr="00DB68C7">
        <w:tc>
          <w:tcPr>
            <w:tcW w:w="6956" w:type="dxa"/>
            <w:shd w:val="clear" w:color="auto" w:fill="auto"/>
            <w:vAlign w:val="center"/>
          </w:tcPr>
          <w:p w:rsidR="008F164E" w:rsidRPr="0028222D" w:rsidRDefault="008F164E" w:rsidP="00DB68C7">
            <w:pPr>
              <w:spacing w:after="0" w:line="240" w:lineRule="auto"/>
              <w:rPr>
                <w:b/>
              </w:rPr>
            </w:pPr>
            <w:r w:rsidRPr="0028222D">
              <w:rPr>
                <w:b/>
              </w:rPr>
              <w:t>Learning Outcome</w:t>
            </w:r>
          </w:p>
        </w:tc>
        <w:tc>
          <w:tcPr>
            <w:tcW w:w="2286" w:type="dxa"/>
            <w:shd w:val="clear" w:color="auto" w:fill="auto"/>
            <w:vAlign w:val="center"/>
          </w:tcPr>
          <w:p w:rsidR="008F164E" w:rsidRPr="0028222D" w:rsidRDefault="008F164E" w:rsidP="00DB68C7">
            <w:pPr>
              <w:spacing w:after="0" w:line="240" w:lineRule="auto"/>
              <w:rPr>
                <w:b/>
              </w:rPr>
            </w:pPr>
            <w:r w:rsidRPr="0028222D">
              <w:rPr>
                <w:b/>
              </w:rPr>
              <w:t>Assessment Technique</w:t>
            </w:r>
          </w:p>
        </w:tc>
      </w:tr>
      <w:tr w:rsidR="008F164E" w:rsidRPr="006F495C" w:rsidTr="00DB68C7">
        <w:tc>
          <w:tcPr>
            <w:tcW w:w="6956" w:type="dxa"/>
            <w:shd w:val="clear" w:color="auto" w:fill="auto"/>
            <w:vAlign w:val="center"/>
          </w:tcPr>
          <w:p w:rsidR="008F164E" w:rsidRPr="00DD7683" w:rsidRDefault="006617C9" w:rsidP="00DB68C7">
            <w:pPr>
              <w:autoSpaceDE w:val="0"/>
              <w:autoSpaceDN w:val="0"/>
              <w:adjustRightInd w:val="0"/>
              <w:spacing w:after="0" w:line="480" w:lineRule="auto"/>
              <w:ind w:left="709" w:hanging="709"/>
              <w:rPr>
                <w:rFonts w:cs="Arial"/>
                <w:lang w:eastAsia="en-IE"/>
              </w:rPr>
            </w:pPr>
            <w:r w:rsidRPr="00DD7683">
              <w:rPr>
                <w:rFonts w:cs="Arial"/>
                <w:lang w:eastAsia="en-IE"/>
              </w:rPr>
              <w:t xml:space="preserve">1 </w:t>
            </w:r>
            <w:r w:rsidRPr="00DD7683">
              <w:rPr>
                <w:rFonts w:cs="Arial"/>
                <w:lang w:eastAsia="en-IE"/>
              </w:rPr>
              <w:tab/>
              <w:t>Outline the nature of the youth work relationship</w:t>
            </w:r>
          </w:p>
        </w:tc>
        <w:tc>
          <w:tcPr>
            <w:tcW w:w="2286" w:type="dxa"/>
            <w:shd w:val="clear" w:color="auto" w:fill="auto"/>
            <w:vAlign w:val="center"/>
          </w:tcPr>
          <w:p w:rsidR="008F164E" w:rsidRPr="006F495C" w:rsidRDefault="00A41B6A" w:rsidP="00DB68C7">
            <w:pPr>
              <w:spacing w:after="0" w:line="240" w:lineRule="auto"/>
            </w:pPr>
            <w:r>
              <w:t>Project</w:t>
            </w:r>
          </w:p>
        </w:tc>
      </w:tr>
      <w:tr w:rsidR="008F164E" w:rsidRPr="006F495C" w:rsidTr="00DB68C7">
        <w:tc>
          <w:tcPr>
            <w:tcW w:w="6956" w:type="dxa"/>
            <w:shd w:val="clear" w:color="auto" w:fill="auto"/>
            <w:vAlign w:val="center"/>
          </w:tcPr>
          <w:p w:rsidR="008F164E" w:rsidRPr="00DD7683" w:rsidRDefault="006617C9"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2 </w:t>
            </w:r>
            <w:r w:rsidRPr="00DD7683">
              <w:rPr>
                <w:rFonts w:cs="Arial"/>
                <w:lang w:eastAsia="en-IE"/>
              </w:rPr>
              <w:tab/>
              <w:t>Summarise key elements of child protection policy in youth work</w:t>
            </w:r>
          </w:p>
          <w:p w:rsidR="00DA0C52" w:rsidRPr="00DD7683" w:rsidRDefault="00DA0C52" w:rsidP="00DB68C7">
            <w:pPr>
              <w:autoSpaceDE w:val="0"/>
              <w:autoSpaceDN w:val="0"/>
              <w:adjustRightInd w:val="0"/>
              <w:spacing w:after="0" w:line="240" w:lineRule="auto"/>
              <w:ind w:left="709" w:hanging="709"/>
              <w:rPr>
                <w:rFonts w:cs="Arial"/>
                <w:lang w:eastAsia="en-IE"/>
              </w:rPr>
            </w:pPr>
          </w:p>
        </w:tc>
        <w:tc>
          <w:tcPr>
            <w:tcW w:w="2286" w:type="dxa"/>
            <w:shd w:val="clear" w:color="auto" w:fill="auto"/>
            <w:vAlign w:val="center"/>
          </w:tcPr>
          <w:p w:rsidR="008F164E" w:rsidRPr="006F495C" w:rsidRDefault="006617C9" w:rsidP="00DB68C7">
            <w:pPr>
              <w:spacing w:after="0" w:line="240" w:lineRule="auto"/>
            </w:pPr>
            <w:r>
              <w:t>Project</w:t>
            </w:r>
          </w:p>
        </w:tc>
      </w:tr>
      <w:tr w:rsidR="008F164E" w:rsidRPr="006F495C" w:rsidTr="00DB68C7">
        <w:tc>
          <w:tcPr>
            <w:tcW w:w="6956" w:type="dxa"/>
            <w:shd w:val="clear" w:color="auto" w:fill="auto"/>
            <w:vAlign w:val="center"/>
          </w:tcPr>
          <w:p w:rsidR="006617C9" w:rsidRPr="00DD7683" w:rsidRDefault="006617C9"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3 </w:t>
            </w:r>
            <w:r w:rsidRPr="00DD7683">
              <w:rPr>
                <w:rFonts w:cs="Arial"/>
                <w:lang w:eastAsia="en-IE"/>
              </w:rPr>
              <w:tab/>
              <w:t>Outline the role of supervision and support in youth work practice</w:t>
            </w:r>
          </w:p>
          <w:p w:rsidR="008F164E" w:rsidRPr="00DD7683" w:rsidRDefault="008F164E" w:rsidP="00DB68C7">
            <w:pPr>
              <w:autoSpaceDE w:val="0"/>
              <w:autoSpaceDN w:val="0"/>
              <w:adjustRightInd w:val="0"/>
              <w:spacing w:after="0" w:line="240" w:lineRule="auto"/>
            </w:pPr>
          </w:p>
        </w:tc>
        <w:tc>
          <w:tcPr>
            <w:tcW w:w="2286" w:type="dxa"/>
            <w:shd w:val="clear" w:color="auto" w:fill="auto"/>
            <w:vAlign w:val="center"/>
          </w:tcPr>
          <w:p w:rsidR="008F164E" w:rsidRPr="006F495C" w:rsidRDefault="00A41B6A" w:rsidP="00DB68C7">
            <w:pPr>
              <w:spacing w:after="0" w:line="240" w:lineRule="auto"/>
            </w:pPr>
            <w:r>
              <w:t>Project</w:t>
            </w:r>
          </w:p>
        </w:tc>
      </w:tr>
      <w:tr w:rsidR="008F164E" w:rsidRPr="006F495C" w:rsidTr="00DB68C7">
        <w:tc>
          <w:tcPr>
            <w:tcW w:w="6956" w:type="dxa"/>
            <w:shd w:val="clear" w:color="auto" w:fill="auto"/>
            <w:vAlign w:val="center"/>
          </w:tcPr>
          <w:p w:rsidR="006617C9" w:rsidRPr="00DD7683" w:rsidRDefault="006617C9"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4 </w:t>
            </w:r>
            <w:r w:rsidRPr="00DD7683">
              <w:rPr>
                <w:rFonts w:cs="Arial"/>
                <w:lang w:eastAsia="en-IE"/>
              </w:rPr>
              <w:tab/>
              <w:t>Identify some of the key elements of group development and group processes</w:t>
            </w:r>
          </w:p>
          <w:p w:rsidR="008F164E" w:rsidRPr="00DD7683" w:rsidRDefault="008F164E" w:rsidP="00DB68C7">
            <w:pPr>
              <w:autoSpaceDE w:val="0"/>
              <w:autoSpaceDN w:val="0"/>
              <w:adjustRightInd w:val="0"/>
              <w:spacing w:after="0" w:line="240" w:lineRule="auto"/>
            </w:pPr>
          </w:p>
        </w:tc>
        <w:tc>
          <w:tcPr>
            <w:tcW w:w="2286" w:type="dxa"/>
            <w:shd w:val="clear" w:color="auto" w:fill="auto"/>
            <w:vAlign w:val="center"/>
          </w:tcPr>
          <w:p w:rsidR="008F164E" w:rsidRPr="006F495C" w:rsidRDefault="00A41B6A" w:rsidP="00DB68C7">
            <w:pPr>
              <w:spacing w:after="0" w:line="240" w:lineRule="auto"/>
            </w:pPr>
            <w:r>
              <w:t>Project</w:t>
            </w:r>
          </w:p>
        </w:tc>
      </w:tr>
      <w:tr w:rsidR="008F164E" w:rsidRPr="006F495C" w:rsidTr="00DB68C7">
        <w:tc>
          <w:tcPr>
            <w:tcW w:w="6956" w:type="dxa"/>
            <w:shd w:val="clear" w:color="auto" w:fill="auto"/>
            <w:vAlign w:val="center"/>
          </w:tcPr>
          <w:p w:rsidR="008F164E" w:rsidRPr="00DD7683" w:rsidRDefault="006617C9" w:rsidP="00DB68C7">
            <w:pPr>
              <w:autoSpaceDE w:val="0"/>
              <w:autoSpaceDN w:val="0"/>
              <w:adjustRightInd w:val="0"/>
              <w:spacing w:after="0" w:line="240" w:lineRule="auto"/>
              <w:rPr>
                <w:rFonts w:cs="Arial"/>
                <w:lang w:eastAsia="en-IE"/>
              </w:rPr>
            </w:pPr>
            <w:r w:rsidRPr="00DD7683">
              <w:rPr>
                <w:rFonts w:cs="Arial"/>
                <w:lang w:eastAsia="en-IE"/>
              </w:rPr>
              <w:t>5</w:t>
            </w:r>
            <w:r w:rsidRPr="00DD7683">
              <w:rPr>
                <w:rFonts w:cs="Arial"/>
                <w:lang w:eastAsia="en-IE"/>
              </w:rPr>
              <w:tab/>
              <w:t>Identify different ways of participating in groups</w:t>
            </w:r>
          </w:p>
          <w:p w:rsidR="00DA0C52" w:rsidRPr="00DD7683" w:rsidRDefault="00DA0C52" w:rsidP="00DB68C7">
            <w:pPr>
              <w:autoSpaceDE w:val="0"/>
              <w:autoSpaceDN w:val="0"/>
              <w:adjustRightInd w:val="0"/>
              <w:spacing w:after="0" w:line="240" w:lineRule="auto"/>
            </w:pPr>
          </w:p>
        </w:tc>
        <w:tc>
          <w:tcPr>
            <w:tcW w:w="2286" w:type="dxa"/>
            <w:shd w:val="clear" w:color="auto" w:fill="auto"/>
            <w:vAlign w:val="center"/>
          </w:tcPr>
          <w:p w:rsidR="008F164E" w:rsidRPr="006F495C" w:rsidRDefault="0053209F" w:rsidP="00DB68C7">
            <w:pPr>
              <w:spacing w:after="0" w:line="240" w:lineRule="auto"/>
            </w:pPr>
            <w:r>
              <w:t>Project</w:t>
            </w:r>
          </w:p>
        </w:tc>
      </w:tr>
      <w:tr w:rsidR="008F164E" w:rsidRPr="006F495C" w:rsidTr="00DB68C7">
        <w:tc>
          <w:tcPr>
            <w:tcW w:w="6956" w:type="dxa"/>
            <w:shd w:val="clear" w:color="auto" w:fill="auto"/>
            <w:vAlign w:val="center"/>
          </w:tcPr>
          <w:p w:rsidR="006617C9" w:rsidRPr="00DD7683" w:rsidRDefault="006617C9"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6 </w:t>
            </w:r>
            <w:r w:rsidRPr="00DD7683">
              <w:rPr>
                <w:rFonts w:cs="Arial"/>
                <w:lang w:eastAsia="en-IE"/>
              </w:rPr>
              <w:tab/>
              <w:t>Apply principles of good practice in youth work to include confidentiality, boundaries, inclusivity, partnership</w:t>
            </w:r>
          </w:p>
          <w:p w:rsidR="008F164E" w:rsidRPr="00DD7683" w:rsidRDefault="008F164E" w:rsidP="00DB68C7">
            <w:pPr>
              <w:autoSpaceDE w:val="0"/>
              <w:autoSpaceDN w:val="0"/>
              <w:adjustRightInd w:val="0"/>
              <w:spacing w:after="0" w:line="240" w:lineRule="auto"/>
            </w:pPr>
          </w:p>
        </w:tc>
        <w:tc>
          <w:tcPr>
            <w:tcW w:w="2286" w:type="dxa"/>
            <w:shd w:val="clear" w:color="auto" w:fill="auto"/>
            <w:vAlign w:val="center"/>
          </w:tcPr>
          <w:p w:rsidR="008F164E" w:rsidRPr="006F495C" w:rsidRDefault="004B70C8" w:rsidP="00DB68C7">
            <w:pPr>
              <w:spacing w:after="0" w:line="240" w:lineRule="auto"/>
            </w:pPr>
            <w:r>
              <w:t>Skills Demonstration</w:t>
            </w:r>
          </w:p>
        </w:tc>
      </w:tr>
      <w:tr w:rsidR="008F164E" w:rsidRPr="006F495C" w:rsidTr="00DB68C7">
        <w:tc>
          <w:tcPr>
            <w:tcW w:w="6956" w:type="dxa"/>
            <w:shd w:val="clear" w:color="auto" w:fill="auto"/>
            <w:vAlign w:val="center"/>
          </w:tcPr>
          <w:p w:rsidR="006617C9" w:rsidRPr="00DD7683" w:rsidRDefault="006617C9"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7 </w:t>
            </w:r>
            <w:r w:rsidRPr="00DD7683">
              <w:rPr>
                <w:rFonts w:cs="Arial"/>
                <w:lang w:eastAsia="en-IE"/>
              </w:rPr>
              <w:tab/>
              <w:t>Identity the needs and diversity of young people in a range of contexts</w:t>
            </w:r>
          </w:p>
          <w:p w:rsidR="008F164E" w:rsidRPr="00DD7683" w:rsidRDefault="008F164E" w:rsidP="00DB68C7">
            <w:pPr>
              <w:autoSpaceDE w:val="0"/>
              <w:autoSpaceDN w:val="0"/>
              <w:adjustRightInd w:val="0"/>
              <w:spacing w:after="0" w:line="240" w:lineRule="auto"/>
            </w:pPr>
          </w:p>
        </w:tc>
        <w:tc>
          <w:tcPr>
            <w:tcW w:w="2286" w:type="dxa"/>
            <w:shd w:val="clear" w:color="auto" w:fill="auto"/>
            <w:vAlign w:val="center"/>
          </w:tcPr>
          <w:p w:rsidR="008F164E" w:rsidRPr="006F495C" w:rsidRDefault="0053209F" w:rsidP="00DB68C7">
            <w:pPr>
              <w:spacing w:after="0" w:line="240" w:lineRule="auto"/>
            </w:pPr>
            <w:r>
              <w:t>Skills Demonstration</w:t>
            </w:r>
          </w:p>
        </w:tc>
      </w:tr>
      <w:tr w:rsidR="006617C9" w:rsidTr="00DB68C7">
        <w:tc>
          <w:tcPr>
            <w:tcW w:w="6956" w:type="dxa"/>
            <w:shd w:val="clear" w:color="auto" w:fill="auto"/>
            <w:vAlign w:val="center"/>
          </w:tcPr>
          <w:p w:rsidR="006617C9" w:rsidRPr="00DB68C7" w:rsidRDefault="00DA0C52"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8 </w:t>
            </w:r>
            <w:r w:rsidRPr="00DD7683">
              <w:rPr>
                <w:rFonts w:cs="Arial"/>
                <w:lang w:eastAsia="en-IE"/>
              </w:rPr>
              <w:tab/>
              <w:t>Organise appropriate activities for young peopl</w:t>
            </w:r>
            <w:r w:rsidR="00DB68C7">
              <w:rPr>
                <w:rFonts w:cs="Arial"/>
                <w:lang w:eastAsia="en-IE"/>
              </w:rPr>
              <w:t>e with guidance and supervision</w:t>
            </w:r>
          </w:p>
        </w:tc>
        <w:tc>
          <w:tcPr>
            <w:tcW w:w="2286" w:type="dxa"/>
            <w:shd w:val="clear" w:color="auto" w:fill="auto"/>
            <w:vAlign w:val="center"/>
          </w:tcPr>
          <w:p w:rsidR="006617C9" w:rsidRDefault="00DA0C52" w:rsidP="00DB68C7">
            <w:r>
              <w:t>Skills Demonstration</w:t>
            </w:r>
          </w:p>
        </w:tc>
      </w:tr>
      <w:tr w:rsidR="00DA0C52" w:rsidTr="00DB68C7">
        <w:tc>
          <w:tcPr>
            <w:tcW w:w="6956" w:type="dxa"/>
            <w:shd w:val="clear" w:color="auto" w:fill="auto"/>
            <w:vAlign w:val="center"/>
          </w:tcPr>
          <w:p w:rsidR="00DA0C52" w:rsidRPr="00DB68C7" w:rsidRDefault="00DA0C52"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9 </w:t>
            </w:r>
            <w:r w:rsidRPr="00DD7683">
              <w:rPr>
                <w:rFonts w:cs="Arial"/>
                <w:lang w:eastAsia="en-IE"/>
              </w:rPr>
              <w:tab/>
              <w:t>Apply effec</w:t>
            </w:r>
            <w:r w:rsidR="00DB68C7">
              <w:rPr>
                <w:rFonts w:cs="Arial"/>
                <w:lang w:eastAsia="en-IE"/>
              </w:rPr>
              <w:t>tive review and feedback skills</w:t>
            </w:r>
          </w:p>
        </w:tc>
        <w:tc>
          <w:tcPr>
            <w:tcW w:w="2286" w:type="dxa"/>
            <w:shd w:val="clear" w:color="auto" w:fill="auto"/>
            <w:vAlign w:val="center"/>
          </w:tcPr>
          <w:p w:rsidR="00DA0C52" w:rsidRDefault="00A41B6A" w:rsidP="00DB68C7">
            <w:r>
              <w:t>Skills Demonstration</w:t>
            </w:r>
          </w:p>
        </w:tc>
      </w:tr>
      <w:tr w:rsidR="00DA0C52" w:rsidTr="00DB68C7">
        <w:tc>
          <w:tcPr>
            <w:tcW w:w="6956" w:type="dxa"/>
            <w:shd w:val="clear" w:color="auto" w:fill="auto"/>
            <w:vAlign w:val="center"/>
          </w:tcPr>
          <w:p w:rsidR="00DA0C52" w:rsidRPr="00DD7683" w:rsidRDefault="00DA0C52"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10 </w:t>
            </w:r>
            <w:r w:rsidRPr="00DD7683">
              <w:rPr>
                <w:rFonts w:cs="Arial"/>
                <w:lang w:eastAsia="en-IE"/>
              </w:rPr>
              <w:tab/>
              <w:t>Contribute to the development of quality youth work practice</w:t>
            </w:r>
          </w:p>
          <w:p w:rsidR="00DA0C52" w:rsidRPr="00DD7683" w:rsidRDefault="00DA0C52" w:rsidP="00DB68C7"/>
        </w:tc>
        <w:tc>
          <w:tcPr>
            <w:tcW w:w="2286" w:type="dxa"/>
            <w:shd w:val="clear" w:color="auto" w:fill="auto"/>
            <w:vAlign w:val="center"/>
          </w:tcPr>
          <w:p w:rsidR="00DA0C52" w:rsidRDefault="00A41B6A" w:rsidP="00DB68C7">
            <w:r>
              <w:t>Skills Demonstration</w:t>
            </w:r>
          </w:p>
        </w:tc>
      </w:tr>
      <w:tr w:rsidR="00DA0C52" w:rsidTr="00DB68C7">
        <w:tc>
          <w:tcPr>
            <w:tcW w:w="6956" w:type="dxa"/>
            <w:shd w:val="clear" w:color="auto" w:fill="auto"/>
            <w:vAlign w:val="center"/>
          </w:tcPr>
          <w:p w:rsidR="00DA0C52" w:rsidRPr="00DB68C7" w:rsidRDefault="00DA0C52"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11 </w:t>
            </w:r>
            <w:r w:rsidRPr="00DD7683">
              <w:rPr>
                <w:rFonts w:cs="Arial"/>
                <w:lang w:eastAsia="en-IE"/>
              </w:rPr>
              <w:tab/>
              <w:t>Evaluate own r</w:t>
            </w:r>
            <w:r w:rsidR="00DB68C7">
              <w:rPr>
                <w:rFonts w:cs="Arial"/>
                <w:lang w:eastAsia="en-IE"/>
              </w:rPr>
              <w:t>ole and participation in groups</w:t>
            </w:r>
          </w:p>
        </w:tc>
        <w:tc>
          <w:tcPr>
            <w:tcW w:w="2286" w:type="dxa"/>
            <w:shd w:val="clear" w:color="auto" w:fill="auto"/>
            <w:vAlign w:val="center"/>
          </w:tcPr>
          <w:p w:rsidR="0053209F" w:rsidRDefault="0053209F" w:rsidP="00DB68C7">
            <w:r>
              <w:t>Skills Demonstration     /Project</w:t>
            </w:r>
          </w:p>
        </w:tc>
      </w:tr>
      <w:tr w:rsidR="00DA0C52" w:rsidTr="00DB68C7">
        <w:tc>
          <w:tcPr>
            <w:tcW w:w="6956" w:type="dxa"/>
            <w:shd w:val="clear" w:color="auto" w:fill="auto"/>
            <w:vAlign w:val="center"/>
          </w:tcPr>
          <w:p w:rsidR="00DA0C52" w:rsidRPr="00DB68C7" w:rsidRDefault="00DA0C52"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12 </w:t>
            </w:r>
            <w:r w:rsidRPr="00DD7683">
              <w:rPr>
                <w:rFonts w:cs="Arial"/>
                <w:lang w:eastAsia="en-IE"/>
              </w:rPr>
              <w:tab/>
              <w:t>Reflect on one’s own valu</w:t>
            </w:r>
            <w:r w:rsidR="00DB68C7">
              <w:rPr>
                <w:rFonts w:cs="Arial"/>
                <w:lang w:eastAsia="en-IE"/>
              </w:rPr>
              <w:t>es in working with young people</w:t>
            </w:r>
          </w:p>
        </w:tc>
        <w:tc>
          <w:tcPr>
            <w:tcW w:w="2286" w:type="dxa"/>
            <w:shd w:val="clear" w:color="auto" w:fill="auto"/>
            <w:vAlign w:val="center"/>
          </w:tcPr>
          <w:p w:rsidR="00DA0C52" w:rsidRDefault="00DA0C52" w:rsidP="00DB68C7">
            <w:r>
              <w:t>Skills Demonstration</w:t>
            </w:r>
            <w:r w:rsidR="006870CF">
              <w:t xml:space="preserve"> and Project </w:t>
            </w:r>
          </w:p>
        </w:tc>
      </w:tr>
      <w:tr w:rsidR="00DA0C52" w:rsidTr="00DB68C7">
        <w:tc>
          <w:tcPr>
            <w:tcW w:w="6956" w:type="dxa"/>
            <w:shd w:val="clear" w:color="auto" w:fill="auto"/>
            <w:vAlign w:val="center"/>
          </w:tcPr>
          <w:p w:rsidR="00DA0C52" w:rsidRPr="006870CF" w:rsidRDefault="00DA0C52" w:rsidP="00DB68C7">
            <w:pPr>
              <w:autoSpaceDE w:val="0"/>
              <w:autoSpaceDN w:val="0"/>
              <w:adjustRightInd w:val="0"/>
              <w:spacing w:after="0" w:line="240" w:lineRule="auto"/>
              <w:ind w:left="709" w:hanging="709"/>
              <w:rPr>
                <w:rFonts w:cs="Arial"/>
                <w:lang w:eastAsia="en-IE"/>
              </w:rPr>
            </w:pPr>
            <w:r w:rsidRPr="00DD7683">
              <w:rPr>
                <w:rFonts w:cs="Arial"/>
                <w:lang w:eastAsia="en-IE"/>
              </w:rPr>
              <w:t xml:space="preserve">13 </w:t>
            </w:r>
            <w:r w:rsidRPr="00DD7683">
              <w:rPr>
                <w:rFonts w:cs="Arial"/>
                <w:lang w:eastAsia="en-IE"/>
              </w:rPr>
              <w:tab/>
              <w:t>Review own learning and development in working with young people.</w:t>
            </w:r>
          </w:p>
        </w:tc>
        <w:tc>
          <w:tcPr>
            <w:tcW w:w="2286" w:type="dxa"/>
            <w:shd w:val="clear" w:color="auto" w:fill="auto"/>
            <w:vAlign w:val="center"/>
          </w:tcPr>
          <w:p w:rsidR="00DA0C52" w:rsidRDefault="004B70C8" w:rsidP="00DB68C7">
            <w:r>
              <w:t>Skills Demonstration</w:t>
            </w:r>
            <w:r w:rsidR="006870CF">
              <w:t xml:space="preserve"> and Project</w:t>
            </w:r>
          </w:p>
        </w:tc>
      </w:tr>
    </w:tbl>
    <w:p w:rsidR="008F164E" w:rsidRDefault="008F164E">
      <w:pPr>
        <w:sectPr w:rsidR="008F164E" w:rsidSect="003F16C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8F164E" w:rsidRPr="00DB68C7" w:rsidRDefault="008F164E" w:rsidP="008F164E">
      <w:pPr>
        <w:spacing w:after="0" w:line="240" w:lineRule="auto"/>
      </w:pPr>
      <w:r>
        <w:rPr>
          <w:b/>
        </w:rPr>
        <w:t>11c</w:t>
      </w:r>
      <w:r w:rsidRPr="006F495C">
        <w:rPr>
          <w:b/>
        </w:rPr>
        <w:t xml:space="preserve">.  </w:t>
      </w:r>
      <w:r w:rsidRPr="006F495C">
        <w:rPr>
          <w:b/>
        </w:rPr>
        <w:tab/>
        <w:t>Guidelines for Assessment Activities</w:t>
      </w:r>
    </w:p>
    <w:p w:rsidR="008F164E" w:rsidRPr="00F32BB2" w:rsidRDefault="008F164E" w:rsidP="008F164E">
      <w:pPr>
        <w:spacing w:after="0" w:line="240" w:lineRule="auto"/>
      </w:pPr>
      <w:r w:rsidRPr="00F32BB2">
        <w:t xml:space="preserve">The assessor is required to devise </w:t>
      </w:r>
      <w:r w:rsidRPr="00A41B6A">
        <w:t>assessment briefs and marking schemes for the</w:t>
      </w:r>
      <w:r w:rsidR="00456EA7" w:rsidRPr="00A41B6A">
        <w:t xml:space="preserve"> Skills Demonstration and </w:t>
      </w:r>
      <w:r w:rsidR="00F32BB2" w:rsidRPr="00A41B6A">
        <w:t>Project</w:t>
      </w:r>
      <w:r w:rsidRPr="00A41B6A">
        <w:t>.  In devising the assessment brief</w:t>
      </w:r>
      <w:r w:rsidR="00F32BB2" w:rsidRPr="00F32BB2">
        <w:t xml:space="preserve"> </w:t>
      </w:r>
      <w:r w:rsidRPr="00F32BB2">
        <w:t xml:space="preserve">care should be taken to ensure that the learner is given the opportunity to show evidence of achievement of </w:t>
      </w:r>
      <w:smartTag w:uri="urn:schemas-microsoft-com:office:smarttags" w:element="stockticker">
        <w:r w:rsidRPr="00F32BB2">
          <w:t>ALL</w:t>
        </w:r>
      </w:smartTag>
      <w:r w:rsidRPr="00F32BB2">
        <w:t xml:space="preserve"> the learning outcomes. Assessment briefs may be designed to allow the learner to make use of a wide range of media in presenting assessment evidence, as appropriate. Quality assured procedures must be in place to ensure the reliability of learner evidence.</w:t>
      </w:r>
    </w:p>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6F495C" w:rsidTr="00DB68C7">
        <w:tc>
          <w:tcPr>
            <w:tcW w:w="4505" w:type="dxa"/>
            <w:vAlign w:val="center"/>
          </w:tcPr>
          <w:p w:rsidR="00A41B6A" w:rsidRPr="00814C72" w:rsidRDefault="00814C72" w:rsidP="00DB68C7">
            <w:pPr>
              <w:spacing w:after="0" w:line="240" w:lineRule="auto"/>
              <w:rPr>
                <w:b/>
              </w:rPr>
            </w:pPr>
            <w:r>
              <w:rPr>
                <w:b/>
              </w:rPr>
              <w:t>Skills Demonstration</w:t>
            </w:r>
          </w:p>
          <w:p w:rsidR="008F164E" w:rsidRPr="006F495C" w:rsidRDefault="008F164E" w:rsidP="00DB68C7">
            <w:pPr>
              <w:spacing w:after="0" w:line="240" w:lineRule="auto"/>
              <w:rPr>
                <w:b/>
                <w:highlight w:val="lightGray"/>
              </w:rPr>
            </w:pPr>
          </w:p>
        </w:tc>
        <w:tc>
          <w:tcPr>
            <w:tcW w:w="4506" w:type="dxa"/>
            <w:vAlign w:val="center"/>
          </w:tcPr>
          <w:p w:rsidR="008F164E" w:rsidRPr="006F495C" w:rsidRDefault="00F32BB2" w:rsidP="00DB68C7">
            <w:pPr>
              <w:spacing w:after="0" w:line="240" w:lineRule="auto"/>
              <w:rPr>
                <w:b/>
                <w:highlight w:val="lightGray"/>
              </w:rPr>
            </w:pPr>
            <w:r w:rsidRPr="00A41B6A">
              <w:rPr>
                <w:b/>
              </w:rPr>
              <w:t>60%</w:t>
            </w:r>
          </w:p>
        </w:tc>
      </w:tr>
      <w:tr w:rsidR="008F164E" w:rsidRPr="006F495C" w:rsidTr="00DB68C7">
        <w:tc>
          <w:tcPr>
            <w:tcW w:w="9011" w:type="dxa"/>
            <w:gridSpan w:val="2"/>
            <w:vAlign w:val="center"/>
          </w:tcPr>
          <w:p w:rsidR="00942E6C" w:rsidRPr="00A41B6A" w:rsidRDefault="00942E6C" w:rsidP="00DB68C7">
            <w:pPr>
              <w:spacing w:after="0" w:line="240" w:lineRule="auto"/>
            </w:pPr>
            <w:r w:rsidRPr="00A41B6A">
              <w:t>Time Allocated:</w:t>
            </w:r>
          </w:p>
          <w:p w:rsidR="008F164E" w:rsidRPr="00A41B6A" w:rsidRDefault="00A41B6A" w:rsidP="00DB68C7">
            <w:pPr>
              <w:spacing w:after="0" w:line="240" w:lineRule="auto"/>
            </w:pPr>
            <w:r>
              <w:t xml:space="preserve">Demonstration of skills will take place </w:t>
            </w:r>
            <w:r w:rsidR="006108B1">
              <w:t>throughout the duration of the programme m</w:t>
            </w:r>
            <w:r w:rsidR="00F32BB2" w:rsidRPr="00A41B6A">
              <w:t>odule</w:t>
            </w:r>
          </w:p>
        </w:tc>
      </w:tr>
      <w:tr w:rsidR="008F164E" w:rsidRPr="006F495C" w:rsidTr="00DB68C7">
        <w:tc>
          <w:tcPr>
            <w:tcW w:w="9011" w:type="dxa"/>
            <w:gridSpan w:val="2"/>
            <w:vAlign w:val="center"/>
          </w:tcPr>
          <w:p w:rsidR="008F164E" w:rsidRPr="00A41B6A" w:rsidRDefault="00F32BB2" w:rsidP="00DB68C7">
            <w:pPr>
              <w:spacing w:after="0" w:line="240" w:lineRule="auto"/>
              <w:rPr>
                <w:b/>
              </w:rPr>
            </w:pPr>
            <w:r w:rsidRPr="00A41B6A">
              <w:rPr>
                <w:b/>
              </w:rPr>
              <w:t xml:space="preserve">The learner will complete </w:t>
            </w:r>
            <w:r w:rsidR="006108B1" w:rsidRPr="00A41B6A">
              <w:rPr>
                <w:b/>
              </w:rPr>
              <w:t>a range</w:t>
            </w:r>
            <w:r w:rsidRPr="00A41B6A">
              <w:rPr>
                <w:b/>
              </w:rPr>
              <w:t xml:space="preserve"> of Skills Demonstrations to include evidence that demonstrates achievement of the following Learning Outc</w:t>
            </w:r>
            <w:r w:rsidR="0053209F">
              <w:rPr>
                <w:b/>
              </w:rPr>
              <w:t xml:space="preserve">omes: </w:t>
            </w:r>
            <w:r w:rsidR="004B70C8">
              <w:rPr>
                <w:b/>
              </w:rPr>
              <w:t>6,</w:t>
            </w:r>
            <w:r w:rsidR="0053209F">
              <w:rPr>
                <w:b/>
              </w:rPr>
              <w:t>7,</w:t>
            </w:r>
            <w:r w:rsidR="00942E6C" w:rsidRPr="00A41B6A">
              <w:rPr>
                <w:b/>
              </w:rPr>
              <w:t>8,9,10,11,12 and</w:t>
            </w:r>
            <w:r w:rsidRPr="00A41B6A">
              <w:rPr>
                <w:b/>
              </w:rPr>
              <w:t xml:space="preserve"> 13.</w:t>
            </w:r>
          </w:p>
          <w:p w:rsidR="008F164E" w:rsidRPr="00A41B6A" w:rsidRDefault="008F164E" w:rsidP="00DB68C7">
            <w:pPr>
              <w:spacing w:after="0" w:line="240" w:lineRule="auto"/>
              <w:rPr>
                <w:b/>
              </w:rPr>
            </w:pPr>
          </w:p>
          <w:p w:rsidR="008F164E" w:rsidRDefault="00F32BB2" w:rsidP="00DB68C7">
            <w:pPr>
              <w:spacing w:after="0" w:line="240" w:lineRule="auto"/>
            </w:pPr>
            <w:r w:rsidRPr="00A41B6A">
              <w:t>The skills should be assessed over a period of time i</w:t>
            </w:r>
            <w:r w:rsidR="00A41B6A">
              <w:t>n conjunction with the learner and other a</w:t>
            </w:r>
            <w:r w:rsidR="004B70C8">
              <w:t>ssessors</w:t>
            </w:r>
            <w:r w:rsidR="0053209F">
              <w:t xml:space="preserve">, </w:t>
            </w:r>
            <w:r w:rsidRPr="00A41B6A">
              <w:t xml:space="preserve">both in direct work with young people and </w:t>
            </w:r>
            <w:r w:rsidR="004B70C8">
              <w:t xml:space="preserve">in </w:t>
            </w:r>
            <w:r w:rsidR="006108B1">
              <w:t>the learning</w:t>
            </w:r>
            <w:r w:rsidRPr="00A41B6A">
              <w:t xml:space="preserve"> environment.</w:t>
            </w:r>
            <w:r w:rsidR="002726C4">
              <w:t xml:space="preserve">  </w:t>
            </w:r>
            <w:r w:rsidR="002A4143">
              <w:t xml:space="preserve">This </w:t>
            </w:r>
            <w:r w:rsidR="0053209F">
              <w:t xml:space="preserve">should include planning, carrying out and reporting on an at least one activity, under supervision and guidance. </w:t>
            </w:r>
            <w:r w:rsidR="002726C4">
              <w:t>The skills can include:</w:t>
            </w:r>
          </w:p>
          <w:p w:rsidR="002726C4" w:rsidRPr="00F05748" w:rsidRDefault="002726C4" w:rsidP="00DB68C7">
            <w:pPr>
              <w:numPr>
                <w:ilvl w:val="0"/>
                <w:numId w:val="13"/>
              </w:numPr>
              <w:autoSpaceDE w:val="0"/>
              <w:autoSpaceDN w:val="0"/>
              <w:adjustRightInd w:val="0"/>
              <w:spacing w:after="0" w:line="240" w:lineRule="auto"/>
              <w:rPr>
                <w:lang w:eastAsia="en-IE"/>
              </w:rPr>
            </w:pPr>
            <w:r w:rsidRPr="00F05748">
              <w:rPr>
                <w:b/>
                <w:bCs/>
                <w:lang w:eastAsia="en-IE"/>
              </w:rPr>
              <w:t>Effective Participation and Interpersonal Skills such as:</w:t>
            </w:r>
            <w:r w:rsidRPr="00F05748">
              <w:rPr>
                <w:lang w:eastAsia="en-IE"/>
              </w:rPr>
              <w:t xml:space="preserve"> </w:t>
            </w:r>
          </w:p>
          <w:p w:rsidR="002726C4" w:rsidRPr="00F05748" w:rsidRDefault="002726C4" w:rsidP="00DB68C7">
            <w:pPr>
              <w:numPr>
                <w:ilvl w:val="0"/>
                <w:numId w:val="15"/>
              </w:numPr>
              <w:spacing w:after="0" w:line="240" w:lineRule="auto"/>
              <w:rPr>
                <w:lang w:eastAsia="en-IE"/>
              </w:rPr>
            </w:pPr>
            <w:r w:rsidRPr="00F05748">
              <w:rPr>
                <w:lang w:eastAsia="en-IE"/>
              </w:rPr>
              <w:t>active listening and participation, motivation, non-verbal and verbal communication skills,</w:t>
            </w:r>
            <w:r w:rsidRPr="00F05748">
              <w:rPr>
                <w:b/>
                <w:bCs/>
                <w:lang w:eastAsia="en-IE"/>
              </w:rPr>
              <w:t xml:space="preserve"> </w:t>
            </w:r>
            <w:r w:rsidRPr="00F05748">
              <w:rPr>
                <w:lang w:eastAsia="en-IE"/>
              </w:rPr>
              <w:t>co-operation and working effectively in a team context, working with external agencies</w:t>
            </w:r>
          </w:p>
          <w:p w:rsidR="002726C4" w:rsidRPr="00F05748" w:rsidRDefault="002726C4" w:rsidP="00DB68C7">
            <w:pPr>
              <w:spacing w:after="0" w:line="240" w:lineRule="auto"/>
            </w:pPr>
          </w:p>
          <w:p w:rsidR="002726C4" w:rsidRPr="00F05748" w:rsidRDefault="002726C4" w:rsidP="00DB68C7">
            <w:pPr>
              <w:numPr>
                <w:ilvl w:val="0"/>
                <w:numId w:val="13"/>
              </w:numPr>
              <w:autoSpaceDE w:val="0"/>
              <w:autoSpaceDN w:val="0"/>
              <w:adjustRightInd w:val="0"/>
              <w:spacing w:after="0" w:line="240" w:lineRule="auto"/>
              <w:rPr>
                <w:lang w:eastAsia="en-IE"/>
              </w:rPr>
            </w:pPr>
            <w:r w:rsidRPr="00F05748">
              <w:rPr>
                <w:b/>
                <w:bCs/>
                <w:lang w:eastAsia="en-IE"/>
              </w:rPr>
              <w:t xml:space="preserve">Planning Skills such as: </w:t>
            </w:r>
          </w:p>
          <w:p w:rsidR="002726C4" w:rsidRDefault="002A4143" w:rsidP="00DB68C7">
            <w:pPr>
              <w:numPr>
                <w:ilvl w:val="0"/>
                <w:numId w:val="17"/>
              </w:numPr>
              <w:autoSpaceDE w:val="0"/>
              <w:autoSpaceDN w:val="0"/>
              <w:adjustRightInd w:val="0"/>
              <w:spacing w:after="0" w:line="240" w:lineRule="auto"/>
              <w:rPr>
                <w:lang w:eastAsia="en-IE"/>
              </w:rPr>
            </w:pPr>
            <w:r>
              <w:rPr>
                <w:lang w:eastAsia="en-IE"/>
              </w:rPr>
              <w:t>E</w:t>
            </w:r>
            <w:r w:rsidR="009106CB">
              <w:rPr>
                <w:lang w:eastAsia="en-IE"/>
              </w:rPr>
              <w:t xml:space="preserve">nsuring </w:t>
            </w:r>
            <w:r w:rsidR="002726C4" w:rsidRPr="00F05748">
              <w:rPr>
                <w:lang w:eastAsia="en-IE"/>
              </w:rPr>
              <w:t>clarity of purpose, appropriate choice of activity</w:t>
            </w:r>
            <w:r w:rsidR="00C93D27">
              <w:rPr>
                <w:lang w:eastAsia="en-IE"/>
              </w:rPr>
              <w:t>(s)</w:t>
            </w:r>
            <w:r w:rsidR="002726C4" w:rsidRPr="00F05748">
              <w:rPr>
                <w:lang w:eastAsia="en-IE"/>
              </w:rPr>
              <w:t>, time management, materials, resources</w:t>
            </w:r>
            <w:r>
              <w:rPr>
                <w:lang w:eastAsia="en-IE"/>
              </w:rPr>
              <w:t xml:space="preserve">, and </w:t>
            </w:r>
            <w:r w:rsidR="009106CB">
              <w:rPr>
                <w:lang w:eastAsia="en-IE"/>
              </w:rPr>
              <w:t>adherence to relevant guidelines and procedures.</w:t>
            </w:r>
          </w:p>
          <w:p w:rsidR="00C93D27" w:rsidRDefault="00C93D27" w:rsidP="00DB68C7">
            <w:pPr>
              <w:autoSpaceDE w:val="0"/>
              <w:autoSpaceDN w:val="0"/>
              <w:adjustRightInd w:val="0"/>
              <w:spacing w:after="0" w:line="240" w:lineRule="auto"/>
              <w:ind w:left="720"/>
              <w:rPr>
                <w:lang w:eastAsia="en-IE"/>
              </w:rPr>
            </w:pPr>
          </w:p>
          <w:p w:rsidR="009106CB" w:rsidRPr="00F05748" w:rsidRDefault="009106CB" w:rsidP="00DB68C7">
            <w:pPr>
              <w:numPr>
                <w:ilvl w:val="0"/>
                <w:numId w:val="43"/>
              </w:numPr>
              <w:autoSpaceDE w:val="0"/>
              <w:autoSpaceDN w:val="0"/>
              <w:adjustRightInd w:val="0"/>
              <w:spacing w:after="0" w:line="240" w:lineRule="auto"/>
              <w:rPr>
                <w:lang w:eastAsia="en-IE"/>
              </w:rPr>
            </w:pPr>
            <w:r w:rsidRPr="00C93D27">
              <w:rPr>
                <w:b/>
                <w:lang w:eastAsia="en-IE"/>
              </w:rPr>
              <w:t>Needs Assessment and Diversity of Young People in a range of Contexts such as</w:t>
            </w:r>
            <w:r>
              <w:rPr>
                <w:lang w:eastAsia="en-IE"/>
              </w:rPr>
              <w:t>:</w:t>
            </w:r>
          </w:p>
          <w:p w:rsidR="002726C4" w:rsidRDefault="009106CB" w:rsidP="00DB68C7">
            <w:pPr>
              <w:numPr>
                <w:ilvl w:val="0"/>
                <w:numId w:val="17"/>
              </w:numPr>
              <w:autoSpaceDE w:val="0"/>
              <w:autoSpaceDN w:val="0"/>
              <w:adjustRightInd w:val="0"/>
              <w:spacing w:after="0" w:line="240" w:lineRule="auto"/>
              <w:rPr>
                <w:lang w:eastAsia="en-IE"/>
              </w:rPr>
            </w:pPr>
            <w:r w:rsidRPr="00F05748">
              <w:rPr>
                <w:lang w:eastAsia="en-IE"/>
              </w:rPr>
              <w:t>assessing the needs of group,</w:t>
            </w:r>
            <w:r w:rsidR="00C93D27">
              <w:rPr>
                <w:lang w:eastAsia="en-IE"/>
              </w:rPr>
              <w:t xml:space="preserve"> your needs as a student and reflecting on</w:t>
            </w:r>
            <w:r>
              <w:rPr>
                <w:lang w:eastAsia="en-IE"/>
              </w:rPr>
              <w:t xml:space="preserve"> the personal and cultural diversity of groups,</w:t>
            </w:r>
            <w:r w:rsidRPr="00F05748">
              <w:rPr>
                <w:lang w:eastAsia="en-IE"/>
              </w:rPr>
              <w:t xml:space="preserve"> </w:t>
            </w:r>
            <w:r>
              <w:rPr>
                <w:lang w:eastAsia="en-IE"/>
              </w:rPr>
              <w:t xml:space="preserve"> </w:t>
            </w:r>
          </w:p>
          <w:p w:rsidR="00C93D27" w:rsidRPr="00F05748" w:rsidRDefault="00C93D27" w:rsidP="00DB68C7">
            <w:pPr>
              <w:autoSpaceDE w:val="0"/>
              <w:autoSpaceDN w:val="0"/>
              <w:adjustRightInd w:val="0"/>
              <w:spacing w:after="0" w:line="240" w:lineRule="auto"/>
              <w:rPr>
                <w:b/>
                <w:bCs/>
                <w:lang w:eastAsia="en-IE"/>
              </w:rPr>
            </w:pPr>
          </w:p>
          <w:p w:rsidR="002726C4" w:rsidRPr="00F05748" w:rsidRDefault="002726C4" w:rsidP="00DB68C7">
            <w:pPr>
              <w:numPr>
                <w:ilvl w:val="0"/>
                <w:numId w:val="13"/>
              </w:numPr>
              <w:autoSpaceDE w:val="0"/>
              <w:autoSpaceDN w:val="0"/>
              <w:adjustRightInd w:val="0"/>
              <w:spacing w:after="0" w:line="240" w:lineRule="auto"/>
              <w:rPr>
                <w:lang w:eastAsia="en-IE"/>
              </w:rPr>
            </w:pPr>
            <w:r w:rsidRPr="00F05748">
              <w:rPr>
                <w:b/>
                <w:bCs/>
                <w:lang w:eastAsia="en-IE"/>
              </w:rPr>
              <w:t>Effective Facilitation</w:t>
            </w:r>
            <w:r w:rsidR="0053209F">
              <w:rPr>
                <w:b/>
                <w:bCs/>
                <w:lang w:eastAsia="en-IE"/>
              </w:rPr>
              <w:t>/ Implementation</w:t>
            </w:r>
            <w:r w:rsidRPr="00F05748">
              <w:rPr>
                <w:b/>
                <w:bCs/>
                <w:lang w:eastAsia="en-IE"/>
              </w:rPr>
              <w:t xml:space="preserve"> Skills such as:  </w:t>
            </w:r>
          </w:p>
          <w:p w:rsidR="002726C4" w:rsidRPr="00F05748" w:rsidRDefault="002726C4" w:rsidP="00DB68C7">
            <w:pPr>
              <w:numPr>
                <w:ilvl w:val="0"/>
                <w:numId w:val="19"/>
              </w:numPr>
              <w:autoSpaceDE w:val="0"/>
              <w:autoSpaceDN w:val="0"/>
              <w:adjustRightInd w:val="0"/>
              <w:spacing w:after="0" w:line="240" w:lineRule="auto"/>
              <w:rPr>
                <w:lang w:eastAsia="en-IE"/>
              </w:rPr>
            </w:pPr>
            <w:r w:rsidRPr="00F05748">
              <w:rPr>
                <w:lang w:eastAsia="en-IE"/>
              </w:rPr>
              <w:t>The appropriate choice of warm up/introductions/activity/closure</w:t>
            </w:r>
            <w:r w:rsidRPr="00F05748">
              <w:rPr>
                <w:b/>
                <w:bCs/>
                <w:lang w:eastAsia="en-IE"/>
              </w:rPr>
              <w:t xml:space="preserve">, </w:t>
            </w:r>
            <w:r w:rsidRPr="00F05748">
              <w:rPr>
                <w:lang w:eastAsia="en-IE"/>
              </w:rPr>
              <w:t>effective use of youth work processes in relating to young people.</w:t>
            </w:r>
          </w:p>
          <w:p w:rsidR="002726C4" w:rsidRPr="00F05748" w:rsidRDefault="002726C4" w:rsidP="00DB68C7">
            <w:pPr>
              <w:autoSpaceDE w:val="0"/>
              <w:autoSpaceDN w:val="0"/>
              <w:adjustRightInd w:val="0"/>
              <w:spacing w:after="0" w:line="240" w:lineRule="auto"/>
              <w:rPr>
                <w:lang w:eastAsia="en-IE"/>
              </w:rPr>
            </w:pPr>
          </w:p>
          <w:p w:rsidR="002726C4" w:rsidRPr="00F05748" w:rsidRDefault="002726C4" w:rsidP="00DB68C7">
            <w:pPr>
              <w:numPr>
                <w:ilvl w:val="0"/>
                <w:numId w:val="13"/>
              </w:numPr>
              <w:autoSpaceDE w:val="0"/>
              <w:autoSpaceDN w:val="0"/>
              <w:adjustRightInd w:val="0"/>
              <w:spacing w:after="0" w:line="240" w:lineRule="auto"/>
              <w:rPr>
                <w:lang w:eastAsia="en-IE"/>
              </w:rPr>
            </w:pPr>
            <w:r w:rsidRPr="00F05748">
              <w:rPr>
                <w:b/>
                <w:bCs/>
                <w:lang w:eastAsia="en-IE"/>
              </w:rPr>
              <w:t>Appropriate Good Practice Qualities &amp; Skills</w:t>
            </w:r>
            <w:r w:rsidR="0053209F">
              <w:rPr>
                <w:b/>
                <w:bCs/>
                <w:lang w:eastAsia="en-IE"/>
              </w:rPr>
              <w:t xml:space="preserve"> which contribute to the development of Quality Youth W</w:t>
            </w:r>
            <w:r w:rsidR="009106CB">
              <w:rPr>
                <w:b/>
                <w:bCs/>
                <w:lang w:eastAsia="en-IE"/>
              </w:rPr>
              <w:t>ork</w:t>
            </w:r>
            <w:r w:rsidRPr="00F05748">
              <w:rPr>
                <w:b/>
                <w:bCs/>
                <w:lang w:eastAsia="en-IE"/>
              </w:rPr>
              <w:t xml:space="preserve"> such as: </w:t>
            </w:r>
          </w:p>
          <w:p w:rsidR="002726C4" w:rsidRPr="00F05748" w:rsidRDefault="00F05748" w:rsidP="00DB68C7">
            <w:pPr>
              <w:numPr>
                <w:ilvl w:val="0"/>
                <w:numId w:val="21"/>
              </w:numPr>
              <w:autoSpaceDE w:val="0"/>
              <w:autoSpaceDN w:val="0"/>
              <w:adjustRightInd w:val="0"/>
              <w:spacing w:after="0" w:line="240" w:lineRule="auto"/>
              <w:rPr>
                <w:lang w:eastAsia="en-IE"/>
              </w:rPr>
            </w:pPr>
            <w:r>
              <w:rPr>
                <w:lang w:eastAsia="en-IE"/>
              </w:rPr>
              <w:t>R</w:t>
            </w:r>
            <w:r w:rsidR="002726C4" w:rsidRPr="00F05748">
              <w:rPr>
                <w:lang w:eastAsia="en-IE"/>
              </w:rPr>
              <w:t>eliability, dependability, flexibility, adaptability, problem solving, confidentiality, non-judgemental attitude, appropriate boundaries, respect, working inclusively.</w:t>
            </w:r>
          </w:p>
          <w:p w:rsidR="002726C4" w:rsidRPr="00F05748" w:rsidRDefault="002726C4" w:rsidP="00DB68C7">
            <w:pPr>
              <w:autoSpaceDE w:val="0"/>
              <w:autoSpaceDN w:val="0"/>
              <w:adjustRightInd w:val="0"/>
              <w:spacing w:after="0" w:line="240" w:lineRule="auto"/>
              <w:rPr>
                <w:lang w:eastAsia="en-IE"/>
              </w:rPr>
            </w:pPr>
          </w:p>
          <w:p w:rsidR="002726C4" w:rsidRPr="00F05748" w:rsidRDefault="002726C4" w:rsidP="00DB68C7">
            <w:pPr>
              <w:numPr>
                <w:ilvl w:val="0"/>
                <w:numId w:val="13"/>
              </w:numPr>
              <w:autoSpaceDE w:val="0"/>
              <w:autoSpaceDN w:val="0"/>
              <w:adjustRightInd w:val="0"/>
              <w:spacing w:after="0" w:line="240" w:lineRule="auto"/>
              <w:rPr>
                <w:lang w:eastAsia="en-IE"/>
              </w:rPr>
            </w:pPr>
            <w:r w:rsidRPr="00F05748">
              <w:rPr>
                <w:b/>
                <w:bCs/>
                <w:lang w:eastAsia="en-IE"/>
              </w:rPr>
              <w:t xml:space="preserve">Effective Feedback Skills such as: </w:t>
            </w:r>
          </w:p>
          <w:p w:rsidR="002726C4" w:rsidRPr="00F05748" w:rsidRDefault="00F05748" w:rsidP="00DB68C7">
            <w:pPr>
              <w:numPr>
                <w:ilvl w:val="0"/>
                <w:numId w:val="25"/>
              </w:numPr>
              <w:autoSpaceDE w:val="0"/>
              <w:autoSpaceDN w:val="0"/>
              <w:adjustRightInd w:val="0"/>
              <w:spacing w:after="0" w:line="240" w:lineRule="auto"/>
              <w:rPr>
                <w:lang w:eastAsia="en-IE"/>
              </w:rPr>
            </w:pPr>
            <w:r>
              <w:rPr>
                <w:lang w:eastAsia="en-IE"/>
              </w:rPr>
              <w:t>C</w:t>
            </w:r>
            <w:r w:rsidR="002726C4" w:rsidRPr="00F05748">
              <w:rPr>
                <w:lang w:eastAsia="en-IE"/>
              </w:rPr>
              <w:t>an seek and act on feedback about ones performance, can give feedback to others clearly and fairly and accept feedback.</w:t>
            </w:r>
          </w:p>
          <w:p w:rsidR="002726C4" w:rsidRPr="00F05748" w:rsidRDefault="002726C4" w:rsidP="00DB68C7">
            <w:pPr>
              <w:autoSpaceDE w:val="0"/>
              <w:autoSpaceDN w:val="0"/>
              <w:adjustRightInd w:val="0"/>
              <w:spacing w:after="0" w:line="240" w:lineRule="auto"/>
              <w:rPr>
                <w:lang w:eastAsia="en-IE"/>
              </w:rPr>
            </w:pPr>
          </w:p>
          <w:p w:rsidR="002726C4" w:rsidRPr="00F05748" w:rsidRDefault="002726C4" w:rsidP="00DB68C7">
            <w:pPr>
              <w:numPr>
                <w:ilvl w:val="0"/>
                <w:numId w:val="13"/>
              </w:numPr>
              <w:autoSpaceDE w:val="0"/>
              <w:autoSpaceDN w:val="0"/>
              <w:adjustRightInd w:val="0"/>
              <w:spacing w:after="0" w:line="240" w:lineRule="auto"/>
              <w:rPr>
                <w:lang w:eastAsia="en-IE"/>
              </w:rPr>
            </w:pPr>
            <w:r w:rsidRPr="00F05748">
              <w:rPr>
                <w:b/>
                <w:bCs/>
                <w:lang w:eastAsia="en-IE"/>
              </w:rPr>
              <w:t xml:space="preserve">Critical Reflection Skills such as: </w:t>
            </w:r>
          </w:p>
          <w:p w:rsidR="002726C4" w:rsidRPr="00F05748" w:rsidRDefault="00C93D27" w:rsidP="00DB68C7">
            <w:pPr>
              <w:numPr>
                <w:ilvl w:val="0"/>
                <w:numId w:val="25"/>
              </w:numPr>
              <w:autoSpaceDE w:val="0"/>
              <w:autoSpaceDN w:val="0"/>
              <w:adjustRightInd w:val="0"/>
              <w:spacing w:after="0" w:line="240" w:lineRule="auto"/>
              <w:rPr>
                <w:lang w:eastAsia="en-IE"/>
              </w:rPr>
            </w:pPr>
            <w:r>
              <w:rPr>
                <w:lang w:eastAsia="en-IE"/>
              </w:rPr>
              <w:t xml:space="preserve">Reflecting one’s </w:t>
            </w:r>
            <w:r w:rsidR="002726C4" w:rsidRPr="00F05748">
              <w:rPr>
                <w:lang w:eastAsia="en-IE"/>
              </w:rPr>
              <w:t>own practice</w:t>
            </w:r>
            <w:r>
              <w:rPr>
                <w:lang w:eastAsia="en-IE"/>
              </w:rPr>
              <w:t>, values</w:t>
            </w:r>
            <w:r w:rsidR="002726C4" w:rsidRPr="00F05748">
              <w:rPr>
                <w:lang w:eastAsia="en-IE"/>
              </w:rPr>
              <w:t xml:space="preserve"> and learning</w:t>
            </w:r>
            <w:r>
              <w:rPr>
                <w:lang w:eastAsia="en-IE"/>
              </w:rPr>
              <w:t>,</w:t>
            </w:r>
            <w:r w:rsidR="002726C4" w:rsidRPr="00F05748">
              <w:rPr>
                <w:lang w:eastAsia="en-IE"/>
              </w:rPr>
              <w:t xml:space="preserve"> identifying strengths, skills and challeng</w:t>
            </w:r>
            <w:r>
              <w:rPr>
                <w:lang w:eastAsia="en-IE"/>
              </w:rPr>
              <w:t>es in working with young people and in participation with groups.</w:t>
            </w:r>
          </w:p>
          <w:p w:rsidR="00F32BB2" w:rsidRPr="00A41B6A" w:rsidRDefault="00F32BB2" w:rsidP="00DB68C7">
            <w:pPr>
              <w:spacing w:after="0" w:line="240" w:lineRule="auto"/>
            </w:pPr>
          </w:p>
          <w:p w:rsidR="008F164E" w:rsidRPr="00A41B6A" w:rsidRDefault="008F164E" w:rsidP="00DB68C7">
            <w:pPr>
              <w:spacing w:after="0" w:line="240" w:lineRule="auto"/>
            </w:pPr>
            <w:r w:rsidRPr="00A41B6A">
              <w:t>Evidence for this assessment technique may take the form of written, oral, graphic, audio, visual or digital evidence, or any combination</w:t>
            </w:r>
            <w:r w:rsidR="00942E6C" w:rsidRPr="00A41B6A">
              <w:t xml:space="preserve"> of these</w:t>
            </w:r>
            <w:r w:rsidRPr="00A41B6A">
              <w:t>. Any audio, video or digital evidence must be provided in a suitable format.</w:t>
            </w:r>
          </w:p>
          <w:p w:rsidR="008F164E" w:rsidRPr="00A41B6A" w:rsidRDefault="008F164E" w:rsidP="00DB68C7">
            <w:pPr>
              <w:spacing w:after="0" w:line="240" w:lineRule="auto"/>
            </w:pPr>
          </w:p>
          <w:p w:rsidR="008F164E" w:rsidRPr="00A41B6A" w:rsidRDefault="008F164E" w:rsidP="00DB68C7">
            <w:pPr>
              <w:spacing w:after="0" w:line="240" w:lineRule="auto"/>
            </w:pPr>
            <w:r w:rsidRPr="00A41B6A">
              <w:t xml:space="preserve">All instructions for the learner must be clearly outlined in an </w:t>
            </w:r>
            <w:r w:rsidR="00F32BB2" w:rsidRPr="00A41B6A">
              <w:t>assessment brief</w:t>
            </w:r>
          </w:p>
          <w:p w:rsidR="008F164E" w:rsidRPr="00A41B6A" w:rsidRDefault="008F164E" w:rsidP="00DB68C7">
            <w:pPr>
              <w:spacing w:after="0" w:line="240" w:lineRule="auto"/>
            </w:pPr>
          </w:p>
        </w:tc>
      </w:tr>
    </w:tbl>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6F495C" w:rsidTr="00DB68C7">
        <w:tc>
          <w:tcPr>
            <w:tcW w:w="4505" w:type="dxa"/>
            <w:vAlign w:val="center"/>
          </w:tcPr>
          <w:p w:rsidR="008F164E" w:rsidRPr="00A41B6A" w:rsidRDefault="00F32BB2" w:rsidP="00DB68C7">
            <w:pPr>
              <w:spacing w:after="0" w:line="240" w:lineRule="auto"/>
              <w:rPr>
                <w:b/>
              </w:rPr>
            </w:pPr>
            <w:r w:rsidRPr="00A41B6A">
              <w:rPr>
                <w:b/>
              </w:rPr>
              <w:t>Project</w:t>
            </w:r>
          </w:p>
          <w:p w:rsidR="008F164E" w:rsidRPr="00A41B6A" w:rsidRDefault="008F164E" w:rsidP="00DB68C7">
            <w:pPr>
              <w:spacing w:after="0" w:line="240" w:lineRule="auto"/>
              <w:rPr>
                <w:b/>
              </w:rPr>
            </w:pPr>
          </w:p>
        </w:tc>
        <w:tc>
          <w:tcPr>
            <w:tcW w:w="4506" w:type="dxa"/>
            <w:vAlign w:val="center"/>
          </w:tcPr>
          <w:p w:rsidR="008F164E" w:rsidRPr="00A41B6A" w:rsidRDefault="00F32BB2" w:rsidP="00DB68C7">
            <w:pPr>
              <w:spacing w:after="0" w:line="240" w:lineRule="auto"/>
              <w:rPr>
                <w:b/>
              </w:rPr>
            </w:pPr>
            <w:r w:rsidRPr="00A41B6A">
              <w:rPr>
                <w:b/>
              </w:rPr>
              <w:t>40%</w:t>
            </w:r>
          </w:p>
        </w:tc>
      </w:tr>
      <w:tr w:rsidR="008F164E" w:rsidRPr="006F495C" w:rsidTr="00DB68C7">
        <w:tc>
          <w:tcPr>
            <w:tcW w:w="9011" w:type="dxa"/>
            <w:gridSpan w:val="2"/>
            <w:vAlign w:val="center"/>
          </w:tcPr>
          <w:p w:rsidR="008F164E" w:rsidRPr="00A41B6A" w:rsidRDefault="00942E6C" w:rsidP="00DB68C7">
            <w:pPr>
              <w:spacing w:after="0" w:line="240" w:lineRule="auto"/>
            </w:pPr>
            <w:r w:rsidRPr="00A41B6A">
              <w:t>Time Allocated:</w:t>
            </w:r>
            <w:r w:rsidR="00A41B6A">
              <w:t xml:space="preserve"> A project may be produced over a period of 12 weeks within the duration of the programme module</w:t>
            </w:r>
          </w:p>
          <w:p w:rsidR="00942E6C" w:rsidRPr="00A41B6A" w:rsidRDefault="00942E6C" w:rsidP="00DB68C7">
            <w:pPr>
              <w:spacing w:after="0" w:line="240" w:lineRule="auto"/>
            </w:pPr>
          </w:p>
        </w:tc>
      </w:tr>
      <w:tr w:rsidR="008F164E" w:rsidRPr="006F495C" w:rsidTr="00DB68C7">
        <w:tc>
          <w:tcPr>
            <w:tcW w:w="9011" w:type="dxa"/>
            <w:gridSpan w:val="2"/>
            <w:vAlign w:val="center"/>
          </w:tcPr>
          <w:p w:rsidR="008F164E" w:rsidRPr="007F2642" w:rsidRDefault="001354CD" w:rsidP="00DB68C7">
            <w:pPr>
              <w:spacing w:after="0" w:line="240" w:lineRule="auto"/>
            </w:pPr>
            <w:r w:rsidRPr="007F2642">
              <w:t xml:space="preserve">The internal assessor will devise </w:t>
            </w:r>
            <w:r w:rsidR="00FF1EA7" w:rsidRPr="007F2642">
              <w:t xml:space="preserve">a project </w:t>
            </w:r>
            <w:r w:rsidR="007F2642" w:rsidRPr="007F2642">
              <w:t xml:space="preserve">brief that requires </w:t>
            </w:r>
            <w:r w:rsidR="00D81C05" w:rsidRPr="007F2642">
              <w:t>candidates</w:t>
            </w:r>
            <w:r w:rsidRPr="007F2642">
              <w:t xml:space="preserve"> </w:t>
            </w:r>
            <w:r w:rsidR="007F2642" w:rsidRPr="007F2642">
              <w:t xml:space="preserve">to demonstrate </w:t>
            </w:r>
            <w:r w:rsidR="00FF1EA7" w:rsidRPr="007F2642">
              <w:t xml:space="preserve">the following learning outcomes: </w:t>
            </w:r>
            <w:r w:rsidR="00942E6C" w:rsidRPr="007F2642">
              <w:t xml:space="preserve"> </w:t>
            </w:r>
            <w:r w:rsidR="00A25D4A" w:rsidRPr="007F2642">
              <w:t>1,</w:t>
            </w:r>
            <w:r w:rsidR="00942E6C" w:rsidRPr="007F2642">
              <w:t>2,3</w:t>
            </w:r>
            <w:r w:rsidR="00A25D4A" w:rsidRPr="007F2642">
              <w:t>,4</w:t>
            </w:r>
            <w:r w:rsidR="00942E6C" w:rsidRPr="007F2642">
              <w:t>,</w:t>
            </w:r>
            <w:r w:rsidR="00A25D4A" w:rsidRPr="007F2642">
              <w:t xml:space="preserve"> </w:t>
            </w:r>
            <w:r w:rsidR="006870CF">
              <w:t xml:space="preserve">5, </w:t>
            </w:r>
            <w:r w:rsidR="002D030A">
              <w:t>11</w:t>
            </w:r>
            <w:r w:rsidR="006870CF">
              <w:t>, 12, 13</w:t>
            </w:r>
          </w:p>
          <w:p w:rsidR="008F164E" w:rsidRPr="007F2642" w:rsidRDefault="008F164E" w:rsidP="00DB68C7">
            <w:pPr>
              <w:spacing w:after="0" w:line="240" w:lineRule="auto"/>
            </w:pPr>
          </w:p>
          <w:p w:rsidR="00F05748" w:rsidRDefault="008F5544" w:rsidP="00DB68C7">
            <w:pPr>
              <w:spacing w:after="0" w:line="240" w:lineRule="auto"/>
            </w:pPr>
            <w:r w:rsidRPr="007F2642">
              <w:t xml:space="preserve">The </w:t>
            </w:r>
            <w:r w:rsidR="000460B5" w:rsidRPr="007F2642">
              <w:t>project should</w:t>
            </w:r>
            <w:r w:rsidRPr="007F2642">
              <w:t xml:space="preserve"> </w:t>
            </w:r>
            <w:r w:rsidR="001354CD" w:rsidRPr="007F2642">
              <w:t xml:space="preserve">afford </w:t>
            </w:r>
            <w:r w:rsidRPr="007F2642">
              <w:t xml:space="preserve">the opportunity to explore in depth </w:t>
            </w:r>
            <w:r w:rsidR="000460B5" w:rsidRPr="007F2642">
              <w:t xml:space="preserve">the </w:t>
            </w:r>
            <w:r w:rsidRPr="007F2642">
              <w:t>key elements of good pr</w:t>
            </w:r>
            <w:r w:rsidR="000460B5" w:rsidRPr="007F2642">
              <w:t>actice essential</w:t>
            </w:r>
            <w:r w:rsidR="00864162" w:rsidRPr="007F2642">
              <w:t xml:space="preserve"> to work</w:t>
            </w:r>
            <w:r w:rsidR="001354CD" w:rsidRPr="007F2642">
              <w:t>ing</w:t>
            </w:r>
            <w:r w:rsidR="00864162" w:rsidRPr="007F2642">
              <w:t xml:space="preserve"> with young people</w:t>
            </w:r>
            <w:r w:rsidR="001354CD" w:rsidRPr="007F2642">
              <w:t>,</w:t>
            </w:r>
            <w:r w:rsidR="00864162" w:rsidRPr="007F2642">
              <w:t xml:space="preserve"> to include; </w:t>
            </w:r>
          </w:p>
          <w:p w:rsidR="00F05748" w:rsidRDefault="00F05748" w:rsidP="00DB68C7">
            <w:pPr>
              <w:spacing w:after="0" w:line="240" w:lineRule="auto"/>
            </w:pPr>
          </w:p>
          <w:p w:rsidR="00F05748" w:rsidRDefault="00F05748" w:rsidP="00DB68C7">
            <w:pPr>
              <w:numPr>
                <w:ilvl w:val="0"/>
                <w:numId w:val="13"/>
              </w:numPr>
              <w:autoSpaceDE w:val="0"/>
              <w:autoSpaceDN w:val="0"/>
              <w:adjustRightInd w:val="0"/>
              <w:spacing w:after="0" w:line="240" w:lineRule="auto"/>
            </w:pPr>
            <w:r>
              <w:t>Understanding of the N</w:t>
            </w:r>
            <w:r w:rsidR="00864162" w:rsidRPr="007F2642">
              <w:t>ature</w:t>
            </w:r>
            <w:r>
              <w:t xml:space="preserve"> of the Youth Work Relationship</w:t>
            </w:r>
          </w:p>
          <w:p w:rsidR="00F05748" w:rsidRPr="00F05748" w:rsidRDefault="00F05748" w:rsidP="00DB68C7">
            <w:pPr>
              <w:numPr>
                <w:ilvl w:val="0"/>
                <w:numId w:val="29"/>
              </w:numPr>
              <w:autoSpaceDE w:val="0"/>
              <w:autoSpaceDN w:val="0"/>
              <w:adjustRightInd w:val="0"/>
              <w:spacing w:after="0" w:line="240" w:lineRule="auto"/>
              <w:rPr>
                <w:lang w:eastAsia="en-IE"/>
              </w:rPr>
            </w:pPr>
            <w:r w:rsidRPr="00F05748">
              <w:rPr>
                <w:lang w:eastAsia="en-IE"/>
              </w:rPr>
              <w:t>How to create and maintain positive relations, characteristics of positive relationships, identify challenges and benefits.</w:t>
            </w:r>
          </w:p>
          <w:p w:rsidR="00F05748" w:rsidRPr="00C2298F" w:rsidRDefault="00F05748" w:rsidP="00DB68C7">
            <w:pPr>
              <w:autoSpaceDE w:val="0"/>
              <w:autoSpaceDN w:val="0"/>
              <w:adjustRightInd w:val="0"/>
              <w:spacing w:after="0" w:line="240" w:lineRule="auto"/>
              <w:rPr>
                <w:rFonts w:ascii="Times New Roman" w:hAnsi="Times New Roman"/>
                <w:b/>
                <w:bCs/>
                <w:sz w:val="24"/>
                <w:szCs w:val="24"/>
                <w:lang w:eastAsia="en-IE"/>
              </w:rPr>
            </w:pPr>
          </w:p>
          <w:p w:rsidR="00F05748" w:rsidRPr="00F74CF8" w:rsidRDefault="002D030A" w:rsidP="00DB68C7">
            <w:pPr>
              <w:numPr>
                <w:ilvl w:val="0"/>
                <w:numId w:val="13"/>
              </w:numPr>
              <w:spacing w:after="0" w:line="240" w:lineRule="auto"/>
              <w:rPr>
                <w:b/>
                <w:lang w:eastAsia="en-IE"/>
              </w:rPr>
            </w:pPr>
            <w:r>
              <w:rPr>
                <w:lang w:eastAsia="en-IE"/>
              </w:rPr>
              <w:t>An understanding of t</w:t>
            </w:r>
            <w:r w:rsidR="00F05748" w:rsidRPr="00F74CF8">
              <w:rPr>
                <w:lang w:eastAsia="en-IE"/>
              </w:rPr>
              <w:t xml:space="preserve">he role of </w:t>
            </w:r>
            <w:r w:rsidR="00F74CF8" w:rsidRPr="00F74CF8">
              <w:rPr>
                <w:lang w:eastAsia="en-IE"/>
              </w:rPr>
              <w:t>S</w:t>
            </w:r>
            <w:r w:rsidR="00F05748" w:rsidRPr="00F74CF8">
              <w:rPr>
                <w:lang w:eastAsia="en-IE"/>
              </w:rPr>
              <w:t xml:space="preserve">upervision &amp; </w:t>
            </w:r>
            <w:r w:rsidR="00F74CF8">
              <w:rPr>
                <w:lang w:eastAsia="en-IE"/>
              </w:rPr>
              <w:t>S</w:t>
            </w:r>
            <w:r w:rsidR="00F05748" w:rsidRPr="00F74CF8">
              <w:rPr>
                <w:lang w:eastAsia="en-IE"/>
              </w:rPr>
              <w:t>upport</w:t>
            </w:r>
            <w:r w:rsidR="00F74CF8">
              <w:rPr>
                <w:lang w:eastAsia="en-IE"/>
              </w:rPr>
              <w:t xml:space="preserve"> in Youth W</w:t>
            </w:r>
            <w:r w:rsidR="00F05748" w:rsidRPr="00F74CF8">
              <w:rPr>
                <w:lang w:eastAsia="en-IE"/>
              </w:rPr>
              <w:t>ork</w:t>
            </w:r>
          </w:p>
          <w:p w:rsidR="00F05748" w:rsidRPr="00F74CF8" w:rsidRDefault="00F05748" w:rsidP="00DB68C7">
            <w:pPr>
              <w:numPr>
                <w:ilvl w:val="0"/>
                <w:numId w:val="31"/>
              </w:numPr>
              <w:spacing w:after="0" w:line="240" w:lineRule="auto"/>
            </w:pPr>
            <w:r w:rsidRPr="00F74CF8">
              <w:rPr>
                <w:lang w:eastAsia="en-IE"/>
              </w:rPr>
              <w:t>The role of supervision in youth work, benefits and characteristics of quality supervision and support</w:t>
            </w:r>
          </w:p>
          <w:p w:rsidR="00F05748" w:rsidRPr="00F74CF8" w:rsidRDefault="00F05748" w:rsidP="00DB68C7">
            <w:pPr>
              <w:spacing w:after="0" w:line="240" w:lineRule="auto"/>
            </w:pPr>
          </w:p>
          <w:p w:rsidR="00F05748" w:rsidRPr="00F74CF8" w:rsidRDefault="00F05748" w:rsidP="00DB68C7">
            <w:pPr>
              <w:numPr>
                <w:ilvl w:val="0"/>
                <w:numId w:val="13"/>
              </w:numPr>
              <w:spacing w:after="0" w:line="240" w:lineRule="auto"/>
            </w:pPr>
            <w:r w:rsidRPr="00F74CF8">
              <w:t>Application of C</w:t>
            </w:r>
            <w:r w:rsidR="00864162" w:rsidRPr="00F74CF8">
              <w:t xml:space="preserve">hild </w:t>
            </w:r>
            <w:r w:rsidRPr="00F74CF8">
              <w:t>P</w:t>
            </w:r>
            <w:r w:rsidR="00864162" w:rsidRPr="00F74CF8">
              <w:t>rotection</w:t>
            </w:r>
            <w:r w:rsidR="00F74CF8">
              <w:t xml:space="preserve"> P</w:t>
            </w:r>
            <w:r w:rsidRPr="00F74CF8">
              <w:t>olicy</w:t>
            </w:r>
          </w:p>
          <w:p w:rsidR="00F05748" w:rsidRPr="00F74CF8" w:rsidRDefault="00F05748" w:rsidP="00DB68C7">
            <w:pPr>
              <w:numPr>
                <w:ilvl w:val="0"/>
                <w:numId w:val="33"/>
              </w:numPr>
              <w:spacing w:after="0" w:line="240" w:lineRule="auto"/>
            </w:pPr>
            <w:r w:rsidRPr="00F74CF8">
              <w:rPr>
                <w:bCs/>
                <w:lang w:eastAsia="en-IE"/>
              </w:rPr>
              <w:t>Understand</w:t>
            </w:r>
            <w:r w:rsidR="00F74CF8">
              <w:rPr>
                <w:bCs/>
                <w:lang w:eastAsia="en-IE"/>
              </w:rPr>
              <w:t>ing of</w:t>
            </w:r>
            <w:r w:rsidRPr="00F74CF8">
              <w:rPr>
                <w:bCs/>
                <w:lang w:eastAsia="en-IE"/>
              </w:rPr>
              <w:t xml:space="preserve"> the application of relevant policies including their purpose, challenges and benefits in youth work practice</w:t>
            </w:r>
          </w:p>
          <w:p w:rsidR="00F05748" w:rsidRPr="00F74CF8" w:rsidRDefault="00F05748" w:rsidP="00DB68C7">
            <w:pPr>
              <w:spacing w:after="0" w:line="240" w:lineRule="auto"/>
            </w:pPr>
          </w:p>
          <w:p w:rsidR="00F05748" w:rsidRPr="00F74CF8" w:rsidRDefault="00F74CF8" w:rsidP="00DB68C7">
            <w:pPr>
              <w:numPr>
                <w:ilvl w:val="0"/>
                <w:numId w:val="13"/>
              </w:numPr>
              <w:spacing w:after="0" w:line="240" w:lineRule="auto"/>
            </w:pPr>
            <w:r>
              <w:t>Group D</w:t>
            </w:r>
            <w:r w:rsidR="00F05748" w:rsidRPr="00F74CF8">
              <w:t>evelopment</w:t>
            </w:r>
            <w:r>
              <w:t xml:space="preserve"> Process</w:t>
            </w:r>
            <w:r w:rsidR="009916EE">
              <w:t>es and reflection</w:t>
            </w:r>
          </w:p>
          <w:p w:rsidR="00F05748" w:rsidRDefault="00F05748" w:rsidP="00DB68C7">
            <w:pPr>
              <w:numPr>
                <w:ilvl w:val="0"/>
                <w:numId w:val="35"/>
              </w:numPr>
              <w:autoSpaceDE w:val="0"/>
              <w:autoSpaceDN w:val="0"/>
              <w:adjustRightInd w:val="0"/>
              <w:spacing w:after="0" w:line="240" w:lineRule="auto"/>
              <w:rPr>
                <w:bCs/>
                <w:lang w:eastAsia="en-IE"/>
              </w:rPr>
            </w:pPr>
            <w:r w:rsidRPr="00F74CF8">
              <w:rPr>
                <w:bCs/>
                <w:lang w:eastAsia="en-IE"/>
              </w:rPr>
              <w:t xml:space="preserve">Identify the </w:t>
            </w:r>
            <w:r w:rsidR="009916EE">
              <w:rPr>
                <w:bCs/>
                <w:lang w:eastAsia="en-IE"/>
              </w:rPr>
              <w:t xml:space="preserve">key elements of </w:t>
            </w:r>
            <w:r w:rsidRPr="00F74CF8">
              <w:rPr>
                <w:bCs/>
                <w:lang w:eastAsia="en-IE"/>
              </w:rPr>
              <w:t>group development</w:t>
            </w:r>
            <w:r w:rsidR="009916EE">
              <w:rPr>
                <w:bCs/>
                <w:lang w:eastAsia="en-IE"/>
              </w:rPr>
              <w:t xml:space="preserve"> and group processes</w:t>
            </w:r>
            <w:r w:rsidRPr="00F74CF8">
              <w:rPr>
                <w:bCs/>
                <w:lang w:eastAsia="en-IE"/>
              </w:rPr>
              <w:t xml:space="preserve">, </w:t>
            </w:r>
            <w:r w:rsidR="009916EE">
              <w:rPr>
                <w:bCs/>
                <w:lang w:eastAsia="en-IE"/>
              </w:rPr>
              <w:t>the</w:t>
            </w:r>
            <w:r w:rsidR="002D030A">
              <w:rPr>
                <w:bCs/>
                <w:lang w:eastAsia="en-IE"/>
              </w:rPr>
              <w:t xml:space="preserve"> different ways o</w:t>
            </w:r>
            <w:r w:rsidR="009916EE">
              <w:rPr>
                <w:bCs/>
                <w:lang w:eastAsia="en-IE"/>
              </w:rPr>
              <w:t>f participating in groups and evaluate</w:t>
            </w:r>
            <w:r w:rsidR="002D030A">
              <w:rPr>
                <w:bCs/>
                <w:lang w:eastAsia="en-IE"/>
              </w:rPr>
              <w:t xml:space="preserve"> their own role and participation</w:t>
            </w:r>
            <w:r w:rsidR="009916EE">
              <w:rPr>
                <w:bCs/>
                <w:lang w:eastAsia="en-IE"/>
              </w:rPr>
              <w:t xml:space="preserve"> in groups</w:t>
            </w:r>
            <w:r w:rsidR="002D030A">
              <w:rPr>
                <w:bCs/>
                <w:lang w:eastAsia="en-IE"/>
              </w:rPr>
              <w:t>.</w:t>
            </w:r>
            <w:r w:rsidR="00B91C47">
              <w:rPr>
                <w:bCs/>
                <w:lang w:eastAsia="en-IE"/>
              </w:rPr>
              <w:t xml:space="preserve">  </w:t>
            </w:r>
          </w:p>
          <w:p w:rsidR="00B91C47" w:rsidRDefault="00B91C47" w:rsidP="00DB68C7">
            <w:pPr>
              <w:autoSpaceDE w:val="0"/>
              <w:autoSpaceDN w:val="0"/>
              <w:adjustRightInd w:val="0"/>
              <w:spacing w:after="0" w:line="240" w:lineRule="auto"/>
              <w:rPr>
                <w:bCs/>
                <w:lang w:eastAsia="en-IE"/>
              </w:rPr>
            </w:pPr>
          </w:p>
          <w:p w:rsidR="00B91C47" w:rsidRDefault="00B91C47" w:rsidP="00DB68C7">
            <w:pPr>
              <w:numPr>
                <w:ilvl w:val="0"/>
                <w:numId w:val="46"/>
              </w:numPr>
              <w:autoSpaceDE w:val="0"/>
              <w:autoSpaceDN w:val="0"/>
              <w:adjustRightInd w:val="0"/>
              <w:spacing w:after="0" w:line="480" w:lineRule="auto"/>
              <w:rPr>
                <w:rFonts w:cs="Arial"/>
                <w:lang w:eastAsia="en-IE"/>
              </w:rPr>
            </w:pPr>
            <w:r w:rsidRPr="00DD7683">
              <w:rPr>
                <w:rFonts w:cs="Arial"/>
                <w:lang w:eastAsia="en-IE"/>
              </w:rPr>
              <w:t>Reflect on ones own valu</w:t>
            </w:r>
            <w:r>
              <w:rPr>
                <w:rFonts w:cs="Arial"/>
                <w:lang w:eastAsia="en-IE"/>
              </w:rPr>
              <w:t>es in working with young people</w:t>
            </w:r>
          </w:p>
          <w:p w:rsidR="008F164E" w:rsidRPr="00DB68C7" w:rsidRDefault="00B91C47" w:rsidP="00DB68C7">
            <w:pPr>
              <w:numPr>
                <w:ilvl w:val="0"/>
                <w:numId w:val="46"/>
              </w:numPr>
              <w:autoSpaceDE w:val="0"/>
              <w:autoSpaceDN w:val="0"/>
              <w:adjustRightInd w:val="0"/>
              <w:spacing w:after="0" w:line="480" w:lineRule="auto"/>
              <w:rPr>
                <w:rFonts w:cs="Arial"/>
                <w:lang w:eastAsia="en-IE"/>
              </w:rPr>
            </w:pPr>
            <w:r w:rsidRPr="00DD7683">
              <w:rPr>
                <w:rFonts w:cs="Arial"/>
                <w:lang w:eastAsia="en-IE"/>
              </w:rPr>
              <w:t xml:space="preserve">Review own learning and development in working with young </w:t>
            </w:r>
            <w:r>
              <w:rPr>
                <w:rFonts w:cs="Arial"/>
                <w:lang w:eastAsia="en-IE"/>
              </w:rPr>
              <w:t>people</w:t>
            </w:r>
          </w:p>
          <w:p w:rsidR="008F164E" w:rsidRPr="00A41B6A" w:rsidRDefault="008F164E" w:rsidP="00DB68C7">
            <w:pPr>
              <w:spacing w:after="0" w:line="240" w:lineRule="auto"/>
            </w:pPr>
            <w:r w:rsidRPr="00A41B6A">
              <w:t>Evidence for this assessment technique may take the form of written, oral, graphic, audio, visual or digital evidence, or any combination</w:t>
            </w:r>
            <w:r w:rsidR="00942E6C" w:rsidRPr="00A41B6A">
              <w:t xml:space="preserve"> of these</w:t>
            </w:r>
            <w:r w:rsidRPr="00A41B6A">
              <w:t>. Any audio, video or digital evidence must be provided in a suitable format.</w:t>
            </w:r>
          </w:p>
          <w:p w:rsidR="008F164E" w:rsidRPr="00A41B6A" w:rsidRDefault="008F164E" w:rsidP="00DB68C7">
            <w:pPr>
              <w:spacing w:after="0" w:line="240" w:lineRule="auto"/>
            </w:pPr>
          </w:p>
          <w:p w:rsidR="008F164E" w:rsidRPr="00A41B6A" w:rsidRDefault="008F164E" w:rsidP="00DB68C7">
            <w:pPr>
              <w:spacing w:after="0" w:line="240" w:lineRule="auto"/>
            </w:pPr>
            <w:r w:rsidRPr="00A41B6A">
              <w:t>All instructions for the learner must be clearly outlined in an assessment brief</w:t>
            </w:r>
            <w:r w:rsidR="00942E6C" w:rsidRPr="00A41B6A">
              <w:t>.</w:t>
            </w:r>
          </w:p>
        </w:tc>
      </w:tr>
    </w:tbl>
    <w:p w:rsidR="008F164E" w:rsidRPr="006F495C" w:rsidRDefault="008F164E" w:rsidP="00DB68C7">
      <w:pPr>
        <w:pStyle w:val="Heading1"/>
      </w:pPr>
      <w:r w:rsidRPr="006F495C">
        <w:t>Grading</w:t>
      </w:r>
    </w:p>
    <w:p w:rsidR="008F164E" w:rsidRPr="006F495C" w:rsidRDefault="008F164E" w:rsidP="008F164E">
      <w:pPr>
        <w:spacing w:after="0" w:line="240" w:lineRule="auto"/>
      </w:pPr>
      <w:r w:rsidRPr="006F495C">
        <w:t xml:space="preserve">Distinction: </w:t>
      </w:r>
      <w:r w:rsidRPr="006F495C">
        <w:tab/>
        <w:t xml:space="preserve">80% - 100% </w:t>
      </w:r>
    </w:p>
    <w:p w:rsidR="008F164E" w:rsidRPr="006F495C" w:rsidRDefault="008F164E" w:rsidP="008F164E">
      <w:pPr>
        <w:spacing w:after="0" w:line="240" w:lineRule="auto"/>
      </w:pPr>
      <w:r w:rsidRPr="006F495C">
        <w:t>Merit:</w:t>
      </w:r>
      <w:r w:rsidRPr="006F495C">
        <w:tab/>
      </w:r>
      <w:r w:rsidRPr="006F495C">
        <w:tab/>
        <w:t>65% - 79%</w:t>
      </w:r>
    </w:p>
    <w:p w:rsidR="008F164E" w:rsidRPr="006F495C" w:rsidRDefault="008F164E" w:rsidP="008F164E">
      <w:pPr>
        <w:spacing w:after="0" w:line="240" w:lineRule="auto"/>
      </w:pPr>
      <w:r w:rsidRPr="006F495C">
        <w:t xml:space="preserve">Pass: </w:t>
      </w:r>
      <w:r w:rsidRPr="006F495C">
        <w:tab/>
      </w:r>
      <w:r w:rsidRPr="006F495C">
        <w:tab/>
        <w:t>50% - 64%</w:t>
      </w:r>
    </w:p>
    <w:p w:rsidR="008F164E" w:rsidRDefault="00DB68C7" w:rsidP="00DB68C7">
      <w:pPr>
        <w:spacing w:after="0" w:line="240" w:lineRule="auto"/>
      </w:pPr>
      <w:r>
        <w:t>Unsuccessful:</w:t>
      </w:r>
      <w:r>
        <w:tab/>
        <w:t>0% - 49%</w:t>
      </w:r>
    </w:p>
    <w:p w:rsidR="008F164E" w:rsidRDefault="008F164E" w:rsidP="008F164E">
      <w:pPr>
        <w:rPr>
          <w:lang w:val="en-GB"/>
        </w:rPr>
        <w:sectPr w:rsidR="008F164E" w:rsidSect="00BC1A2D">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horzAnchor="margin" w:tblpY="-444"/>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4"/>
        <w:gridCol w:w="5395"/>
      </w:tblGrid>
      <w:tr w:rsidR="006225B0" w:rsidRPr="006F495C" w:rsidTr="00DB68C7">
        <w:trPr>
          <w:trHeight w:val="492"/>
        </w:trPr>
        <w:tc>
          <w:tcPr>
            <w:tcW w:w="4494" w:type="dxa"/>
          </w:tcPr>
          <w:p w:rsidR="006225B0" w:rsidRDefault="006225B0" w:rsidP="006225B0">
            <w:pPr>
              <w:spacing w:after="0" w:line="240" w:lineRule="auto"/>
              <w:jc w:val="center"/>
              <w:rPr>
                <w:b/>
                <w:sz w:val="28"/>
                <w:szCs w:val="28"/>
              </w:rPr>
            </w:pPr>
            <w:r>
              <w:rPr>
                <w:b/>
                <w:sz w:val="28"/>
                <w:szCs w:val="28"/>
              </w:rPr>
              <w:t>Working with Young People</w:t>
            </w:r>
          </w:p>
          <w:p w:rsidR="006225B0" w:rsidRPr="006F495C" w:rsidRDefault="006225B0" w:rsidP="006225B0">
            <w:pPr>
              <w:spacing w:after="0" w:line="240" w:lineRule="auto"/>
              <w:jc w:val="center"/>
              <w:rPr>
                <w:b/>
                <w:sz w:val="28"/>
                <w:szCs w:val="28"/>
              </w:rPr>
            </w:pPr>
            <w:r>
              <w:rPr>
                <w:b/>
                <w:sz w:val="28"/>
                <w:szCs w:val="28"/>
              </w:rPr>
              <w:t>5N1384</w:t>
            </w:r>
            <w:r w:rsidRPr="006F495C">
              <w:rPr>
                <w:b/>
                <w:sz w:val="28"/>
                <w:szCs w:val="28"/>
              </w:rPr>
              <w:br/>
            </w:r>
          </w:p>
        </w:tc>
        <w:tc>
          <w:tcPr>
            <w:tcW w:w="5395" w:type="dxa"/>
          </w:tcPr>
          <w:p w:rsidR="006225B0" w:rsidRPr="006F495C" w:rsidRDefault="006225B0" w:rsidP="006225B0">
            <w:pPr>
              <w:spacing w:after="0" w:line="240" w:lineRule="auto"/>
              <w:jc w:val="center"/>
              <w:rPr>
                <w:b/>
                <w:sz w:val="28"/>
              </w:rPr>
            </w:pPr>
            <w:r w:rsidRPr="006F495C">
              <w:rPr>
                <w:b/>
                <w:sz w:val="28"/>
              </w:rPr>
              <w:t>Learner Marking Sheet</w:t>
            </w:r>
          </w:p>
          <w:p w:rsidR="006225B0" w:rsidRPr="006F495C" w:rsidRDefault="006225B0" w:rsidP="006225B0">
            <w:pPr>
              <w:spacing w:after="0" w:line="240" w:lineRule="auto"/>
              <w:jc w:val="center"/>
              <w:rPr>
                <w:b/>
                <w:sz w:val="28"/>
              </w:rPr>
            </w:pPr>
            <w:r>
              <w:rPr>
                <w:b/>
                <w:sz w:val="28"/>
              </w:rPr>
              <w:t>Skills Demonstration 60%</w:t>
            </w:r>
          </w:p>
        </w:tc>
      </w:tr>
    </w:tbl>
    <w:p w:rsidR="008F164E" w:rsidRPr="006F495C" w:rsidRDefault="008F164E" w:rsidP="008F164E">
      <w:r w:rsidRPr="006F495C">
        <w:br w:type="textWrapping" w:clear="all"/>
      </w:r>
    </w:p>
    <w:p w:rsidR="008F164E" w:rsidRPr="006F495C" w:rsidRDefault="008F164E" w:rsidP="008F164E">
      <w:r w:rsidRPr="006F495C">
        <w:t xml:space="preserve">Learner’s </w:t>
      </w:r>
      <w:r>
        <w:t>Name: _________________________</w:t>
      </w:r>
      <w:r w:rsidRPr="006F495C">
        <w:t>_______</w:t>
      </w:r>
      <w:r w:rsidRPr="006F495C">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6F495C">
        <w:tc>
          <w:tcPr>
            <w:tcW w:w="7196" w:type="dxa"/>
          </w:tcPr>
          <w:p w:rsidR="008F164E" w:rsidRPr="006F495C" w:rsidRDefault="008F164E" w:rsidP="000C11C6">
            <w:pPr>
              <w:spacing w:after="0" w:line="240" w:lineRule="auto"/>
              <w:rPr>
                <w:b/>
                <w:sz w:val="28"/>
                <w:szCs w:val="28"/>
              </w:rPr>
            </w:pPr>
            <w:r w:rsidRPr="006F495C">
              <w:rPr>
                <w:b/>
                <w:sz w:val="28"/>
                <w:szCs w:val="28"/>
              </w:rPr>
              <w:t>Assessment Criteria</w:t>
            </w:r>
          </w:p>
          <w:p w:rsidR="008F164E" w:rsidRPr="006F495C" w:rsidRDefault="008F164E" w:rsidP="000C11C6">
            <w:pPr>
              <w:spacing w:after="0" w:line="240" w:lineRule="auto"/>
            </w:pPr>
          </w:p>
        </w:tc>
        <w:tc>
          <w:tcPr>
            <w:tcW w:w="1417" w:type="dxa"/>
          </w:tcPr>
          <w:p w:rsidR="008F164E" w:rsidRPr="006F495C" w:rsidRDefault="008F164E" w:rsidP="000C11C6">
            <w:pPr>
              <w:spacing w:after="0" w:line="240" w:lineRule="auto"/>
              <w:jc w:val="center"/>
            </w:pPr>
            <w:r w:rsidRPr="006F495C">
              <w:rPr>
                <w:b/>
                <w:sz w:val="28"/>
                <w:szCs w:val="28"/>
              </w:rPr>
              <w:t>MaximumMark</w:t>
            </w:r>
          </w:p>
        </w:tc>
        <w:tc>
          <w:tcPr>
            <w:tcW w:w="1276" w:type="dxa"/>
          </w:tcPr>
          <w:p w:rsidR="008F164E" w:rsidRPr="006F495C" w:rsidRDefault="008F164E" w:rsidP="000C11C6">
            <w:pPr>
              <w:spacing w:after="0" w:line="240" w:lineRule="auto"/>
              <w:jc w:val="center"/>
            </w:pPr>
            <w:r w:rsidRPr="006F495C">
              <w:rPr>
                <w:b/>
                <w:sz w:val="28"/>
                <w:szCs w:val="28"/>
              </w:rPr>
              <w:t>LearnerMark</w:t>
            </w:r>
          </w:p>
        </w:tc>
      </w:tr>
      <w:tr w:rsidR="008F164E" w:rsidRPr="006F495C">
        <w:trPr>
          <w:trHeight w:val="1204"/>
        </w:trPr>
        <w:tc>
          <w:tcPr>
            <w:tcW w:w="7196" w:type="dxa"/>
          </w:tcPr>
          <w:p w:rsidR="006225B0" w:rsidRPr="00814C72" w:rsidRDefault="006225B0" w:rsidP="00F05748">
            <w:pPr>
              <w:autoSpaceDE w:val="0"/>
              <w:autoSpaceDN w:val="0"/>
              <w:adjustRightInd w:val="0"/>
              <w:spacing w:after="0" w:line="240" w:lineRule="auto"/>
              <w:ind w:left="360"/>
              <w:rPr>
                <w:bCs/>
                <w:lang w:eastAsia="en-IE"/>
              </w:rPr>
            </w:pPr>
          </w:p>
          <w:p w:rsidR="00CF6C23" w:rsidRPr="00814C72" w:rsidRDefault="001C14C1" w:rsidP="00DB68C7">
            <w:pPr>
              <w:autoSpaceDE w:val="0"/>
              <w:autoSpaceDN w:val="0"/>
              <w:adjustRightInd w:val="0"/>
              <w:spacing w:after="0" w:line="240" w:lineRule="auto"/>
              <w:rPr>
                <w:lang w:eastAsia="en-IE"/>
              </w:rPr>
            </w:pPr>
            <w:r w:rsidRPr="00814C72">
              <w:rPr>
                <w:bCs/>
                <w:lang w:eastAsia="en-IE"/>
              </w:rPr>
              <w:t xml:space="preserve">Effective </w:t>
            </w:r>
            <w:r w:rsidR="004C2673" w:rsidRPr="00814C72">
              <w:rPr>
                <w:bCs/>
                <w:lang w:eastAsia="en-IE"/>
              </w:rPr>
              <w:t xml:space="preserve">Participation </w:t>
            </w:r>
            <w:r w:rsidR="00CF6C23" w:rsidRPr="00814C72">
              <w:rPr>
                <w:bCs/>
                <w:lang w:eastAsia="en-IE"/>
              </w:rPr>
              <w:t xml:space="preserve">and Interpersonal </w:t>
            </w:r>
            <w:r w:rsidR="00F05748" w:rsidRPr="00814C72">
              <w:rPr>
                <w:bCs/>
                <w:lang w:eastAsia="en-IE"/>
              </w:rPr>
              <w:t>Skills</w:t>
            </w:r>
            <w:r w:rsidR="0009656F">
              <w:rPr>
                <w:bCs/>
                <w:lang w:eastAsia="en-IE"/>
              </w:rPr>
              <w:t xml:space="preserve"> with a Youth Work Group</w:t>
            </w:r>
          </w:p>
          <w:p w:rsidR="004C2673" w:rsidRPr="00814C72" w:rsidRDefault="004C2673" w:rsidP="004C2673">
            <w:pPr>
              <w:autoSpaceDE w:val="0"/>
              <w:autoSpaceDN w:val="0"/>
              <w:adjustRightInd w:val="0"/>
              <w:spacing w:after="0" w:line="240" w:lineRule="auto"/>
              <w:rPr>
                <w:lang w:eastAsia="en-IE"/>
              </w:rPr>
            </w:pPr>
          </w:p>
          <w:p w:rsidR="008F164E" w:rsidRPr="00814C72" w:rsidRDefault="008F164E" w:rsidP="004C2673">
            <w:pPr>
              <w:autoSpaceDE w:val="0"/>
              <w:autoSpaceDN w:val="0"/>
              <w:adjustRightInd w:val="0"/>
              <w:spacing w:after="0" w:line="240" w:lineRule="auto"/>
              <w:rPr>
                <w:highlight w:val="lightGray"/>
              </w:rPr>
            </w:pPr>
          </w:p>
        </w:tc>
        <w:tc>
          <w:tcPr>
            <w:tcW w:w="1417" w:type="dxa"/>
          </w:tcPr>
          <w:p w:rsidR="00F05748" w:rsidRPr="00DB68C7" w:rsidRDefault="00F05748" w:rsidP="008654D1">
            <w:pPr>
              <w:spacing w:after="0" w:line="240" w:lineRule="auto"/>
              <w:jc w:val="center"/>
              <w:rPr>
                <w:b/>
              </w:rPr>
            </w:pPr>
          </w:p>
          <w:p w:rsidR="008F164E" w:rsidRPr="00DB68C7" w:rsidRDefault="004C2673" w:rsidP="008654D1">
            <w:pPr>
              <w:spacing w:after="0" w:line="240" w:lineRule="auto"/>
              <w:jc w:val="center"/>
              <w:rPr>
                <w:b/>
                <w:highlight w:val="lightGray"/>
              </w:rPr>
            </w:pPr>
            <w:r w:rsidRPr="00DB68C7">
              <w:rPr>
                <w:b/>
              </w:rPr>
              <w:t>10</w:t>
            </w:r>
          </w:p>
        </w:tc>
        <w:tc>
          <w:tcPr>
            <w:tcW w:w="1276" w:type="dxa"/>
          </w:tcPr>
          <w:p w:rsidR="008F164E" w:rsidRPr="006F495C" w:rsidRDefault="008F164E" w:rsidP="000C11C6">
            <w:pPr>
              <w:spacing w:after="0" w:line="240" w:lineRule="auto"/>
            </w:pPr>
          </w:p>
        </w:tc>
      </w:tr>
      <w:tr w:rsidR="008F164E" w:rsidRPr="006F495C">
        <w:trPr>
          <w:trHeight w:val="970"/>
        </w:trPr>
        <w:tc>
          <w:tcPr>
            <w:tcW w:w="7196" w:type="dxa"/>
          </w:tcPr>
          <w:p w:rsidR="004C2673" w:rsidRPr="00814C72" w:rsidRDefault="004C2673" w:rsidP="00F05748">
            <w:pPr>
              <w:autoSpaceDE w:val="0"/>
              <w:autoSpaceDN w:val="0"/>
              <w:adjustRightInd w:val="0"/>
              <w:spacing w:after="0" w:line="240" w:lineRule="auto"/>
              <w:ind w:left="360"/>
              <w:rPr>
                <w:bCs/>
                <w:lang w:eastAsia="en-IE"/>
              </w:rPr>
            </w:pPr>
          </w:p>
          <w:p w:rsidR="00CF6C23" w:rsidRPr="00814C72" w:rsidRDefault="00F05748" w:rsidP="00DB68C7">
            <w:pPr>
              <w:autoSpaceDE w:val="0"/>
              <w:autoSpaceDN w:val="0"/>
              <w:adjustRightInd w:val="0"/>
              <w:spacing w:after="0" w:line="240" w:lineRule="auto"/>
              <w:rPr>
                <w:bCs/>
                <w:lang w:eastAsia="en-IE"/>
              </w:rPr>
            </w:pPr>
            <w:r w:rsidRPr="00814C72">
              <w:rPr>
                <w:bCs/>
                <w:lang w:eastAsia="en-IE"/>
              </w:rPr>
              <w:t xml:space="preserve">Clear </w:t>
            </w:r>
            <w:r w:rsidR="00CF6C23" w:rsidRPr="00814C72">
              <w:rPr>
                <w:bCs/>
                <w:lang w:eastAsia="en-IE"/>
              </w:rPr>
              <w:t>Planning</w:t>
            </w:r>
            <w:r w:rsidRPr="00814C72">
              <w:rPr>
                <w:bCs/>
                <w:lang w:eastAsia="en-IE"/>
              </w:rPr>
              <w:t xml:space="preserve"> &amp; Facilitation</w:t>
            </w:r>
            <w:r w:rsidR="00CF6C23" w:rsidRPr="00814C72">
              <w:rPr>
                <w:bCs/>
                <w:lang w:eastAsia="en-IE"/>
              </w:rPr>
              <w:t xml:space="preserve"> Skills</w:t>
            </w:r>
            <w:r w:rsidR="00EA6798">
              <w:rPr>
                <w:bCs/>
                <w:lang w:eastAsia="en-IE"/>
              </w:rPr>
              <w:t>, in the organisation of appropriate activity(s) for young peop</w:t>
            </w:r>
            <w:r w:rsidR="0009656F">
              <w:rPr>
                <w:bCs/>
                <w:lang w:eastAsia="en-IE"/>
              </w:rPr>
              <w:t>le with support and supervision</w:t>
            </w:r>
          </w:p>
          <w:p w:rsidR="008F164E" w:rsidRPr="00814C72" w:rsidRDefault="008F164E" w:rsidP="00F05748">
            <w:pPr>
              <w:autoSpaceDE w:val="0"/>
              <w:autoSpaceDN w:val="0"/>
              <w:adjustRightInd w:val="0"/>
              <w:spacing w:after="0" w:line="240" w:lineRule="auto"/>
            </w:pPr>
          </w:p>
        </w:tc>
        <w:tc>
          <w:tcPr>
            <w:tcW w:w="1417" w:type="dxa"/>
          </w:tcPr>
          <w:p w:rsidR="00F05748" w:rsidRPr="00DB68C7" w:rsidRDefault="00F05748" w:rsidP="008654D1">
            <w:pPr>
              <w:spacing w:after="0" w:line="240" w:lineRule="auto"/>
              <w:jc w:val="center"/>
              <w:rPr>
                <w:b/>
              </w:rPr>
            </w:pPr>
          </w:p>
          <w:p w:rsidR="008F164E" w:rsidRPr="00DB68C7" w:rsidRDefault="00065B36" w:rsidP="008654D1">
            <w:pPr>
              <w:spacing w:after="0" w:line="240" w:lineRule="auto"/>
              <w:jc w:val="center"/>
              <w:rPr>
                <w:b/>
              </w:rPr>
            </w:pPr>
            <w:r w:rsidRPr="00DB68C7">
              <w:rPr>
                <w:b/>
              </w:rPr>
              <w:t>15</w:t>
            </w:r>
          </w:p>
        </w:tc>
        <w:tc>
          <w:tcPr>
            <w:tcW w:w="1276" w:type="dxa"/>
          </w:tcPr>
          <w:p w:rsidR="008F164E" w:rsidRPr="006F495C" w:rsidRDefault="008F164E" w:rsidP="000C11C6">
            <w:pPr>
              <w:spacing w:after="0" w:line="240" w:lineRule="auto"/>
            </w:pPr>
          </w:p>
        </w:tc>
      </w:tr>
      <w:tr w:rsidR="008F164E" w:rsidRPr="006F495C">
        <w:trPr>
          <w:trHeight w:val="1295"/>
        </w:trPr>
        <w:tc>
          <w:tcPr>
            <w:tcW w:w="7196" w:type="dxa"/>
            <w:tcBorders>
              <w:bottom w:val="single" w:sz="4" w:space="0" w:color="auto"/>
            </w:tcBorders>
          </w:tcPr>
          <w:p w:rsidR="004C2673" w:rsidRPr="00814C72" w:rsidRDefault="004C2673" w:rsidP="00F05748">
            <w:pPr>
              <w:autoSpaceDE w:val="0"/>
              <w:autoSpaceDN w:val="0"/>
              <w:adjustRightInd w:val="0"/>
              <w:spacing w:after="0" w:line="240" w:lineRule="auto"/>
              <w:ind w:left="360"/>
              <w:rPr>
                <w:bCs/>
                <w:lang w:eastAsia="en-IE"/>
              </w:rPr>
            </w:pPr>
          </w:p>
          <w:p w:rsidR="004B70C8" w:rsidRPr="00814C72" w:rsidRDefault="004C2673" w:rsidP="00DB68C7">
            <w:pPr>
              <w:autoSpaceDE w:val="0"/>
              <w:autoSpaceDN w:val="0"/>
              <w:adjustRightInd w:val="0"/>
              <w:spacing w:after="0" w:line="240" w:lineRule="auto"/>
              <w:rPr>
                <w:lang w:eastAsia="en-IE"/>
              </w:rPr>
            </w:pPr>
            <w:r w:rsidRPr="00814C72">
              <w:rPr>
                <w:bCs/>
                <w:lang w:eastAsia="en-IE"/>
              </w:rPr>
              <w:t>Good Practice Qualities</w:t>
            </w:r>
            <w:r w:rsidR="00A238EF" w:rsidRPr="00814C72">
              <w:rPr>
                <w:bCs/>
                <w:lang w:eastAsia="en-IE"/>
              </w:rPr>
              <w:t xml:space="preserve"> &amp;</w:t>
            </w:r>
            <w:r w:rsidR="004B70C8" w:rsidRPr="00814C72">
              <w:rPr>
                <w:bCs/>
                <w:lang w:eastAsia="en-IE"/>
              </w:rPr>
              <w:t xml:space="preserve"> Skills</w:t>
            </w:r>
            <w:r w:rsidR="00EA6798">
              <w:rPr>
                <w:bCs/>
                <w:lang w:eastAsia="en-IE"/>
              </w:rPr>
              <w:t>, which contribute to the development of qual</w:t>
            </w:r>
            <w:r w:rsidR="0009656F">
              <w:rPr>
                <w:bCs/>
                <w:lang w:eastAsia="en-IE"/>
              </w:rPr>
              <w:t>ity Youth Work</w:t>
            </w:r>
          </w:p>
          <w:p w:rsidR="008F164E" w:rsidRPr="00814C72" w:rsidRDefault="008F164E" w:rsidP="000C11C6">
            <w:pPr>
              <w:tabs>
                <w:tab w:val="left" w:pos="2130"/>
              </w:tabs>
              <w:spacing w:after="0" w:line="240" w:lineRule="auto"/>
              <w:ind w:left="360"/>
              <w:textAlignment w:val="top"/>
              <w:outlineLvl w:val="1"/>
            </w:pPr>
          </w:p>
        </w:tc>
        <w:tc>
          <w:tcPr>
            <w:tcW w:w="1417" w:type="dxa"/>
            <w:tcBorders>
              <w:bottom w:val="single" w:sz="4" w:space="0" w:color="auto"/>
            </w:tcBorders>
          </w:tcPr>
          <w:p w:rsidR="00F05748" w:rsidRPr="00DB68C7" w:rsidRDefault="00F05748" w:rsidP="008654D1">
            <w:pPr>
              <w:spacing w:after="0" w:line="240" w:lineRule="auto"/>
              <w:jc w:val="center"/>
              <w:rPr>
                <w:b/>
              </w:rPr>
            </w:pPr>
          </w:p>
          <w:p w:rsidR="008F164E" w:rsidRPr="00DB68C7" w:rsidRDefault="00065B36" w:rsidP="008654D1">
            <w:pPr>
              <w:spacing w:after="0" w:line="240" w:lineRule="auto"/>
              <w:jc w:val="center"/>
              <w:rPr>
                <w:b/>
              </w:rPr>
            </w:pPr>
            <w:r w:rsidRPr="00DB68C7">
              <w:rPr>
                <w:b/>
              </w:rPr>
              <w:t>10</w:t>
            </w:r>
          </w:p>
        </w:tc>
        <w:tc>
          <w:tcPr>
            <w:tcW w:w="1276" w:type="dxa"/>
            <w:tcBorders>
              <w:bottom w:val="single" w:sz="4" w:space="0" w:color="auto"/>
            </w:tcBorders>
          </w:tcPr>
          <w:p w:rsidR="008F164E" w:rsidRPr="006F495C" w:rsidRDefault="008F164E" w:rsidP="000C11C6">
            <w:pPr>
              <w:spacing w:after="0" w:line="240" w:lineRule="auto"/>
            </w:pPr>
          </w:p>
        </w:tc>
      </w:tr>
      <w:tr w:rsidR="00CF6C23" w:rsidRPr="006F495C">
        <w:trPr>
          <w:trHeight w:val="1082"/>
        </w:trPr>
        <w:tc>
          <w:tcPr>
            <w:tcW w:w="7196" w:type="dxa"/>
            <w:tcBorders>
              <w:top w:val="single" w:sz="4" w:space="0" w:color="auto"/>
            </w:tcBorders>
          </w:tcPr>
          <w:p w:rsidR="00CF6C23" w:rsidRPr="00814C72" w:rsidRDefault="00CF6C23" w:rsidP="00F05748">
            <w:pPr>
              <w:autoSpaceDE w:val="0"/>
              <w:autoSpaceDN w:val="0"/>
              <w:adjustRightInd w:val="0"/>
              <w:spacing w:after="0" w:line="240" w:lineRule="auto"/>
              <w:ind w:left="360"/>
              <w:rPr>
                <w:bCs/>
                <w:lang w:eastAsia="en-IE"/>
              </w:rPr>
            </w:pPr>
          </w:p>
          <w:p w:rsidR="00CF6C23" w:rsidRPr="00814C72" w:rsidRDefault="00EA6798" w:rsidP="00DB68C7">
            <w:pPr>
              <w:autoSpaceDE w:val="0"/>
              <w:autoSpaceDN w:val="0"/>
              <w:adjustRightInd w:val="0"/>
              <w:spacing w:after="0" w:line="240" w:lineRule="auto"/>
              <w:rPr>
                <w:bCs/>
                <w:lang w:eastAsia="en-IE"/>
              </w:rPr>
            </w:pPr>
            <w:r>
              <w:rPr>
                <w:bCs/>
                <w:lang w:eastAsia="en-IE"/>
              </w:rPr>
              <w:t>Accurate Identification of Needs and Diversity of Young People within the Youth Work setting</w:t>
            </w:r>
          </w:p>
        </w:tc>
        <w:tc>
          <w:tcPr>
            <w:tcW w:w="1417" w:type="dxa"/>
            <w:tcBorders>
              <w:top w:val="single" w:sz="4" w:space="0" w:color="auto"/>
            </w:tcBorders>
          </w:tcPr>
          <w:p w:rsidR="00F05748" w:rsidRPr="00DB68C7" w:rsidRDefault="00F05748" w:rsidP="008654D1">
            <w:pPr>
              <w:spacing w:after="0" w:line="240" w:lineRule="auto"/>
              <w:jc w:val="center"/>
              <w:rPr>
                <w:b/>
              </w:rPr>
            </w:pPr>
          </w:p>
          <w:p w:rsidR="00CF6C23" w:rsidRPr="00DB68C7" w:rsidRDefault="00EA6798" w:rsidP="008654D1">
            <w:pPr>
              <w:spacing w:after="0" w:line="240" w:lineRule="auto"/>
              <w:jc w:val="center"/>
              <w:rPr>
                <w:b/>
              </w:rPr>
            </w:pPr>
            <w:r w:rsidRPr="00DB68C7">
              <w:rPr>
                <w:b/>
              </w:rPr>
              <w:t>10</w:t>
            </w:r>
          </w:p>
        </w:tc>
        <w:tc>
          <w:tcPr>
            <w:tcW w:w="1276" w:type="dxa"/>
            <w:tcBorders>
              <w:top w:val="single" w:sz="4" w:space="0" w:color="auto"/>
            </w:tcBorders>
          </w:tcPr>
          <w:p w:rsidR="00CF6C23" w:rsidRPr="006F495C" w:rsidRDefault="00CF6C23" w:rsidP="000C11C6">
            <w:pPr>
              <w:spacing w:after="0" w:line="240" w:lineRule="auto"/>
            </w:pPr>
          </w:p>
        </w:tc>
      </w:tr>
      <w:tr w:rsidR="008F164E" w:rsidRPr="006F495C">
        <w:trPr>
          <w:trHeight w:val="1976"/>
        </w:trPr>
        <w:tc>
          <w:tcPr>
            <w:tcW w:w="7196" w:type="dxa"/>
          </w:tcPr>
          <w:p w:rsidR="00F05748" w:rsidRPr="00814C72" w:rsidRDefault="00F05748" w:rsidP="00F05748">
            <w:pPr>
              <w:autoSpaceDE w:val="0"/>
              <w:autoSpaceDN w:val="0"/>
              <w:adjustRightInd w:val="0"/>
              <w:spacing w:after="0" w:line="240" w:lineRule="auto"/>
              <w:ind w:left="360"/>
              <w:rPr>
                <w:bCs/>
                <w:lang w:eastAsia="en-IE"/>
              </w:rPr>
            </w:pPr>
          </w:p>
          <w:p w:rsidR="00CF6C23" w:rsidRPr="00814C72" w:rsidRDefault="001C14C1" w:rsidP="00DB68C7">
            <w:pPr>
              <w:autoSpaceDE w:val="0"/>
              <w:autoSpaceDN w:val="0"/>
              <w:adjustRightInd w:val="0"/>
              <w:spacing w:after="0" w:line="240" w:lineRule="auto"/>
              <w:rPr>
                <w:lang w:eastAsia="en-IE"/>
              </w:rPr>
            </w:pPr>
            <w:r w:rsidRPr="00814C72">
              <w:rPr>
                <w:bCs/>
                <w:lang w:eastAsia="en-IE"/>
              </w:rPr>
              <w:t xml:space="preserve">Effective </w:t>
            </w:r>
            <w:r w:rsidR="004C2673" w:rsidRPr="00814C72">
              <w:rPr>
                <w:bCs/>
                <w:lang w:eastAsia="en-IE"/>
              </w:rPr>
              <w:t>Feedback Skills</w:t>
            </w:r>
          </w:p>
          <w:p w:rsidR="004C2673" w:rsidRPr="00814C72" w:rsidRDefault="004C2673" w:rsidP="004C2673">
            <w:pPr>
              <w:autoSpaceDE w:val="0"/>
              <w:autoSpaceDN w:val="0"/>
              <w:adjustRightInd w:val="0"/>
              <w:spacing w:after="0" w:line="240" w:lineRule="auto"/>
              <w:rPr>
                <w:lang w:eastAsia="en-IE"/>
              </w:rPr>
            </w:pPr>
          </w:p>
          <w:p w:rsidR="00F05748" w:rsidRPr="00814C72" w:rsidRDefault="00F05748" w:rsidP="004C2673">
            <w:pPr>
              <w:autoSpaceDE w:val="0"/>
              <w:autoSpaceDN w:val="0"/>
              <w:adjustRightInd w:val="0"/>
              <w:spacing w:after="0" w:line="240" w:lineRule="auto"/>
              <w:rPr>
                <w:bCs/>
                <w:lang w:eastAsia="en-IE"/>
              </w:rPr>
            </w:pPr>
          </w:p>
          <w:p w:rsidR="008F164E" w:rsidRPr="00814C72" w:rsidRDefault="001C14C1" w:rsidP="00DB68C7">
            <w:pPr>
              <w:autoSpaceDE w:val="0"/>
              <w:autoSpaceDN w:val="0"/>
              <w:adjustRightInd w:val="0"/>
              <w:spacing w:after="0" w:line="240" w:lineRule="auto"/>
            </w:pPr>
            <w:r w:rsidRPr="00814C72">
              <w:rPr>
                <w:bCs/>
                <w:lang w:eastAsia="en-IE"/>
              </w:rPr>
              <w:t xml:space="preserve">Critical </w:t>
            </w:r>
            <w:r w:rsidR="004C2673" w:rsidRPr="00814C72">
              <w:rPr>
                <w:bCs/>
                <w:lang w:eastAsia="en-IE"/>
              </w:rPr>
              <w:t>Reflection</w:t>
            </w:r>
            <w:r w:rsidR="00F05748" w:rsidRPr="00814C72">
              <w:rPr>
                <w:bCs/>
                <w:lang w:eastAsia="en-IE"/>
              </w:rPr>
              <w:t xml:space="preserve"> Skills</w:t>
            </w:r>
            <w:r w:rsidR="00EA6798">
              <w:rPr>
                <w:bCs/>
                <w:lang w:eastAsia="en-IE"/>
              </w:rPr>
              <w:t xml:space="preserve">, </w:t>
            </w:r>
            <w:r w:rsidR="00071988">
              <w:rPr>
                <w:bCs/>
                <w:lang w:eastAsia="en-IE"/>
              </w:rPr>
              <w:t xml:space="preserve">on </w:t>
            </w:r>
            <w:r w:rsidR="00B91C47">
              <w:rPr>
                <w:bCs/>
                <w:lang w:eastAsia="en-IE"/>
              </w:rPr>
              <w:t>one’s values and learning</w:t>
            </w:r>
          </w:p>
        </w:tc>
        <w:tc>
          <w:tcPr>
            <w:tcW w:w="1417" w:type="dxa"/>
          </w:tcPr>
          <w:p w:rsidR="00F05748" w:rsidRPr="00DB68C7" w:rsidRDefault="00F05748" w:rsidP="008654D1">
            <w:pPr>
              <w:spacing w:after="0" w:line="240" w:lineRule="auto"/>
              <w:jc w:val="center"/>
              <w:rPr>
                <w:b/>
              </w:rPr>
            </w:pPr>
          </w:p>
          <w:p w:rsidR="008F164E" w:rsidRPr="00DB68C7" w:rsidRDefault="00EA6798" w:rsidP="008654D1">
            <w:pPr>
              <w:spacing w:after="0" w:line="240" w:lineRule="auto"/>
              <w:jc w:val="center"/>
              <w:rPr>
                <w:b/>
              </w:rPr>
            </w:pPr>
            <w:r w:rsidRPr="00DB68C7">
              <w:rPr>
                <w:b/>
              </w:rPr>
              <w:t>5</w:t>
            </w:r>
          </w:p>
          <w:p w:rsidR="00F05748" w:rsidRPr="00DB68C7" w:rsidRDefault="00F05748" w:rsidP="008654D1">
            <w:pPr>
              <w:spacing w:after="0" w:line="240" w:lineRule="auto"/>
              <w:jc w:val="center"/>
              <w:rPr>
                <w:b/>
              </w:rPr>
            </w:pPr>
          </w:p>
          <w:p w:rsidR="00F05748" w:rsidRPr="00DB68C7" w:rsidRDefault="00F05748" w:rsidP="008654D1">
            <w:pPr>
              <w:spacing w:after="0" w:line="240" w:lineRule="auto"/>
              <w:jc w:val="center"/>
              <w:rPr>
                <w:b/>
              </w:rPr>
            </w:pPr>
          </w:p>
          <w:p w:rsidR="00F05748" w:rsidRPr="00DB68C7" w:rsidRDefault="00F05748" w:rsidP="00F05748">
            <w:pPr>
              <w:spacing w:after="0" w:line="240" w:lineRule="auto"/>
              <w:jc w:val="center"/>
              <w:rPr>
                <w:b/>
              </w:rPr>
            </w:pPr>
            <w:r w:rsidRPr="00DB68C7">
              <w:rPr>
                <w:b/>
              </w:rPr>
              <w:t>10</w:t>
            </w:r>
          </w:p>
        </w:tc>
        <w:tc>
          <w:tcPr>
            <w:tcW w:w="1276" w:type="dxa"/>
          </w:tcPr>
          <w:p w:rsidR="008F164E" w:rsidRPr="006F495C" w:rsidRDefault="008F164E" w:rsidP="000C11C6">
            <w:pPr>
              <w:spacing w:after="0" w:line="240" w:lineRule="auto"/>
            </w:pPr>
          </w:p>
        </w:tc>
      </w:tr>
      <w:tr w:rsidR="008F164E" w:rsidRPr="006F495C">
        <w:trPr>
          <w:trHeight w:val="79"/>
        </w:trPr>
        <w:tc>
          <w:tcPr>
            <w:tcW w:w="7196" w:type="dxa"/>
          </w:tcPr>
          <w:p w:rsidR="008F164E" w:rsidRDefault="008F164E" w:rsidP="000C11C6">
            <w:pPr>
              <w:autoSpaceDE w:val="0"/>
              <w:autoSpaceDN w:val="0"/>
              <w:adjustRightInd w:val="0"/>
              <w:spacing w:after="0" w:line="240" w:lineRule="auto"/>
              <w:ind w:left="360"/>
              <w:jc w:val="right"/>
              <w:rPr>
                <w:b/>
              </w:rPr>
            </w:pPr>
            <w:r w:rsidRPr="006F495C">
              <w:rPr>
                <w:b/>
              </w:rPr>
              <w:br/>
            </w:r>
            <w:r w:rsidR="006225B0">
              <w:rPr>
                <w:b/>
              </w:rPr>
              <w:t>Total Marks</w:t>
            </w:r>
          </w:p>
          <w:p w:rsidR="003F16C0" w:rsidRPr="006F495C" w:rsidRDefault="003F16C0" w:rsidP="000C11C6">
            <w:pPr>
              <w:autoSpaceDE w:val="0"/>
              <w:autoSpaceDN w:val="0"/>
              <w:adjustRightInd w:val="0"/>
              <w:spacing w:after="0" w:line="240" w:lineRule="auto"/>
              <w:ind w:left="360"/>
              <w:jc w:val="right"/>
              <w:rPr>
                <w:b/>
              </w:rPr>
            </w:pPr>
          </w:p>
        </w:tc>
        <w:tc>
          <w:tcPr>
            <w:tcW w:w="1417" w:type="dxa"/>
          </w:tcPr>
          <w:p w:rsidR="00F05748" w:rsidRPr="00DB68C7" w:rsidRDefault="00F05748" w:rsidP="000C11C6">
            <w:pPr>
              <w:spacing w:after="0" w:line="240" w:lineRule="auto"/>
              <w:jc w:val="center"/>
              <w:rPr>
                <w:b/>
              </w:rPr>
            </w:pPr>
          </w:p>
          <w:p w:rsidR="008F164E" w:rsidRPr="00DB68C7" w:rsidRDefault="006225B0" w:rsidP="000C11C6">
            <w:pPr>
              <w:spacing w:after="0" w:line="240" w:lineRule="auto"/>
              <w:jc w:val="center"/>
              <w:rPr>
                <w:b/>
              </w:rPr>
            </w:pPr>
            <w:r w:rsidRPr="00DB68C7">
              <w:rPr>
                <w:b/>
              </w:rPr>
              <w:t>60</w:t>
            </w:r>
          </w:p>
        </w:tc>
        <w:tc>
          <w:tcPr>
            <w:tcW w:w="1276" w:type="dxa"/>
          </w:tcPr>
          <w:p w:rsidR="008F164E" w:rsidRPr="006F495C" w:rsidRDefault="008F164E" w:rsidP="000C11C6">
            <w:pPr>
              <w:spacing w:after="0" w:line="240" w:lineRule="auto"/>
            </w:pPr>
          </w:p>
        </w:tc>
      </w:tr>
    </w:tbl>
    <w:p w:rsidR="008F164E" w:rsidRPr="006F495C" w:rsidRDefault="008F164E" w:rsidP="008F164E">
      <w:pPr>
        <w:autoSpaceDE w:val="0"/>
        <w:autoSpaceDN w:val="0"/>
        <w:adjustRightInd w:val="0"/>
        <w:spacing w:after="0" w:line="240" w:lineRule="auto"/>
      </w:pPr>
    </w:p>
    <w:p w:rsidR="00DB68C7" w:rsidRPr="00DB68C7" w:rsidRDefault="00DB68C7" w:rsidP="00DB68C7">
      <w:pPr>
        <w:spacing w:line="240" w:lineRule="auto"/>
        <w:ind w:right="-1039"/>
        <w:jc w:val="center"/>
        <w:rPr>
          <w:b/>
        </w:rPr>
      </w:pPr>
      <w:r w:rsidRPr="00DB68C7">
        <w:rPr>
          <w:b/>
        </w:rPr>
        <w:t>NO ROUNDING OF MARKS</w:t>
      </w:r>
    </w:p>
    <w:p w:rsidR="00DB68C7" w:rsidRDefault="00DB68C7" w:rsidP="00DB68C7">
      <w:pPr>
        <w:spacing w:line="240" w:lineRule="auto"/>
        <w:ind w:right="-1039"/>
        <w:jc w:val="center"/>
        <w:rPr>
          <w:b/>
          <w:i/>
        </w:rPr>
      </w:pPr>
    </w:p>
    <w:p w:rsidR="00DB68C7" w:rsidRDefault="00DB68C7" w:rsidP="00DB68C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DB68C7" w:rsidRDefault="00DB68C7" w:rsidP="00DB68C7">
      <w:pPr>
        <w:spacing w:line="240" w:lineRule="auto"/>
        <w:ind w:right="-1039"/>
        <w:jc w:val="center"/>
      </w:pPr>
    </w:p>
    <w:p w:rsidR="00DB68C7" w:rsidRDefault="00DB68C7" w:rsidP="00DB68C7">
      <w:pPr>
        <w:spacing w:line="240" w:lineRule="auto"/>
        <w:ind w:right="-1039"/>
      </w:pPr>
    </w:p>
    <w:p w:rsidR="00DB68C7" w:rsidRPr="00DB68C7" w:rsidRDefault="00DB68C7" w:rsidP="00DB68C7">
      <w:pPr>
        <w:spacing w:line="240" w:lineRule="auto"/>
        <w:ind w:right="-1039"/>
        <w:jc w:val="center"/>
      </w:pPr>
      <w:r>
        <w:t>External Authenticator's Signature: ............................................................   Date: ...............................</w:t>
      </w:r>
    </w:p>
    <w:p w:rsidR="008F164E" w:rsidRDefault="008F164E" w:rsidP="008F164E">
      <w:pPr>
        <w:sectPr w:rsidR="008F164E"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8F164E" w:rsidRPr="006F495C" w:rsidTr="003F16C0">
        <w:trPr>
          <w:trHeight w:val="687"/>
        </w:trPr>
        <w:tc>
          <w:tcPr>
            <w:tcW w:w="3510" w:type="dxa"/>
          </w:tcPr>
          <w:p w:rsidR="006225B0" w:rsidRDefault="006225B0" w:rsidP="000C11C6">
            <w:pPr>
              <w:spacing w:after="0" w:line="240" w:lineRule="auto"/>
              <w:jc w:val="center"/>
              <w:rPr>
                <w:b/>
                <w:sz w:val="28"/>
                <w:szCs w:val="28"/>
              </w:rPr>
            </w:pPr>
            <w:r>
              <w:rPr>
                <w:b/>
                <w:sz w:val="28"/>
                <w:szCs w:val="28"/>
              </w:rPr>
              <w:t>Working with Young People</w:t>
            </w:r>
          </w:p>
          <w:p w:rsidR="008F164E" w:rsidRPr="006F495C" w:rsidRDefault="006225B0" w:rsidP="000C11C6">
            <w:pPr>
              <w:spacing w:after="0" w:line="240" w:lineRule="auto"/>
              <w:jc w:val="center"/>
              <w:rPr>
                <w:b/>
                <w:sz w:val="28"/>
                <w:szCs w:val="28"/>
              </w:rPr>
            </w:pPr>
            <w:r>
              <w:rPr>
                <w:b/>
                <w:sz w:val="28"/>
                <w:szCs w:val="28"/>
              </w:rPr>
              <w:t>5N1384</w:t>
            </w:r>
            <w:r w:rsidR="008F164E" w:rsidRPr="006F495C">
              <w:rPr>
                <w:b/>
                <w:sz w:val="28"/>
                <w:szCs w:val="28"/>
              </w:rPr>
              <w:br/>
            </w:r>
          </w:p>
        </w:tc>
        <w:tc>
          <w:tcPr>
            <w:tcW w:w="6379" w:type="dxa"/>
          </w:tcPr>
          <w:p w:rsidR="008F164E" w:rsidRPr="006F495C" w:rsidRDefault="008F164E" w:rsidP="000C11C6">
            <w:pPr>
              <w:spacing w:after="0" w:line="240" w:lineRule="auto"/>
              <w:jc w:val="center"/>
              <w:rPr>
                <w:b/>
                <w:sz w:val="28"/>
              </w:rPr>
            </w:pPr>
            <w:r w:rsidRPr="006F495C">
              <w:rPr>
                <w:b/>
                <w:sz w:val="28"/>
              </w:rPr>
              <w:t>Learner Marking Sheet</w:t>
            </w:r>
          </w:p>
          <w:p w:rsidR="008F164E" w:rsidRPr="006F495C" w:rsidRDefault="006225B0" w:rsidP="000C11C6">
            <w:pPr>
              <w:spacing w:after="0" w:line="240" w:lineRule="auto"/>
              <w:jc w:val="center"/>
              <w:rPr>
                <w:b/>
                <w:sz w:val="28"/>
              </w:rPr>
            </w:pPr>
            <w:r>
              <w:rPr>
                <w:b/>
                <w:sz w:val="28"/>
              </w:rPr>
              <w:t>Project 40%</w:t>
            </w:r>
          </w:p>
        </w:tc>
      </w:tr>
    </w:tbl>
    <w:p w:rsidR="008F164E" w:rsidRPr="006F495C" w:rsidRDefault="008F164E" w:rsidP="008F164E">
      <w:r w:rsidRPr="006F495C">
        <w:br w:type="textWrapping" w:clear="all"/>
      </w:r>
    </w:p>
    <w:p w:rsidR="008F164E" w:rsidRPr="006F495C" w:rsidRDefault="008F164E" w:rsidP="008F164E">
      <w:r w:rsidRPr="006F495C">
        <w:t xml:space="preserve">Learner’s </w:t>
      </w:r>
      <w:r>
        <w:t>Name: _________________________</w:t>
      </w:r>
      <w:r w:rsidRPr="006F495C">
        <w:t>_______</w:t>
      </w:r>
      <w:r w:rsidRPr="006F495C">
        <w:tab/>
      </w:r>
      <w: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477E46" w:rsidRPr="006F495C">
        <w:tc>
          <w:tcPr>
            <w:tcW w:w="7196" w:type="dxa"/>
          </w:tcPr>
          <w:p w:rsidR="00477E46" w:rsidRPr="006F495C" w:rsidRDefault="00477E46" w:rsidP="000C11C6">
            <w:pPr>
              <w:spacing w:after="0" w:line="240" w:lineRule="auto"/>
              <w:rPr>
                <w:b/>
                <w:sz w:val="28"/>
                <w:szCs w:val="28"/>
              </w:rPr>
            </w:pPr>
            <w:r w:rsidRPr="006F495C">
              <w:rPr>
                <w:b/>
                <w:sz w:val="28"/>
                <w:szCs w:val="28"/>
              </w:rPr>
              <w:t>Assessment Criteria</w:t>
            </w:r>
          </w:p>
          <w:p w:rsidR="00477E46" w:rsidRPr="006F495C" w:rsidRDefault="00477E46" w:rsidP="000C11C6">
            <w:pPr>
              <w:spacing w:after="0" w:line="240" w:lineRule="auto"/>
            </w:pPr>
          </w:p>
        </w:tc>
        <w:tc>
          <w:tcPr>
            <w:tcW w:w="1417" w:type="dxa"/>
          </w:tcPr>
          <w:p w:rsidR="00477E46" w:rsidRPr="006F495C" w:rsidRDefault="00477E46" w:rsidP="000C11C6">
            <w:pPr>
              <w:spacing w:after="0" w:line="240" w:lineRule="auto"/>
              <w:jc w:val="center"/>
            </w:pPr>
            <w:r w:rsidRPr="006F495C">
              <w:rPr>
                <w:b/>
                <w:sz w:val="28"/>
                <w:szCs w:val="28"/>
              </w:rPr>
              <w:t>MaximumMark</w:t>
            </w:r>
          </w:p>
        </w:tc>
        <w:tc>
          <w:tcPr>
            <w:tcW w:w="1276" w:type="dxa"/>
          </w:tcPr>
          <w:p w:rsidR="00477E46" w:rsidRPr="006F495C" w:rsidRDefault="00477E46" w:rsidP="000C11C6">
            <w:pPr>
              <w:spacing w:after="0" w:line="240" w:lineRule="auto"/>
              <w:jc w:val="center"/>
            </w:pPr>
            <w:r w:rsidRPr="006F495C">
              <w:rPr>
                <w:b/>
                <w:sz w:val="28"/>
                <w:szCs w:val="28"/>
              </w:rPr>
              <w:t>LearnerMark</w:t>
            </w:r>
          </w:p>
        </w:tc>
      </w:tr>
      <w:tr w:rsidR="00477E46" w:rsidRPr="006F495C">
        <w:tc>
          <w:tcPr>
            <w:tcW w:w="7196" w:type="dxa"/>
          </w:tcPr>
          <w:p w:rsidR="00DE30FB" w:rsidRPr="00814C72" w:rsidRDefault="00DE30FB" w:rsidP="00814C72">
            <w:pPr>
              <w:autoSpaceDE w:val="0"/>
              <w:autoSpaceDN w:val="0"/>
              <w:adjustRightInd w:val="0"/>
              <w:spacing w:after="0" w:line="240" w:lineRule="auto"/>
              <w:ind w:left="360"/>
              <w:rPr>
                <w:lang w:eastAsia="en-IE"/>
              </w:rPr>
            </w:pPr>
          </w:p>
          <w:p w:rsidR="006225B0" w:rsidRPr="00814C72" w:rsidRDefault="00814C72" w:rsidP="003F16C0">
            <w:pPr>
              <w:autoSpaceDE w:val="0"/>
              <w:autoSpaceDN w:val="0"/>
              <w:adjustRightInd w:val="0"/>
              <w:spacing w:after="0" w:line="240" w:lineRule="auto"/>
              <w:rPr>
                <w:lang w:eastAsia="en-IE"/>
              </w:rPr>
            </w:pPr>
            <w:r w:rsidRPr="00814C72">
              <w:rPr>
                <w:lang w:eastAsia="en-IE"/>
              </w:rPr>
              <w:t xml:space="preserve">Comprehensive </w:t>
            </w:r>
            <w:r w:rsidR="00526FDC">
              <w:rPr>
                <w:lang w:eastAsia="en-IE"/>
              </w:rPr>
              <w:t>U</w:t>
            </w:r>
            <w:r w:rsidR="00DE30FB" w:rsidRPr="00814C72">
              <w:rPr>
                <w:lang w:eastAsia="en-IE"/>
              </w:rPr>
              <w:t>nderstand</w:t>
            </w:r>
            <w:r w:rsidRPr="00814C72">
              <w:rPr>
                <w:lang w:eastAsia="en-IE"/>
              </w:rPr>
              <w:t xml:space="preserve">ing of </w:t>
            </w:r>
            <w:r w:rsidR="00DE30FB" w:rsidRPr="00814C72">
              <w:rPr>
                <w:lang w:eastAsia="en-IE"/>
              </w:rPr>
              <w:t xml:space="preserve">the </w:t>
            </w:r>
            <w:r w:rsidR="00A238EF" w:rsidRPr="00814C72">
              <w:rPr>
                <w:lang w:eastAsia="en-IE"/>
              </w:rPr>
              <w:t>Youth Work</w:t>
            </w:r>
            <w:r w:rsidRPr="00814C72">
              <w:rPr>
                <w:lang w:eastAsia="en-IE"/>
              </w:rPr>
              <w:t xml:space="preserve"> Relationship</w:t>
            </w:r>
          </w:p>
          <w:p w:rsidR="00814C72" w:rsidRPr="00814C72" w:rsidRDefault="00814C72" w:rsidP="006225B0">
            <w:pPr>
              <w:autoSpaceDE w:val="0"/>
              <w:autoSpaceDN w:val="0"/>
              <w:adjustRightInd w:val="0"/>
              <w:spacing w:after="0"/>
              <w:rPr>
                <w:lang w:eastAsia="en-IE"/>
              </w:rPr>
            </w:pPr>
          </w:p>
          <w:p w:rsidR="00477E46" w:rsidRPr="00B91C47" w:rsidRDefault="00814C72" w:rsidP="003F16C0">
            <w:pPr>
              <w:autoSpaceDE w:val="0"/>
              <w:autoSpaceDN w:val="0"/>
              <w:adjustRightInd w:val="0"/>
              <w:spacing w:after="0"/>
              <w:rPr>
                <w:lang w:eastAsia="en-IE"/>
              </w:rPr>
            </w:pPr>
            <w:r w:rsidRPr="00814C72">
              <w:rPr>
                <w:lang w:eastAsia="en-IE"/>
              </w:rPr>
              <w:t xml:space="preserve">Detailed Analysis of </w:t>
            </w:r>
            <w:r w:rsidR="006B752F" w:rsidRPr="00814C72">
              <w:rPr>
                <w:lang w:eastAsia="en-IE"/>
              </w:rPr>
              <w:t>Supervision &amp; Support</w:t>
            </w:r>
          </w:p>
          <w:p w:rsidR="00B91C47" w:rsidRDefault="00B91C47" w:rsidP="00B91C47">
            <w:pPr>
              <w:autoSpaceDE w:val="0"/>
              <w:autoSpaceDN w:val="0"/>
              <w:adjustRightInd w:val="0"/>
              <w:spacing w:after="0"/>
              <w:rPr>
                <w:lang w:eastAsia="en-IE"/>
              </w:rPr>
            </w:pPr>
          </w:p>
          <w:p w:rsidR="00B91C47" w:rsidRPr="002D030A" w:rsidRDefault="00B91C47" w:rsidP="003F16C0">
            <w:pPr>
              <w:autoSpaceDE w:val="0"/>
              <w:autoSpaceDN w:val="0"/>
              <w:adjustRightInd w:val="0"/>
              <w:spacing w:after="0"/>
              <w:rPr>
                <w:lang w:eastAsia="en-IE"/>
              </w:rPr>
            </w:pPr>
            <w:r>
              <w:rPr>
                <w:lang w:eastAsia="en-IE"/>
              </w:rPr>
              <w:t>Reflecti</w:t>
            </w:r>
            <w:r w:rsidR="0009656F">
              <w:rPr>
                <w:lang w:eastAsia="en-IE"/>
              </w:rPr>
              <w:t>on on one’s values and learning</w:t>
            </w:r>
            <w:r>
              <w:rPr>
                <w:lang w:eastAsia="en-IE"/>
              </w:rPr>
              <w:t xml:space="preserve"> </w:t>
            </w:r>
          </w:p>
          <w:p w:rsidR="002D030A" w:rsidRDefault="002D030A" w:rsidP="002D030A">
            <w:pPr>
              <w:autoSpaceDE w:val="0"/>
              <w:autoSpaceDN w:val="0"/>
              <w:adjustRightInd w:val="0"/>
              <w:spacing w:after="0"/>
              <w:rPr>
                <w:lang w:eastAsia="en-IE"/>
              </w:rPr>
            </w:pPr>
          </w:p>
          <w:p w:rsidR="002D030A" w:rsidRPr="00814C72" w:rsidRDefault="002D030A" w:rsidP="003F16C0">
            <w:pPr>
              <w:autoSpaceDE w:val="0"/>
              <w:autoSpaceDN w:val="0"/>
              <w:adjustRightInd w:val="0"/>
              <w:spacing w:after="0"/>
              <w:rPr>
                <w:lang w:eastAsia="en-IE"/>
              </w:rPr>
            </w:pPr>
            <w:r>
              <w:rPr>
                <w:lang w:eastAsia="en-IE"/>
              </w:rPr>
              <w:t>Clear Understanding of Child Protection Policy</w:t>
            </w:r>
          </w:p>
        </w:tc>
        <w:tc>
          <w:tcPr>
            <w:tcW w:w="1417" w:type="dxa"/>
          </w:tcPr>
          <w:p w:rsidR="00477E46" w:rsidRPr="003F16C0" w:rsidRDefault="00477E46" w:rsidP="000C11C6">
            <w:pPr>
              <w:spacing w:after="0" w:line="240" w:lineRule="auto"/>
              <w:jc w:val="center"/>
              <w:rPr>
                <w:b/>
                <w:sz w:val="24"/>
                <w:szCs w:val="24"/>
              </w:rPr>
            </w:pPr>
          </w:p>
          <w:p w:rsidR="00477E46" w:rsidRPr="003F16C0" w:rsidRDefault="006225B0" w:rsidP="003F16C0">
            <w:pPr>
              <w:spacing w:after="0" w:line="240" w:lineRule="auto"/>
              <w:jc w:val="center"/>
              <w:rPr>
                <w:b/>
                <w:sz w:val="24"/>
                <w:szCs w:val="24"/>
              </w:rPr>
            </w:pPr>
            <w:r w:rsidRPr="003F16C0">
              <w:rPr>
                <w:b/>
                <w:sz w:val="24"/>
                <w:szCs w:val="24"/>
              </w:rPr>
              <w:t>10</w:t>
            </w:r>
          </w:p>
          <w:p w:rsidR="00171CDE" w:rsidRPr="003F16C0" w:rsidRDefault="00171CDE" w:rsidP="003F16C0">
            <w:pPr>
              <w:spacing w:after="0" w:line="240" w:lineRule="auto"/>
              <w:jc w:val="center"/>
              <w:rPr>
                <w:b/>
                <w:sz w:val="24"/>
                <w:szCs w:val="24"/>
              </w:rPr>
            </w:pPr>
          </w:p>
          <w:p w:rsidR="00477E46" w:rsidRPr="003F16C0" w:rsidRDefault="00B91C47" w:rsidP="003F16C0">
            <w:pPr>
              <w:spacing w:after="0"/>
              <w:jc w:val="center"/>
              <w:rPr>
                <w:b/>
                <w:sz w:val="24"/>
                <w:szCs w:val="24"/>
              </w:rPr>
            </w:pPr>
            <w:r w:rsidRPr="003F16C0">
              <w:rPr>
                <w:b/>
                <w:sz w:val="24"/>
                <w:szCs w:val="24"/>
              </w:rPr>
              <w:t>5</w:t>
            </w:r>
          </w:p>
          <w:p w:rsidR="003F16C0" w:rsidRPr="003F16C0" w:rsidRDefault="003F16C0" w:rsidP="003F16C0">
            <w:pPr>
              <w:spacing w:after="0"/>
              <w:jc w:val="center"/>
              <w:rPr>
                <w:b/>
                <w:sz w:val="24"/>
                <w:szCs w:val="24"/>
              </w:rPr>
            </w:pPr>
          </w:p>
          <w:p w:rsidR="002D030A" w:rsidRPr="003F16C0" w:rsidRDefault="002D030A" w:rsidP="003F16C0">
            <w:pPr>
              <w:spacing w:after="0"/>
              <w:jc w:val="center"/>
              <w:rPr>
                <w:b/>
                <w:sz w:val="24"/>
                <w:szCs w:val="24"/>
              </w:rPr>
            </w:pPr>
            <w:r w:rsidRPr="003F16C0">
              <w:rPr>
                <w:b/>
                <w:sz w:val="24"/>
                <w:szCs w:val="24"/>
              </w:rPr>
              <w:t>5</w:t>
            </w:r>
          </w:p>
          <w:p w:rsidR="00B91C47" w:rsidRPr="003F16C0" w:rsidRDefault="00B91C47" w:rsidP="003F16C0">
            <w:pPr>
              <w:spacing w:after="0"/>
              <w:jc w:val="center"/>
              <w:rPr>
                <w:b/>
                <w:sz w:val="24"/>
                <w:szCs w:val="24"/>
              </w:rPr>
            </w:pPr>
          </w:p>
          <w:p w:rsidR="00B91C47" w:rsidRPr="003F16C0" w:rsidRDefault="00B91C47" w:rsidP="003F16C0">
            <w:pPr>
              <w:spacing w:after="0"/>
              <w:jc w:val="center"/>
              <w:rPr>
                <w:b/>
                <w:sz w:val="24"/>
                <w:szCs w:val="24"/>
              </w:rPr>
            </w:pPr>
            <w:r w:rsidRPr="003F16C0">
              <w:rPr>
                <w:b/>
                <w:sz w:val="24"/>
                <w:szCs w:val="24"/>
              </w:rPr>
              <w:t>5</w:t>
            </w:r>
          </w:p>
        </w:tc>
        <w:tc>
          <w:tcPr>
            <w:tcW w:w="1276" w:type="dxa"/>
          </w:tcPr>
          <w:p w:rsidR="00477E46" w:rsidRPr="006F495C" w:rsidRDefault="00477E46" w:rsidP="000C11C6">
            <w:pPr>
              <w:spacing w:after="0" w:line="240" w:lineRule="auto"/>
            </w:pPr>
          </w:p>
        </w:tc>
      </w:tr>
      <w:tr w:rsidR="00477E46" w:rsidRPr="006F495C">
        <w:tc>
          <w:tcPr>
            <w:tcW w:w="7196" w:type="dxa"/>
          </w:tcPr>
          <w:p w:rsidR="00B17442" w:rsidRDefault="00B17442" w:rsidP="00814C72">
            <w:pPr>
              <w:tabs>
                <w:tab w:val="left" w:pos="3405"/>
              </w:tabs>
              <w:spacing w:after="0" w:line="240" w:lineRule="auto"/>
              <w:ind w:left="3960"/>
              <w:jc w:val="right"/>
              <w:textAlignment w:val="top"/>
              <w:outlineLvl w:val="1"/>
              <w:rPr>
                <w:b/>
              </w:rPr>
            </w:pPr>
          </w:p>
          <w:p w:rsidR="00477E46" w:rsidRPr="003F16C0" w:rsidRDefault="00477E46" w:rsidP="00814C72">
            <w:pPr>
              <w:tabs>
                <w:tab w:val="left" w:pos="3405"/>
              </w:tabs>
              <w:spacing w:after="0" w:line="240" w:lineRule="auto"/>
              <w:ind w:left="3960"/>
              <w:jc w:val="right"/>
              <w:textAlignment w:val="top"/>
              <w:outlineLvl w:val="1"/>
              <w:rPr>
                <w:b/>
              </w:rPr>
            </w:pPr>
            <w:r w:rsidRPr="003F16C0">
              <w:rPr>
                <w:b/>
              </w:rPr>
              <w:t>Subtotal</w:t>
            </w:r>
            <w:r w:rsidRPr="003F16C0">
              <w:rPr>
                <w:b/>
              </w:rPr>
              <w:br/>
            </w:r>
          </w:p>
        </w:tc>
        <w:tc>
          <w:tcPr>
            <w:tcW w:w="1417" w:type="dxa"/>
          </w:tcPr>
          <w:p w:rsidR="00B17442" w:rsidRDefault="00B17442" w:rsidP="00B17442">
            <w:pPr>
              <w:tabs>
                <w:tab w:val="left" w:pos="405"/>
                <w:tab w:val="center" w:pos="600"/>
              </w:tabs>
              <w:spacing w:after="0" w:line="240" w:lineRule="auto"/>
              <w:rPr>
                <w:b/>
                <w:sz w:val="24"/>
                <w:szCs w:val="24"/>
              </w:rPr>
            </w:pPr>
            <w:r>
              <w:rPr>
                <w:b/>
                <w:sz w:val="24"/>
                <w:szCs w:val="24"/>
              </w:rPr>
              <w:tab/>
            </w:r>
          </w:p>
          <w:p w:rsidR="002D030A" w:rsidRPr="003F16C0" w:rsidRDefault="00B17442" w:rsidP="00B17442">
            <w:pPr>
              <w:tabs>
                <w:tab w:val="left" w:pos="405"/>
                <w:tab w:val="center" w:pos="600"/>
              </w:tabs>
              <w:spacing w:after="0" w:line="240" w:lineRule="auto"/>
              <w:rPr>
                <w:b/>
                <w:sz w:val="24"/>
                <w:szCs w:val="24"/>
              </w:rPr>
            </w:pPr>
            <w:r>
              <w:rPr>
                <w:b/>
                <w:sz w:val="24"/>
                <w:szCs w:val="24"/>
              </w:rPr>
              <w:tab/>
            </w:r>
            <w:r w:rsidR="002D030A" w:rsidRPr="003F16C0">
              <w:rPr>
                <w:b/>
                <w:sz w:val="24"/>
                <w:szCs w:val="24"/>
              </w:rPr>
              <w:t>25</w:t>
            </w:r>
          </w:p>
          <w:p w:rsidR="00477E46" w:rsidRPr="003F16C0" w:rsidRDefault="00477E46" w:rsidP="000C11C6">
            <w:pPr>
              <w:spacing w:after="0" w:line="240" w:lineRule="auto"/>
              <w:jc w:val="center"/>
              <w:rPr>
                <w:b/>
                <w:sz w:val="24"/>
                <w:szCs w:val="24"/>
              </w:rPr>
            </w:pPr>
          </w:p>
        </w:tc>
        <w:tc>
          <w:tcPr>
            <w:tcW w:w="1276" w:type="dxa"/>
          </w:tcPr>
          <w:p w:rsidR="00477E46" w:rsidRPr="006F495C" w:rsidRDefault="00477E46" w:rsidP="000C11C6">
            <w:pPr>
              <w:spacing w:after="0" w:line="240" w:lineRule="auto"/>
            </w:pPr>
          </w:p>
        </w:tc>
      </w:tr>
      <w:tr w:rsidR="00477E46" w:rsidRPr="006F495C">
        <w:tc>
          <w:tcPr>
            <w:tcW w:w="7196" w:type="dxa"/>
          </w:tcPr>
          <w:p w:rsidR="006225B0" w:rsidRPr="00814C72" w:rsidRDefault="006225B0" w:rsidP="00814C72">
            <w:pPr>
              <w:autoSpaceDE w:val="0"/>
              <w:autoSpaceDN w:val="0"/>
              <w:adjustRightInd w:val="0"/>
              <w:spacing w:after="0" w:line="240" w:lineRule="auto"/>
              <w:ind w:left="360"/>
              <w:rPr>
                <w:bCs/>
                <w:lang w:eastAsia="en-IE"/>
              </w:rPr>
            </w:pPr>
          </w:p>
          <w:p w:rsidR="00791673" w:rsidRDefault="00814C72" w:rsidP="003F16C0">
            <w:pPr>
              <w:autoSpaceDE w:val="0"/>
              <w:autoSpaceDN w:val="0"/>
              <w:adjustRightInd w:val="0"/>
              <w:spacing w:after="0" w:line="240" w:lineRule="auto"/>
              <w:rPr>
                <w:bCs/>
                <w:lang w:eastAsia="en-IE"/>
              </w:rPr>
            </w:pPr>
            <w:r w:rsidRPr="00814C72">
              <w:rPr>
                <w:bCs/>
                <w:lang w:eastAsia="en-IE"/>
              </w:rPr>
              <w:t xml:space="preserve">Analysis of </w:t>
            </w:r>
            <w:r w:rsidR="00526FDC">
              <w:rPr>
                <w:bCs/>
                <w:lang w:eastAsia="en-IE"/>
              </w:rPr>
              <w:t xml:space="preserve">Key Elements of </w:t>
            </w:r>
            <w:r w:rsidR="00F26D00" w:rsidRPr="00814C72">
              <w:rPr>
                <w:bCs/>
                <w:lang w:eastAsia="en-IE"/>
              </w:rPr>
              <w:t>Group Development</w:t>
            </w:r>
            <w:r w:rsidR="009916EE">
              <w:rPr>
                <w:bCs/>
                <w:lang w:eastAsia="en-IE"/>
              </w:rPr>
              <w:t xml:space="preserve"> and Group Processes</w:t>
            </w:r>
          </w:p>
          <w:p w:rsidR="002D030A" w:rsidRDefault="002D030A" w:rsidP="002D030A">
            <w:pPr>
              <w:autoSpaceDE w:val="0"/>
              <w:autoSpaceDN w:val="0"/>
              <w:adjustRightInd w:val="0"/>
              <w:spacing w:after="0" w:line="240" w:lineRule="auto"/>
              <w:rPr>
                <w:bCs/>
                <w:lang w:eastAsia="en-IE"/>
              </w:rPr>
            </w:pPr>
          </w:p>
          <w:p w:rsidR="00F975FF" w:rsidRDefault="00F975FF" w:rsidP="003F16C0">
            <w:pPr>
              <w:autoSpaceDE w:val="0"/>
              <w:autoSpaceDN w:val="0"/>
              <w:adjustRightInd w:val="0"/>
              <w:spacing w:after="0" w:line="240" w:lineRule="auto"/>
              <w:rPr>
                <w:bCs/>
                <w:lang w:eastAsia="en-IE"/>
              </w:rPr>
            </w:pPr>
            <w:r>
              <w:rPr>
                <w:bCs/>
                <w:lang w:eastAsia="en-IE"/>
              </w:rPr>
              <w:t xml:space="preserve">Comprehensive Understanding of the Different Ways </w:t>
            </w:r>
          </w:p>
          <w:p w:rsidR="002D030A" w:rsidRDefault="00F975FF" w:rsidP="00F975FF">
            <w:pPr>
              <w:autoSpaceDE w:val="0"/>
              <w:autoSpaceDN w:val="0"/>
              <w:adjustRightInd w:val="0"/>
              <w:spacing w:after="0" w:line="240" w:lineRule="auto"/>
              <w:ind w:left="360"/>
              <w:rPr>
                <w:bCs/>
                <w:lang w:eastAsia="en-IE"/>
              </w:rPr>
            </w:pPr>
            <w:r>
              <w:rPr>
                <w:bCs/>
                <w:lang w:eastAsia="en-IE"/>
              </w:rPr>
              <w:t xml:space="preserve">       of Participating in Groups</w:t>
            </w:r>
          </w:p>
          <w:p w:rsidR="00F975FF" w:rsidRDefault="00F975FF" w:rsidP="00F975FF">
            <w:pPr>
              <w:autoSpaceDE w:val="0"/>
              <w:autoSpaceDN w:val="0"/>
              <w:adjustRightInd w:val="0"/>
              <w:spacing w:after="0" w:line="240" w:lineRule="auto"/>
              <w:ind w:left="360"/>
              <w:rPr>
                <w:bCs/>
                <w:lang w:eastAsia="en-IE"/>
              </w:rPr>
            </w:pPr>
          </w:p>
          <w:p w:rsidR="00F975FF" w:rsidRPr="00814C72" w:rsidRDefault="00F975FF" w:rsidP="003F16C0">
            <w:pPr>
              <w:autoSpaceDE w:val="0"/>
              <w:autoSpaceDN w:val="0"/>
              <w:adjustRightInd w:val="0"/>
              <w:spacing w:after="0" w:line="240" w:lineRule="auto"/>
              <w:rPr>
                <w:bCs/>
                <w:lang w:eastAsia="en-IE"/>
              </w:rPr>
            </w:pPr>
            <w:r>
              <w:rPr>
                <w:bCs/>
                <w:lang w:eastAsia="en-IE"/>
              </w:rPr>
              <w:t>Evaluatio</w:t>
            </w:r>
            <w:r w:rsidR="009916EE">
              <w:rPr>
                <w:bCs/>
                <w:lang w:eastAsia="en-IE"/>
              </w:rPr>
              <w:t>n of O</w:t>
            </w:r>
            <w:r w:rsidR="00A1643E">
              <w:rPr>
                <w:bCs/>
                <w:lang w:eastAsia="en-IE"/>
              </w:rPr>
              <w:t>wn</w:t>
            </w:r>
            <w:r>
              <w:rPr>
                <w:bCs/>
                <w:lang w:eastAsia="en-IE"/>
              </w:rPr>
              <w:t xml:space="preserve"> Role and Participation in Groups</w:t>
            </w:r>
          </w:p>
          <w:p w:rsidR="00477E46" w:rsidRPr="00814C72" w:rsidRDefault="00477E46" w:rsidP="003F16C0">
            <w:pPr>
              <w:autoSpaceDE w:val="0"/>
              <w:autoSpaceDN w:val="0"/>
              <w:adjustRightInd w:val="0"/>
              <w:spacing w:after="0"/>
              <w:rPr>
                <w:lang w:eastAsia="en-IE"/>
              </w:rPr>
            </w:pPr>
          </w:p>
        </w:tc>
        <w:tc>
          <w:tcPr>
            <w:tcW w:w="1417" w:type="dxa"/>
          </w:tcPr>
          <w:p w:rsidR="00477E46" w:rsidRPr="003F16C0" w:rsidRDefault="00477E46" w:rsidP="000C11C6">
            <w:pPr>
              <w:spacing w:after="0" w:line="240" w:lineRule="auto"/>
              <w:jc w:val="center"/>
              <w:rPr>
                <w:b/>
                <w:sz w:val="24"/>
                <w:szCs w:val="24"/>
              </w:rPr>
            </w:pPr>
          </w:p>
          <w:p w:rsidR="00171CDE" w:rsidRPr="003F16C0" w:rsidRDefault="008760B1" w:rsidP="003F16C0">
            <w:pPr>
              <w:spacing w:after="0" w:line="240" w:lineRule="auto"/>
              <w:jc w:val="center"/>
              <w:rPr>
                <w:b/>
                <w:sz w:val="24"/>
                <w:szCs w:val="24"/>
              </w:rPr>
            </w:pPr>
            <w:r w:rsidRPr="003F16C0">
              <w:rPr>
                <w:b/>
                <w:sz w:val="24"/>
                <w:szCs w:val="24"/>
              </w:rPr>
              <w:t>5</w:t>
            </w:r>
          </w:p>
          <w:p w:rsidR="00171CDE" w:rsidRPr="003F16C0" w:rsidRDefault="00171CDE" w:rsidP="003F16C0">
            <w:pPr>
              <w:spacing w:after="0" w:line="240" w:lineRule="auto"/>
              <w:jc w:val="center"/>
              <w:rPr>
                <w:b/>
                <w:sz w:val="24"/>
                <w:szCs w:val="24"/>
              </w:rPr>
            </w:pPr>
          </w:p>
          <w:p w:rsidR="00171CDE" w:rsidRPr="003F16C0" w:rsidRDefault="00171CDE" w:rsidP="003F16C0">
            <w:pPr>
              <w:spacing w:after="0" w:line="240" w:lineRule="auto"/>
              <w:jc w:val="center"/>
              <w:rPr>
                <w:b/>
                <w:sz w:val="24"/>
                <w:szCs w:val="24"/>
              </w:rPr>
            </w:pPr>
          </w:p>
          <w:p w:rsidR="00477E46" w:rsidRPr="003F16C0" w:rsidRDefault="002D030A" w:rsidP="003F16C0">
            <w:pPr>
              <w:spacing w:after="0"/>
              <w:jc w:val="center"/>
              <w:rPr>
                <w:b/>
                <w:sz w:val="24"/>
                <w:szCs w:val="24"/>
              </w:rPr>
            </w:pPr>
            <w:r w:rsidRPr="003F16C0">
              <w:rPr>
                <w:b/>
                <w:sz w:val="24"/>
                <w:szCs w:val="24"/>
              </w:rPr>
              <w:t>5</w:t>
            </w:r>
          </w:p>
          <w:p w:rsidR="00791673" w:rsidRPr="003F16C0" w:rsidRDefault="00791673" w:rsidP="003F16C0">
            <w:pPr>
              <w:spacing w:after="0"/>
              <w:jc w:val="center"/>
              <w:rPr>
                <w:b/>
                <w:sz w:val="24"/>
                <w:szCs w:val="24"/>
              </w:rPr>
            </w:pPr>
          </w:p>
          <w:p w:rsidR="00477E46" w:rsidRPr="003F16C0" w:rsidRDefault="00F975FF" w:rsidP="003F16C0">
            <w:pPr>
              <w:spacing w:after="0"/>
              <w:jc w:val="center"/>
              <w:rPr>
                <w:b/>
                <w:sz w:val="24"/>
                <w:szCs w:val="24"/>
              </w:rPr>
            </w:pPr>
            <w:r w:rsidRPr="003F16C0">
              <w:rPr>
                <w:b/>
                <w:sz w:val="24"/>
                <w:szCs w:val="24"/>
              </w:rPr>
              <w:t>5</w:t>
            </w:r>
          </w:p>
        </w:tc>
        <w:tc>
          <w:tcPr>
            <w:tcW w:w="1276" w:type="dxa"/>
          </w:tcPr>
          <w:p w:rsidR="00477E46" w:rsidRPr="006F495C" w:rsidRDefault="00477E46" w:rsidP="000C11C6">
            <w:pPr>
              <w:spacing w:after="0" w:line="240" w:lineRule="auto"/>
            </w:pPr>
          </w:p>
        </w:tc>
      </w:tr>
      <w:tr w:rsidR="00477E46" w:rsidRPr="006F495C">
        <w:tc>
          <w:tcPr>
            <w:tcW w:w="7196" w:type="dxa"/>
          </w:tcPr>
          <w:p w:rsidR="00B17442" w:rsidRDefault="00477E46" w:rsidP="000C11C6">
            <w:pPr>
              <w:tabs>
                <w:tab w:val="left" w:pos="3405"/>
              </w:tabs>
              <w:spacing w:after="0" w:line="240" w:lineRule="auto"/>
              <w:ind w:left="360"/>
              <w:jc w:val="right"/>
              <w:textAlignment w:val="top"/>
              <w:outlineLvl w:val="1"/>
            </w:pPr>
            <w:r w:rsidRPr="006F495C">
              <w:tab/>
            </w:r>
          </w:p>
          <w:p w:rsidR="00477E46" w:rsidRPr="006F495C" w:rsidRDefault="00477E46" w:rsidP="000C11C6">
            <w:pPr>
              <w:tabs>
                <w:tab w:val="left" w:pos="3405"/>
              </w:tabs>
              <w:spacing w:after="0" w:line="240" w:lineRule="auto"/>
              <w:ind w:left="360"/>
              <w:jc w:val="right"/>
              <w:textAlignment w:val="top"/>
              <w:outlineLvl w:val="1"/>
              <w:rPr>
                <w:b/>
              </w:rPr>
            </w:pPr>
            <w:r w:rsidRPr="006F495C">
              <w:rPr>
                <w:b/>
              </w:rPr>
              <w:t>Subtotal</w:t>
            </w:r>
            <w:r w:rsidRPr="006F495C">
              <w:rPr>
                <w:b/>
              </w:rPr>
              <w:br/>
            </w:r>
          </w:p>
        </w:tc>
        <w:tc>
          <w:tcPr>
            <w:tcW w:w="1417" w:type="dxa"/>
          </w:tcPr>
          <w:p w:rsidR="00B17442" w:rsidRDefault="00B17442" w:rsidP="000C11C6">
            <w:pPr>
              <w:spacing w:after="0" w:line="240" w:lineRule="auto"/>
              <w:jc w:val="center"/>
              <w:rPr>
                <w:b/>
                <w:sz w:val="24"/>
                <w:szCs w:val="24"/>
              </w:rPr>
            </w:pPr>
          </w:p>
          <w:p w:rsidR="00477E46" w:rsidRPr="003F16C0" w:rsidRDefault="00F975FF" w:rsidP="000C11C6">
            <w:pPr>
              <w:spacing w:after="0" w:line="240" w:lineRule="auto"/>
              <w:jc w:val="center"/>
              <w:rPr>
                <w:b/>
                <w:sz w:val="24"/>
                <w:szCs w:val="24"/>
              </w:rPr>
            </w:pPr>
            <w:r w:rsidRPr="003F16C0">
              <w:rPr>
                <w:b/>
                <w:sz w:val="24"/>
                <w:szCs w:val="24"/>
              </w:rPr>
              <w:t>15</w:t>
            </w:r>
          </w:p>
        </w:tc>
        <w:tc>
          <w:tcPr>
            <w:tcW w:w="1276" w:type="dxa"/>
          </w:tcPr>
          <w:p w:rsidR="00477E46" w:rsidRPr="006F495C" w:rsidRDefault="00477E46" w:rsidP="000C11C6">
            <w:pPr>
              <w:spacing w:after="0" w:line="240" w:lineRule="auto"/>
            </w:pPr>
          </w:p>
        </w:tc>
      </w:tr>
      <w:tr w:rsidR="00477E46" w:rsidRPr="004D3107">
        <w:trPr>
          <w:trHeight w:val="79"/>
        </w:trPr>
        <w:tc>
          <w:tcPr>
            <w:tcW w:w="7196" w:type="dxa"/>
          </w:tcPr>
          <w:p w:rsidR="00B17442" w:rsidRDefault="00B17442" w:rsidP="000C11C6">
            <w:pPr>
              <w:autoSpaceDE w:val="0"/>
              <w:autoSpaceDN w:val="0"/>
              <w:adjustRightInd w:val="0"/>
              <w:spacing w:after="0" w:line="240" w:lineRule="auto"/>
              <w:ind w:left="360"/>
              <w:jc w:val="right"/>
              <w:rPr>
                <w:b/>
              </w:rPr>
            </w:pPr>
          </w:p>
          <w:p w:rsidR="00477E46" w:rsidRPr="003F16C0" w:rsidRDefault="00477E46" w:rsidP="000C11C6">
            <w:pPr>
              <w:autoSpaceDE w:val="0"/>
              <w:autoSpaceDN w:val="0"/>
              <w:adjustRightInd w:val="0"/>
              <w:spacing w:after="0" w:line="240" w:lineRule="auto"/>
              <w:ind w:left="360"/>
              <w:jc w:val="right"/>
              <w:rPr>
                <w:b/>
              </w:rPr>
            </w:pPr>
            <w:r w:rsidRPr="003F16C0">
              <w:rPr>
                <w:b/>
              </w:rPr>
              <w:t>Total Mark</w:t>
            </w:r>
            <w:r w:rsidRPr="003F16C0">
              <w:rPr>
                <w:b/>
              </w:rPr>
              <w:br/>
            </w:r>
          </w:p>
        </w:tc>
        <w:tc>
          <w:tcPr>
            <w:tcW w:w="1417" w:type="dxa"/>
          </w:tcPr>
          <w:p w:rsidR="00B17442" w:rsidRDefault="00B17442" w:rsidP="000C11C6">
            <w:pPr>
              <w:spacing w:after="0" w:line="240" w:lineRule="auto"/>
              <w:jc w:val="center"/>
              <w:rPr>
                <w:b/>
                <w:sz w:val="24"/>
                <w:szCs w:val="24"/>
              </w:rPr>
            </w:pPr>
          </w:p>
          <w:p w:rsidR="00477E46" w:rsidRPr="003F16C0" w:rsidRDefault="006225B0" w:rsidP="000C11C6">
            <w:pPr>
              <w:spacing w:after="0" w:line="240" w:lineRule="auto"/>
              <w:jc w:val="center"/>
              <w:rPr>
                <w:b/>
                <w:sz w:val="24"/>
                <w:szCs w:val="24"/>
                <w:highlight w:val="lightGray"/>
              </w:rPr>
            </w:pPr>
            <w:r w:rsidRPr="003F16C0">
              <w:rPr>
                <w:b/>
                <w:sz w:val="24"/>
                <w:szCs w:val="24"/>
              </w:rPr>
              <w:t>40</w:t>
            </w:r>
          </w:p>
        </w:tc>
        <w:tc>
          <w:tcPr>
            <w:tcW w:w="1276" w:type="dxa"/>
          </w:tcPr>
          <w:p w:rsidR="00477E46" w:rsidRPr="004D3107" w:rsidRDefault="00477E46" w:rsidP="000C11C6">
            <w:pPr>
              <w:spacing w:after="0" w:line="240" w:lineRule="auto"/>
            </w:pPr>
          </w:p>
        </w:tc>
      </w:tr>
    </w:tbl>
    <w:p w:rsidR="008F164E" w:rsidRPr="006F495C" w:rsidRDefault="008F164E" w:rsidP="008F164E">
      <w:pPr>
        <w:autoSpaceDE w:val="0"/>
        <w:autoSpaceDN w:val="0"/>
        <w:adjustRightInd w:val="0"/>
        <w:spacing w:after="0" w:line="240" w:lineRule="auto"/>
      </w:pPr>
    </w:p>
    <w:p w:rsidR="008F164E" w:rsidRPr="006F495C" w:rsidRDefault="008F164E" w:rsidP="008F164E">
      <w:pPr>
        <w:autoSpaceDE w:val="0"/>
        <w:autoSpaceDN w:val="0"/>
        <w:adjustRightInd w:val="0"/>
        <w:spacing w:after="0" w:line="240" w:lineRule="auto"/>
      </w:pPr>
      <w:r w:rsidRPr="006F495C">
        <w:br/>
      </w:r>
    </w:p>
    <w:p w:rsidR="003F16C0" w:rsidRDefault="003F16C0" w:rsidP="00B17442">
      <w:pPr>
        <w:spacing w:line="240" w:lineRule="auto"/>
        <w:jc w:val="center"/>
        <w:rPr>
          <w:b/>
          <w:i/>
        </w:rPr>
      </w:pPr>
      <w:r>
        <w:rPr>
          <w:b/>
          <w:i/>
        </w:rPr>
        <w:t>NO ROUNDING OF MARKS</w:t>
      </w:r>
    </w:p>
    <w:p w:rsidR="003F16C0" w:rsidRDefault="003F16C0" w:rsidP="003F16C0">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3F16C0" w:rsidRDefault="003F16C0" w:rsidP="003F16C0">
      <w:pPr>
        <w:spacing w:line="240" w:lineRule="auto"/>
        <w:jc w:val="center"/>
      </w:pPr>
    </w:p>
    <w:p w:rsidR="003F16C0" w:rsidRDefault="003F16C0" w:rsidP="003F16C0">
      <w:pPr>
        <w:spacing w:line="240" w:lineRule="auto"/>
        <w:jc w:val="center"/>
      </w:pPr>
    </w:p>
    <w:p w:rsidR="008F164E" w:rsidRPr="000964A3" w:rsidRDefault="003F16C0" w:rsidP="003F16C0">
      <w:pPr>
        <w:spacing w:line="240" w:lineRule="auto"/>
        <w:jc w:val="center"/>
      </w:pPr>
      <w:r>
        <w:t>External Authenticator's Signature: ............................................................   Date: ..............................</w:t>
      </w:r>
    </w:p>
    <w:sectPr w:rsidR="008F164E" w:rsidRPr="000964A3"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0ED2" w:rsidRDefault="009A0ED2" w:rsidP="008F164E">
      <w:pPr>
        <w:spacing w:after="0" w:line="240" w:lineRule="auto"/>
      </w:pPr>
      <w:r>
        <w:separator/>
      </w:r>
    </w:p>
  </w:endnote>
  <w:endnote w:type="continuationSeparator" w:id="0">
    <w:p w:rsidR="009A0ED2" w:rsidRDefault="009A0ED2"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3AE3" w:rsidRDefault="000A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8C7" w:rsidRPr="003F16C0" w:rsidRDefault="000A3AE3" w:rsidP="003F16C0">
    <w:pPr>
      <w:pStyle w:val="Footer"/>
      <w:rPr>
        <w:i/>
        <w:sz w:val="20"/>
      </w:rPr>
    </w:pPr>
    <w:r>
      <w:rPr>
        <w:i/>
        <w:sz w:val="20"/>
      </w:rPr>
      <w:t>Doc No: 5N1384-02</w:t>
    </w:r>
    <w:r w:rsidR="003F16C0">
      <w:rPr>
        <w:i/>
        <w:sz w:val="20"/>
      </w:rPr>
      <w:tab/>
      <w:t>Eff</w:t>
    </w:r>
    <w:r>
      <w:rPr>
        <w:i/>
        <w:sz w:val="20"/>
      </w:rPr>
      <w:t>ective Date: 1st September 2020</w:t>
    </w:r>
    <w:r w:rsidR="003F16C0">
      <w:rPr>
        <w:i/>
        <w:sz w:val="20"/>
      </w:rPr>
      <w:tab/>
      <w:t xml:space="preserve">Page </w:t>
    </w:r>
    <w:r w:rsidR="003F16C0">
      <w:rPr>
        <w:i/>
        <w:sz w:val="20"/>
      </w:rPr>
      <w:fldChar w:fldCharType="begin"/>
    </w:r>
    <w:r w:rsidR="003F16C0">
      <w:rPr>
        <w:i/>
        <w:sz w:val="20"/>
      </w:rPr>
      <w:instrText xml:space="preserve"> PAGE  \* Arabic  \* MERGEFORMAT </w:instrText>
    </w:r>
    <w:r w:rsidR="003F16C0">
      <w:rPr>
        <w:i/>
        <w:sz w:val="20"/>
      </w:rPr>
      <w:fldChar w:fldCharType="separate"/>
    </w:r>
    <w:r>
      <w:rPr>
        <w:i/>
        <w:noProof/>
        <w:sz w:val="20"/>
      </w:rPr>
      <w:t>10</w:t>
    </w:r>
    <w:r w:rsidR="003F16C0">
      <w:rPr>
        <w:i/>
        <w:sz w:val="20"/>
      </w:rPr>
      <w:fldChar w:fldCharType="end"/>
    </w:r>
    <w:r w:rsidR="003F16C0">
      <w:rPr>
        <w:i/>
        <w:sz w:val="20"/>
      </w:rPr>
      <w:t xml:space="preserve"> of </w:t>
    </w:r>
    <w:r w:rsidR="003F16C0">
      <w:rPr>
        <w:i/>
        <w:sz w:val="20"/>
      </w:rPr>
      <w:fldChar w:fldCharType="begin"/>
    </w:r>
    <w:r w:rsidR="003F16C0">
      <w:rPr>
        <w:i/>
        <w:sz w:val="20"/>
      </w:rPr>
      <w:instrText xml:space="preserve"> NUMPAGES   \* MERGEFORMAT </w:instrText>
    </w:r>
    <w:r w:rsidR="003F16C0">
      <w:rPr>
        <w:i/>
        <w:sz w:val="20"/>
      </w:rPr>
      <w:fldChar w:fldCharType="separate"/>
    </w:r>
    <w:r>
      <w:rPr>
        <w:i/>
        <w:noProof/>
        <w:sz w:val="20"/>
      </w:rPr>
      <w:t>10</w:t>
    </w:r>
    <w:r w:rsidR="003F16C0">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3AE3" w:rsidRDefault="000A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0ED2" w:rsidRDefault="009A0ED2" w:rsidP="008F164E">
      <w:pPr>
        <w:spacing w:after="0" w:line="240" w:lineRule="auto"/>
      </w:pPr>
      <w:r>
        <w:separator/>
      </w:r>
    </w:p>
  </w:footnote>
  <w:footnote w:type="continuationSeparator" w:id="0">
    <w:p w:rsidR="009A0ED2" w:rsidRDefault="009A0ED2"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3AE3" w:rsidRDefault="000A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8C7" w:rsidRPr="003F16C0" w:rsidRDefault="003F16C0" w:rsidP="003F16C0">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3AE3" w:rsidRDefault="000A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989"/>
    <w:multiLevelType w:val="hybridMultilevel"/>
    <w:tmpl w:val="7952C606"/>
    <w:lvl w:ilvl="0" w:tplc="641639F2">
      <w:start w:val="9"/>
      <w:numFmt w:val="decimal"/>
      <w:lvlText w:val="%1."/>
      <w:lvlJc w:val="left"/>
      <w:pPr>
        <w:tabs>
          <w:tab w:val="num" w:pos="720"/>
        </w:tabs>
        <w:ind w:left="720" w:hanging="360"/>
      </w:pPr>
      <w:rPr>
        <w:rFonts w:ascii="Calibri" w:hAnsi="Calibri"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1C6C7D"/>
    <w:multiLevelType w:val="multilevel"/>
    <w:tmpl w:val="3BB62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F6F18"/>
    <w:multiLevelType w:val="hybridMultilevel"/>
    <w:tmpl w:val="8982A25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5C39FE"/>
    <w:multiLevelType w:val="hybridMultilevel"/>
    <w:tmpl w:val="201E9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ED7C84"/>
    <w:multiLevelType w:val="hybridMultilevel"/>
    <w:tmpl w:val="323A44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CD2D00"/>
    <w:multiLevelType w:val="multilevel"/>
    <w:tmpl w:val="730C0E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90790"/>
    <w:multiLevelType w:val="hybridMultilevel"/>
    <w:tmpl w:val="7748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A5272"/>
    <w:multiLevelType w:val="hybridMultilevel"/>
    <w:tmpl w:val="613CD300"/>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1046177"/>
    <w:multiLevelType w:val="multilevel"/>
    <w:tmpl w:val="730C0E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27F97"/>
    <w:multiLevelType w:val="hybridMultilevel"/>
    <w:tmpl w:val="48822A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04B41"/>
    <w:multiLevelType w:val="hybridMultilevel"/>
    <w:tmpl w:val="80385066"/>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A203B"/>
    <w:multiLevelType w:val="hybridMultilevel"/>
    <w:tmpl w:val="3B8822E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2AA6"/>
    <w:multiLevelType w:val="hybridMultilevel"/>
    <w:tmpl w:val="B1101E9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665C6E"/>
    <w:multiLevelType w:val="multilevel"/>
    <w:tmpl w:val="3BB62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2A7C27"/>
    <w:multiLevelType w:val="hybridMultilevel"/>
    <w:tmpl w:val="87542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DC714C"/>
    <w:multiLevelType w:val="hybridMultilevel"/>
    <w:tmpl w:val="A7445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42390F"/>
    <w:multiLevelType w:val="hybridMultilevel"/>
    <w:tmpl w:val="49EE8E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6B038B"/>
    <w:multiLevelType w:val="multilevel"/>
    <w:tmpl w:val="730C0E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20EA2"/>
    <w:multiLevelType w:val="hybridMultilevel"/>
    <w:tmpl w:val="3D1A94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413A3B"/>
    <w:multiLevelType w:val="multilevel"/>
    <w:tmpl w:val="3BB62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801D90"/>
    <w:multiLevelType w:val="hybridMultilevel"/>
    <w:tmpl w:val="3D0C4A3C"/>
    <w:lvl w:ilvl="0" w:tplc="EAAC6716">
      <w:start w:val="1"/>
      <w:numFmt w:val="upperRoman"/>
      <w:lvlText w:val="%1."/>
      <w:lvlJc w:val="left"/>
      <w:pPr>
        <w:ind w:left="1080" w:hanging="720"/>
      </w:pPr>
      <w:rPr>
        <w:rFonts w:ascii="Calibri" w:hAnsi="Calibri"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9190C52"/>
    <w:multiLevelType w:val="multilevel"/>
    <w:tmpl w:val="730C0E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C57EC0"/>
    <w:multiLevelType w:val="hybridMultilevel"/>
    <w:tmpl w:val="ADDA1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321042"/>
    <w:multiLevelType w:val="hybridMultilevel"/>
    <w:tmpl w:val="EBE20650"/>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45225A"/>
    <w:multiLevelType w:val="hybridMultilevel"/>
    <w:tmpl w:val="4DCE4B30"/>
    <w:lvl w:ilvl="0" w:tplc="1CA65B8A">
      <w:start w:val="1"/>
      <w:numFmt w:val="decimal"/>
      <w:lvlRestart w:val="0"/>
      <w:pStyle w:val="Heading1"/>
      <w:lvlText w:val="%1."/>
      <w:lvlJc w:val="left"/>
      <w:pPr>
        <w:ind w:left="80"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8" w15:restartNumberingAfterBreak="0">
    <w:nsid w:val="5126532C"/>
    <w:multiLevelType w:val="hybridMultilevel"/>
    <w:tmpl w:val="5A504AEC"/>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2F52F0"/>
    <w:multiLevelType w:val="hybridMultilevel"/>
    <w:tmpl w:val="0D583C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526C85"/>
    <w:multiLevelType w:val="hybridMultilevel"/>
    <w:tmpl w:val="D67497B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E0CAA"/>
    <w:multiLevelType w:val="multilevel"/>
    <w:tmpl w:val="3BB62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A57E2F"/>
    <w:multiLevelType w:val="hybridMultilevel"/>
    <w:tmpl w:val="6EBCC34E"/>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386D9D"/>
    <w:multiLevelType w:val="multilevel"/>
    <w:tmpl w:val="3BB62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8208F"/>
    <w:multiLevelType w:val="hybridMultilevel"/>
    <w:tmpl w:val="73FCF6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2C274D7"/>
    <w:multiLevelType w:val="hybridMultilevel"/>
    <w:tmpl w:val="3FC6F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4862DE3"/>
    <w:multiLevelType w:val="hybridMultilevel"/>
    <w:tmpl w:val="730C0E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13223E"/>
    <w:multiLevelType w:val="multilevel"/>
    <w:tmpl w:val="730C0E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9193833"/>
    <w:multiLevelType w:val="hybridMultilevel"/>
    <w:tmpl w:val="5A504AEC"/>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A0167B"/>
    <w:multiLevelType w:val="hybridMultilevel"/>
    <w:tmpl w:val="4A5285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38619F"/>
    <w:multiLevelType w:val="multilevel"/>
    <w:tmpl w:val="3BB62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6074CD"/>
    <w:multiLevelType w:val="hybridMultilevel"/>
    <w:tmpl w:val="B9C69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711DC3"/>
    <w:multiLevelType w:val="hybridMultilevel"/>
    <w:tmpl w:val="D5D29A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CC4D09"/>
    <w:multiLevelType w:val="hybridMultilevel"/>
    <w:tmpl w:val="17E89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817BCC"/>
    <w:multiLevelType w:val="multilevel"/>
    <w:tmpl w:val="3BB62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F375F"/>
    <w:multiLevelType w:val="hybridMultilevel"/>
    <w:tmpl w:val="EF4E02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CC3C06"/>
    <w:multiLevelType w:val="hybridMultilevel"/>
    <w:tmpl w:val="4754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
  </w:num>
  <w:num w:numId="3">
    <w:abstractNumId w:val="10"/>
  </w:num>
  <w:num w:numId="4">
    <w:abstractNumId w:val="1"/>
  </w:num>
  <w:num w:numId="5">
    <w:abstractNumId w:val="23"/>
  </w:num>
  <w:num w:numId="6">
    <w:abstractNumId w:val="19"/>
  </w:num>
  <w:num w:numId="7">
    <w:abstractNumId w:val="6"/>
  </w:num>
  <w:num w:numId="8">
    <w:abstractNumId w:val="29"/>
  </w:num>
  <w:num w:numId="9">
    <w:abstractNumId w:val="17"/>
  </w:num>
  <w:num w:numId="10">
    <w:abstractNumId w:val="35"/>
  </w:num>
  <w:num w:numId="11">
    <w:abstractNumId w:val="25"/>
  </w:num>
  <w:num w:numId="12">
    <w:abstractNumId w:val="0"/>
  </w:num>
  <w:num w:numId="13">
    <w:abstractNumId w:val="36"/>
  </w:num>
  <w:num w:numId="14">
    <w:abstractNumId w:val="33"/>
  </w:num>
  <w:num w:numId="15">
    <w:abstractNumId w:val="46"/>
  </w:num>
  <w:num w:numId="16">
    <w:abstractNumId w:val="16"/>
  </w:num>
  <w:num w:numId="17">
    <w:abstractNumId w:val="21"/>
  </w:num>
  <w:num w:numId="18">
    <w:abstractNumId w:val="31"/>
  </w:num>
  <w:num w:numId="19">
    <w:abstractNumId w:val="3"/>
  </w:num>
  <w:num w:numId="20">
    <w:abstractNumId w:val="45"/>
  </w:num>
  <w:num w:numId="21">
    <w:abstractNumId w:val="14"/>
  </w:num>
  <w:num w:numId="22">
    <w:abstractNumId w:val="22"/>
  </w:num>
  <w:num w:numId="23">
    <w:abstractNumId w:val="15"/>
  </w:num>
  <w:num w:numId="24">
    <w:abstractNumId w:val="41"/>
  </w:num>
  <w:num w:numId="25">
    <w:abstractNumId w:val="40"/>
  </w:num>
  <w:num w:numId="26">
    <w:abstractNumId w:val="2"/>
  </w:num>
  <w:num w:numId="27">
    <w:abstractNumId w:val="30"/>
  </w:num>
  <w:num w:numId="28">
    <w:abstractNumId w:val="7"/>
  </w:num>
  <w:num w:numId="29">
    <w:abstractNumId w:val="13"/>
  </w:num>
  <w:num w:numId="30">
    <w:abstractNumId w:val="20"/>
  </w:num>
  <w:num w:numId="31">
    <w:abstractNumId w:val="9"/>
  </w:num>
  <w:num w:numId="32">
    <w:abstractNumId w:val="11"/>
  </w:num>
  <w:num w:numId="33">
    <w:abstractNumId w:val="26"/>
  </w:num>
  <w:num w:numId="34">
    <w:abstractNumId w:val="24"/>
  </w:num>
  <w:num w:numId="35">
    <w:abstractNumId w:val="39"/>
  </w:num>
  <w:num w:numId="36">
    <w:abstractNumId w:val="37"/>
  </w:num>
  <w:num w:numId="37">
    <w:abstractNumId w:val="32"/>
  </w:num>
  <w:num w:numId="38">
    <w:abstractNumId w:val="47"/>
  </w:num>
  <w:num w:numId="39">
    <w:abstractNumId w:val="18"/>
  </w:num>
  <w:num w:numId="40">
    <w:abstractNumId w:val="42"/>
  </w:num>
  <w:num w:numId="41">
    <w:abstractNumId w:val="44"/>
  </w:num>
  <w:num w:numId="42">
    <w:abstractNumId w:val="5"/>
  </w:num>
  <w:num w:numId="43">
    <w:abstractNumId w:val="34"/>
  </w:num>
  <w:num w:numId="44">
    <w:abstractNumId w:val="28"/>
  </w:num>
  <w:num w:numId="45">
    <w:abstractNumId w:val="12"/>
  </w:num>
  <w:num w:numId="46">
    <w:abstractNumId w:val="43"/>
  </w:num>
  <w:num w:numId="47">
    <w:abstractNumId w:val="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31C47"/>
    <w:rsid w:val="00040DC6"/>
    <w:rsid w:val="000460B5"/>
    <w:rsid w:val="00065B36"/>
    <w:rsid w:val="00071988"/>
    <w:rsid w:val="00085442"/>
    <w:rsid w:val="00093860"/>
    <w:rsid w:val="000964A3"/>
    <w:rsid w:val="0009656F"/>
    <w:rsid w:val="000A3AE3"/>
    <w:rsid w:val="000C11C6"/>
    <w:rsid w:val="000C2B3F"/>
    <w:rsid w:val="001354CD"/>
    <w:rsid w:val="00171CDE"/>
    <w:rsid w:val="001726C4"/>
    <w:rsid w:val="001940FE"/>
    <w:rsid w:val="00196360"/>
    <w:rsid w:val="001A13D5"/>
    <w:rsid w:val="001B28A0"/>
    <w:rsid w:val="001B43CD"/>
    <w:rsid w:val="001C14C1"/>
    <w:rsid w:val="001F1754"/>
    <w:rsid w:val="00213891"/>
    <w:rsid w:val="00220A59"/>
    <w:rsid w:val="002274D4"/>
    <w:rsid w:val="002368BD"/>
    <w:rsid w:val="002726C4"/>
    <w:rsid w:val="002775C5"/>
    <w:rsid w:val="0028222D"/>
    <w:rsid w:val="0028527F"/>
    <w:rsid w:val="002A4143"/>
    <w:rsid w:val="002C0FAE"/>
    <w:rsid w:val="002D030A"/>
    <w:rsid w:val="002D070D"/>
    <w:rsid w:val="002E2595"/>
    <w:rsid w:val="002F504C"/>
    <w:rsid w:val="0030526B"/>
    <w:rsid w:val="003A4737"/>
    <w:rsid w:val="003A480F"/>
    <w:rsid w:val="003B48CA"/>
    <w:rsid w:val="003C7C80"/>
    <w:rsid w:val="003E0D46"/>
    <w:rsid w:val="003F16C0"/>
    <w:rsid w:val="00426D6B"/>
    <w:rsid w:val="00456EA7"/>
    <w:rsid w:val="004602DB"/>
    <w:rsid w:val="00477E46"/>
    <w:rsid w:val="004801EF"/>
    <w:rsid w:val="0049718B"/>
    <w:rsid w:val="004B1153"/>
    <w:rsid w:val="004B70C8"/>
    <w:rsid w:val="004C2673"/>
    <w:rsid w:val="00522E87"/>
    <w:rsid w:val="00526FDC"/>
    <w:rsid w:val="0053209F"/>
    <w:rsid w:val="0053717E"/>
    <w:rsid w:val="005545BA"/>
    <w:rsid w:val="00570CCC"/>
    <w:rsid w:val="00580648"/>
    <w:rsid w:val="00582925"/>
    <w:rsid w:val="0059653A"/>
    <w:rsid w:val="005F1E31"/>
    <w:rsid w:val="00604E07"/>
    <w:rsid w:val="006108B1"/>
    <w:rsid w:val="006225B0"/>
    <w:rsid w:val="00624F1A"/>
    <w:rsid w:val="006473D2"/>
    <w:rsid w:val="006617C9"/>
    <w:rsid w:val="006870CF"/>
    <w:rsid w:val="00691024"/>
    <w:rsid w:val="006B752F"/>
    <w:rsid w:val="006D0D50"/>
    <w:rsid w:val="007118FD"/>
    <w:rsid w:val="00736D12"/>
    <w:rsid w:val="007465AA"/>
    <w:rsid w:val="00777F99"/>
    <w:rsid w:val="00791673"/>
    <w:rsid w:val="00793E73"/>
    <w:rsid w:val="007A3D10"/>
    <w:rsid w:val="007B5DF6"/>
    <w:rsid w:val="007D486D"/>
    <w:rsid w:val="007D5CE2"/>
    <w:rsid w:val="007E7E99"/>
    <w:rsid w:val="007F2642"/>
    <w:rsid w:val="0080637D"/>
    <w:rsid w:val="00810BA1"/>
    <w:rsid w:val="00814C72"/>
    <w:rsid w:val="00817800"/>
    <w:rsid w:val="0082556A"/>
    <w:rsid w:val="008318DD"/>
    <w:rsid w:val="00845EA0"/>
    <w:rsid w:val="008539F8"/>
    <w:rsid w:val="00864162"/>
    <w:rsid w:val="008654D1"/>
    <w:rsid w:val="008760B1"/>
    <w:rsid w:val="008B2D82"/>
    <w:rsid w:val="008C24D8"/>
    <w:rsid w:val="008F164E"/>
    <w:rsid w:val="008F5544"/>
    <w:rsid w:val="009106CB"/>
    <w:rsid w:val="00942E6C"/>
    <w:rsid w:val="00951717"/>
    <w:rsid w:val="00962941"/>
    <w:rsid w:val="00966FD5"/>
    <w:rsid w:val="009916EE"/>
    <w:rsid w:val="009958A5"/>
    <w:rsid w:val="009A0ED2"/>
    <w:rsid w:val="009D607F"/>
    <w:rsid w:val="00A01528"/>
    <w:rsid w:val="00A10F2C"/>
    <w:rsid w:val="00A1237B"/>
    <w:rsid w:val="00A1643E"/>
    <w:rsid w:val="00A2183B"/>
    <w:rsid w:val="00A238EF"/>
    <w:rsid w:val="00A25D4A"/>
    <w:rsid w:val="00A41B6A"/>
    <w:rsid w:val="00A54E4F"/>
    <w:rsid w:val="00A8775A"/>
    <w:rsid w:val="00A91749"/>
    <w:rsid w:val="00A957A5"/>
    <w:rsid w:val="00AA41EA"/>
    <w:rsid w:val="00AB6244"/>
    <w:rsid w:val="00AD0BB2"/>
    <w:rsid w:val="00AD2157"/>
    <w:rsid w:val="00AF378E"/>
    <w:rsid w:val="00B03D40"/>
    <w:rsid w:val="00B0654D"/>
    <w:rsid w:val="00B17442"/>
    <w:rsid w:val="00B34B6C"/>
    <w:rsid w:val="00B8377D"/>
    <w:rsid w:val="00B8613C"/>
    <w:rsid w:val="00B91C47"/>
    <w:rsid w:val="00BA3C15"/>
    <w:rsid w:val="00BC1A2D"/>
    <w:rsid w:val="00BD66EE"/>
    <w:rsid w:val="00BF6D1C"/>
    <w:rsid w:val="00C2298F"/>
    <w:rsid w:val="00C84A19"/>
    <w:rsid w:val="00C8516A"/>
    <w:rsid w:val="00C907AF"/>
    <w:rsid w:val="00C93D27"/>
    <w:rsid w:val="00CA019E"/>
    <w:rsid w:val="00CE7E09"/>
    <w:rsid w:val="00CF6C23"/>
    <w:rsid w:val="00D045AC"/>
    <w:rsid w:val="00D10B6D"/>
    <w:rsid w:val="00D475EE"/>
    <w:rsid w:val="00D7558A"/>
    <w:rsid w:val="00D81C05"/>
    <w:rsid w:val="00D92DA2"/>
    <w:rsid w:val="00D93F1D"/>
    <w:rsid w:val="00DA0C52"/>
    <w:rsid w:val="00DB68C7"/>
    <w:rsid w:val="00DC6C1D"/>
    <w:rsid w:val="00DD6E4D"/>
    <w:rsid w:val="00DD7683"/>
    <w:rsid w:val="00DE30FB"/>
    <w:rsid w:val="00E57FF7"/>
    <w:rsid w:val="00E90D9B"/>
    <w:rsid w:val="00EA6798"/>
    <w:rsid w:val="00EE7EEB"/>
    <w:rsid w:val="00F04674"/>
    <w:rsid w:val="00F05748"/>
    <w:rsid w:val="00F16257"/>
    <w:rsid w:val="00F26D00"/>
    <w:rsid w:val="00F32BB2"/>
    <w:rsid w:val="00F50E43"/>
    <w:rsid w:val="00F6045D"/>
    <w:rsid w:val="00F74CF8"/>
    <w:rsid w:val="00F87ED6"/>
    <w:rsid w:val="00F975FF"/>
    <w:rsid w:val="00F97A5E"/>
    <w:rsid w:val="00FA1A93"/>
    <w:rsid w:val="00FB773D"/>
    <w:rsid w:val="00FD3FF5"/>
    <w:rsid w:val="00FD7FDC"/>
    <w:rsid w:val="00FE5D4D"/>
    <w:rsid w:val="00FF1E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15:chartTrackingRefBased/>
  <w15:docId w15:val="{E49E65BF-2F32-4E1E-A1F1-BA0D098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
    <w:qFormat/>
    <w:rsid w:val="003F16C0"/>
    <w:pPr>
      <w:keepNext/>
      <w:numPr>
        <w:numId w:val="4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cs="Calibri"/>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cs="Calibri"/>
      <w:b/>
      <w:bCs/>
      <w:iCs/>
      <w:sz w:val="22"/>
      <w:szCs w:val="28"/>
      <w:shd w:val="clear" w:color="auto" w:fill="E2EFD9"/>
      <w:lang w:eastAsia="en-US"/>
    </w:rPr>
  </w:style>
  <w:style w:type="character" w:customStyle="1" w:styleId="Heading3Char">
    <w:name w:val="Heading 3 Char"/>
    <w:link w:val="Heading3"/>
    <w:uiPriority w:val="9"/>
    <w:rsid w:val="00B03D40"/>
    <w:rPr>
      <w:rFonts w:eastAsia="Times New Roman" w:cs="Calibri"/>
      <w:bCs/>
      <w:sz w:val="22"/>
      <w:szCs w:val="26"/>
      <w:lang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eastAsia="Times New Roman" w:hAnsi="Cambria" w:cs="Times New Roman"/>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870CF"/>
    <w:rPr>
      <w:sz w:val="16"/>
      <w:szCs w:val="16"/>
    </w:rPr>
  </w:style>
  <w:style w:type="paragraph" w:styleId="CommentText">
    <w:name w:val="annotation text"/>
    <w:basedOn w:val="Normal"/>
    <w:semiHidden/>
    <w:rsid w:val="006870CF"/>
    <w:rPr>
      <w:sz w:val="20"/>
      <w:szCs w:val="20"/>
    </w:rPr>
  </w:style>
  <w:style w:type="paragraph" w:styleId="CommentSubject">
    <w:name w:val="annotation subject"/>
    <w:basedOn w:val="CommentText"/>
    <w:next w:val="CommentText"/>
    <w:semiHidden/>
    <w:rsid w:val="006870CF"/>
    <w:rPr>
      <w:b/>
      <w:bCs/>
    </w:rPr>
  </w:style>
  <w:style w:type="paragraph" w:styleId="BalloonText">
    <w:name w:val="Balloon Text"/>
    <w:basedOn w:val="Normal"/>
    <w:semiHidden/>
    <w:rsid w:val="006870CF"/>
    <w:rPr>
      <w:rFonts w:ascii="Tahoma" w:hAnsi="Tahoma" w:cs="Tahoma"/>
      <w:sz w:val="16"/>
      <w:szCs w:val="16"/>
    </w:rPr>
  </w:style>
  <w:style w:type="paragraph" w:styleId="NoSpacing">
    <w:name w:val="No Spacing"/>
    <w:uiPriority w:val="1"/>
    <w:qFormat/>
    <w:rsid w:val="00DB68C7"/>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3526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8026F-2BA2-4C1C-8084-040A0698F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CD242-92E8-458B-986B-6F80BF3767BC}">
  <ds:schemaRefs>
    <ds:schemaRef ds:uri="http://schemas.microsoft.com/sharepoint/v3/contenttype/forms"/>
  </ds:schemaRefs>
</ds:datastoreItem>
</file>

<file path=customXml/itemProps3.xml><?xml version="1.0" encoding="utf-8"?>
<ds:datastoreItem xmlns:ds="http://schemas.openxmlformats.org/officeDocument/2006/customXml" ds:itemID="{BC5E3C25-4FE6-4547-AF47-F7F1C42F3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2442</Words>
  <Characters>13922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[CDVEC]</vt:lpstr>
    </vt:vector>
  </TitlesOfParts>
  <Company>Microsoft</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[CDVEC]</dc:title>
  <dc:subject/>
  <dc:creator>Jenny</dc:creator>
  <cp:keywords/>
  <cp:lastModifiedBy>Mary Dooley</cp:lastModifiedBy>
  <cp:revision>2</cp:revision>
  <cp:lastPrinted>2012-11-15T20:36:00Z</cp:lastPrinted>
  <dcterms:created xsi:type="dcterms:W3CDTF">2020-08-28T17:20:00Z</dcterms:created>
  <dcterms:modified xsi:type="dcterms:W3CDTF">2020-08-28T17:20:00Z</dcterms:modified>
</cp:coreProperties>
</file>