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1F1F" w:rsidRDefault="00B21F1F" w:rsidP="008F0864">
      <w:pPr>
        <w:spacing w:line="360" w:lineRule="auto"/>
      </w:pPr>
    </w:p>
    <w:p w:rsidR="00B21F1F" w:rsidRDefault="00B21F1F" w:rsidP="008F0864">
      <w:pPr>
        <w:spacing w:line="360" w:lineRule="auto"/>
      </w:pPr>
    </w:p>
    <w:p w:rsidR="00B21F1F" w:rsidRPr="00134CE7" w:rsidRDefault="002A1937" w:rsidP="00482B26">
      <w:pPr>
        <w:spacing w:line="360" w:lineRule="auto"/>
        <w:jc w:val="center"/>
        <w:rPr>
          <w:b/>
          <w:sz w:val="28"/>
          <w:szCs w:val="28"/>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p>
    <w:p w:rsidR="00B21F1F" w:rsidRPr="00134CE7" w:rsidRDefault="001E1CC7" w:rsidP="008F0864">
      <w:pPr>
        <w:spacing w:line="360" w:lineRule="auto"/>
        <w:jc w:val="center"/>
        <w:rPr>
          <w:b/>
          <w:sz w:val="28"/>
          <w:szCs w:val="28"/>
        </w:rPr>
      </w:pPr>
      <w:r>
        <w:rPr>
          <w:b/>
          <w:sz w:val="28"/>
          <w:szCs w:val="28"/>
        </w:rPr>
        <w:t>Laois and Offaly ETB</w:t>
      </w:r>
    </w:p>
    <w:p w:rsidR="00B21F1F" w:rsidRPr="00134CE7" w:rsidRDefault="00B21F1F" w:rsidP="008F0864">
      <w:pPr>
        <w:spacing w:line="360" w:lineRule="auto"/>
        <w:jc w:val="center"/>
        <w:rPr>
          <w:b/>
          <w:sz w:val="28"/>
          <w:szCs w:val="28"/>
        </w:rPr>
      </w:pPr>
    </w:p>
    <w:p w:rsidR="00B21F1F" w:rsidRPr="00134CE7" w:rsidRDefault="00B21F1F" w:rsidP="008F0864">
      <w:pPr>
        <w:spacing w:line="360" w:lineRule="auto"/>
        <w:jc w:val="center"/>
        <w:rPr>
          <w:b/>
          <w:sz w:val="28"/>
          <w:szCs w:val="28"/>
        </w:rPr>
      </w:pPr>
      <w:r w:rsidRPr="00134CE7">
        <w:rPr>
          <w:b/>
          <w:sz w:val="28"/>
          <w:szCs w:val="28"/>
        </w:rPr>
        <w:t xml:space="preserve">Programme Module for </w:t>
      </w:r>
    </w:p>
    <w:p w:rsidR="00B21F1F" w:rsidRPr="00134CE7" w:rsidRDefault="00645E30" w:rsidP="008F0864">
      <w:pPr>
        <w:spacing w:line="360" w:lineRule="auto"/>
        <w:jc w:val="center"/>
        <w:rPr>
          <w:b/>
          <w:sz w:val="28"/>
          <w:szCs w:val="28"/>
        </w:rPr>
      </w:pPr>
      <w:r w:rsidRPr="00134CE7">
        <w:rPr>
          <w:b/>
          <w:sz w:val="28"/>
          <w:szCs w:val="28"/>
        </w:rPr>
        <w:t>Understanding Community Development</w:t>
      </w:r>
    </w:p>
    <w:p w:rsidR="00B21F1F" w:rsidRPr="00134CE7" w:rsidRDefault="00B21F1F" w:rsidP="008F0864">
      <w:pPr>
        <w:spacing w:line="360" w:lineRule="auto"/>
        <w:jc w:val="center"/>
        <w:rPr>
          <w:b/>
          <w:sz w:val="28"/>
          <w:szCs w:val="28"/>
        </w:rPr>
      </w:pPr>
    </w:p>
    <w:p w:rsidR="00B21F1F" w:rsidRPr="00134CE7" w:rsidRDefault="00B21F1F" w:rsidP="008F0864">
      <w:pPr>
        <w:spacing w:line="360" w:lineRule="auto"/>
        <w:jc w:val="center"/>
        <w:rPr>
          <w:b/>
          <w:sz w:val="28"/>
          <w:szCs w:val="28"/>
        </w:rPr>
      </w:pPr>
      <w:r w:rsidRPr="00134CE7">
        <w:rPr>
          <w:b/>
          <w:sz w:val="28"/>
          <w:szCs w:val="28"/>
        </w:rPr>
        <w:t xml:space="preserve">leading to </w:t>
      </w:r>
    </w:p>
    <w:p w:rsidR="0064278A" w:rsidRDefault="0064278A" w:rsidP="008F0864">
      <w:pPr>
        <w:spacing w:line="360" w:lineRule="auto"/>
        <w:jc w:val="center"/>
        <w:rPr>
          <w:b/>
          <w:sz w:val="28"/>
          <w:szCs w:val="28"/>
        </w:rPr>
      </w:pPr>
    </w:p>
    <w:p w:rsidR="00B21F1F" w:rsidRPr="00134CE7" w:rsidRDefault="00B21F1F" w:rsidP="008F0864">
      <w:pPr>
        <w:spacing w:line="360" w:lineRule="auto"/>
        <w:jc w:val="center"/>
        <w:rPr>
          <w:b/>
          <w:sz w:val="28"/>
          <w:szCs w:val="28"/>
        </w:rPr>
      </w:pPr>
      <w:r w:rsidRPr="00134CE7">
        <w:rPr>
          <w:b/>
          <w:sz w:val="28"/>
          <w:szCs w:val="28"/>
        </w:rPr>
        <w:t xml:space="preserve">Level 5 </w:t>
      </w:r>
      <w:r w:rsidR="001E1CC7">
        <w:rPr>
          <w:b/>
          <w:sz w:val="28"/>
          <w:szCs w:val="28"/>
        </w:rPr>
        <w:t>QQI</w:t>
      </w:r>
      <w:r w:rsidRPr="00134CE7">
        <w:rPr>
          <w:b/>
          <w:sz w:val="28"/>
          <w:szCs w:val="28"/>
        </w:rPr>
        <w:t xml:space="preserve">  </w:t>
      </w:r>
    </w:p>
    <w:p w:rsidR="00B21F1F" w:rsidRPr="00134CE7" w:rsidRDefault="00F5059E" w:rsidP="00D17104">
      <w:pPr>
        <w:spacing w:line="360" w:lineRule="auto"/>
        <w:jc w:val="center"/>
        <w:rPr>
          <w:b/>
          <w:sz w:val="28"/>
          <w:szCs w:val="28"/>
        </w:rPr>
        <w:sectPr w:rsidR="00B21F1F" w:rsidRPr="00134CE7" w:rsidSect="00482B2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20"/>
        </w:sectPr>
      </w:pPr>
      <w:r w:rsidRPr="00134CE7">
        <w:rPr>
          <w:b/>
          <w:sz w:val="28"/>
          <w:szCs w:val="28"/>
        </w:rPr>
        <w:t>Understanding Community Development</w:t>
      </w:r>
      <w:r w:rsidR="00D17104">
        <w:rPr>
          <w:b/>
          <w:sz w:val="28"/>
          <w:szCs w:val="28"/>
        </w:rPr>
        <w:t xml:space="preserve">    </w:t>
      </w:r>
      <w:r w:rsidRPr="00134CE7">
        <w:rPr>
          <w:b/>
          <w:sz w:val="28"/>
          <w:szCs w:val="28"/>
        </w:rPr>
        <w:t>5N1901</w:t>
      </w:r>
    </w:p>
    <w:p w:rsidR="00482B26" w:rsidRDefault="00B21F1F" w:rsidP="00482B26">
      <w:pPr>
        <w:pStyle w:val="Heading2"/>
      </w:pPr>
      <w:r w:rsidRPr="00134CE7">
        <w:lastRenderedPageBreak/>
        <w:t>Introduction</w:t>
      </w:r>
    </w:p>
    <w:p w:rsidR="00B21F1F" w:rsidRPr="00134CE7" w:rsidRDefault="00B21F1F" w:rsidP="00482B26">
      <w:pPr>
        <w:spacing w:after="0" w:line="240" w:lineRule="auto"/>
      </w:pPr>
      <w:r w:rsidRPr="00134CE7">
        <w:rPr>
          <w:b/>
        </w:rPr>
        <w:br/>
      </w:r>
      <w:r w:rsidRPr="00134CE7">
        <w:t xml:space="preserve">This programme module may be delivered as a standalone module leading to certification in a </w:t>
      </w:r>
      <w:r w:rsidR="001E1CC7">
        <w:t>QQI</w:t>
      </w:r>
      <w:r w:rsidRPr="00134CE7">
        <w:t xml:space="preserve"> minor award. It may also be delivered as part of an overall validated programme leading to a Level 5 </w:t>
      </w:r>
      <w:r w:rsidR="001E1CC7">
        <w:t>QQI</w:t>
      </w:r>
      <w:r w:rsidRPr="00134CE7">
        <w:t xml:space="preserve"> Certificate. </w:t>
      </w:r>
    </w:p>
    <w:p w:rsidR="00B21F1F" w:rsidRPr="00134CE7" w:rsidRDefault="00B21F1F" w:rsidP="00482B26">
      <w:pPr>
        <w:spacing w:after="0" w:line="240" w:lineRule="auto"/>
        <w:rPr>
          <w:b/>
          <w:sz w:val="28"/>
          <w:szCs w:val="28"/>
        </w:rPr>
      </w:pPr>
    </w:p>
    <w:p w:rsidR="00B21F1F" w:rsidRPr="00134CE7" w:rsidRDefault="00B21F1F" w:rsidP="00482B26">
      <w:pPr>
        <w:spacing w:line="240" w:lineRule="auto"/>
      </w:pPr>
      <w:r w:rsidRPr="00134CE7">
        <w:t xml:space="preserve">The teacher/tutor should familiarise themselves with the information contained in </w:t>
      </w:r>
      <w:r w:rsidR="001E1CC7">
        <w:t>Laois and Offaly ETB</w:t>
      </w:r>
      <w:r w:rsidR="0064278A">
        <w:t>’s</w:t>
      </w:r>
      <w:r w:rsidRPr="00134CE7">
        <w:t xml:space="preserve"> programme descriptor for the relevant validated programme prior to delivering this programme module.</w:t>
      </w:r>
    </w:p>
    <w:p w:rsidR="00B21F1F" w:rsidRPr="00134CE7" w:rsidRDefault="00B21F1F" w:rsidP="008F0864">
      <w:pPr>
        <w:spacing w:line="360" w:lineRule="auto"/>
      </w:pPr>
      <w:r w:rsidRPr="00134CE7">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242"/>
      </w:tblGrid>
      <w:tr w:rsidR="00B21F1F" w:rsidRPr="00134CE7" w:rsidTr="00482B26">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B21F1F" w:rsidRPr="00134CE7" w:rsidRDefault="00B21F1F" w:rsidP="00482B26">
            <w:pPr>
              <w:pStyle w:val="ListParagraph"/>
              <w:numPr>
                <w:ilvl w:val="0"/>
                <w:numId w:val="1"/>
              </w:numPr>
              <w:spacing w:after="0" w:line="360" w:lineRule="auto"/>
              <w:rPr>
                <w:lang w:eastAsia="en-IE"/>
              </w:rPr>
            </w:pPr>
            <w:r w:rsidRPr="00134CE7">
              <w:rPr>
                <w:lang w:eastAsia="en-IE"/>
              </w:rPr>
              <w:t>Title of Programme Module</w:t>
            </w:r>
          </w:p>
        </w:tc>
      </w:tr>
      <w:tr w:rsidR="00B21F1F" w:rsidRPr="00134CE7" w:rsidTr="00482B26">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B21F1F" w:rsidRPr="00134CE7" w:rsidRDefault="001E1CC7" w:rsidP="00482B26">
            <w:pPr>
              <w:pStyle w:val="ListParagraph"/>
              <w:numPr>
                <w:ilvl w:val="0"/>
                <w:numId w:val="1"/>
              </w:numPr>
              <w:spacing w:after="0" w:line="360" w:lineRule="auto"/>
              <w:rPr>
                <w:lang w:eastAsia="en-IE"/>
              </w:rPr>
            </w:pPr>
            <w:r>
              <w:rPr>
                <w:lang w:eastAsia="en-IE"/>
              </w:rPr>
              <w:t>QQI</w:t>
            </w:r>
            <w:r w:rsidR="00B21F1F" w:rsidRPr="00134CE7">
              <w:rPr>
                <w:lang w:eastAsia="en-IE"/>
              </w:rPr>
              <w:t xml:space="preserve"> Component Title and Code</w:t>
            </w:r>
          </w:p>
        </w:tc>
      </w:tr>
      <w:tr w:rsidR="00B21F1F" w:rsidRPr="00134CE7" w:rsidTr="00482B26">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B21F1F" w:rsidRPr="00134CE7" w:rsidRDefault="00B21F1F" w:rsidP="00482B26">
            <w:pPr>
              <w:pStyle w:val="ListParagraph"/>
              <w:numPr>
                <w:ilvl w:val="0"/>
                <w:numId w:val="1"/>
              </w:numPr>
              <w:spacing w:after="0" w:line="360" w:lineRule="auto"/>
              <w:rPr>
                <w:lang w:eastAsia="en-IE"/>
              </w:rPr>
            </w:pPr>
            <w:r w:rsidRPr="00134CE7">
              <w:rPr>
                <w:lang w:eastAsia="en-IE"/>
              </w:rPr>
              <w:t>Duration in hours</w:t>
            </w:r>
          </w:p>
        </w:tc>
      </w:tr>
      <w:tr w:rsidR="00B21F1F" w:rsidRPr="00134CE7" w:rsidTr="00482B26">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B21F1F" w:rsidRPr="00134CE7" w:rsidRDefault="00B21F1F" w:rsidP="00482B26">
            <w:pPr>
              <w:pStyle w:val="ListParagraph"/>
              <w:numPr>
                <w:ilvl w:val="0"/>
                <w:numId w:val="1"/>
              </w:numPr>
              <w:spacing w:after="0" w:line="360" w:lineRule="auto"/>
              <w:rPr>
                <w:lang w:eastAsia="en-IE"/>
              </w:rPr>
            </w:pPr>
            <w:r w:rsidRPr="00134CE7">
              <w:rPr>
                <w:lang w:eastAsia="en-IE"/>
              </w:rPr>
              <w:t xml:space="preserve">Credit Value of </w:t>
            </w:r>
            <w:r w:rsidR="001E1CC7">
              <w:rPr>
                <w:lang w:eastAsia="en-IE"/>
              </w:rPr>
              <w:t>QQI</w:t>
            </w:r>
            <w:r w:rsidRPr="00134CE7">
              <w:rPr>
                <w:lang w:eastAsia="en-IE"/>
              </w:rPr>
              <w:t xml:space="preserve"> Component</w:t>
            </w:r>
          </w:p>
        </w:tc>
      </w:tr>
      <w:tr w:rsidR="00B21F1F" w:rsidRPr="00134CE7" w:rsidTr="00482B26">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B21F1F" w:rsidRPr="00134CE7" w:rsidRDefault="00B21F1F" w:rsidP="00482B26">
            <w:pPr>
              <w:pStyle w:val="ListParagraph"/>
              <w:numPr>
                <w:ilvl w:val="0"/>
                <w:numId w:val="1"/>
              </w:numPr>
              <w:spacing w:after="0" w:line="360" w:lineRule="auto"/>
              <w:rPr>
                <w:lang w:eastAsia="en-IE"/>
              </w:rPr>
            </w:pPr>
            <w:r w:rsidRPr="00134CE7">
              <w:rPr>
                <w:lang w:eastAsia="en-IE"/>
              </w:rPr>
              <w:t>Status</w:t>
            </w:r>
          </w:p>
        </w:tc>
      </w:tr>
      <w:tr w:rsidR="00B21F1F" w:rsidRPr="00134CE7" w:rsidTr="00482B26">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B21F1F" w:rsidRPr="00134CE7" w:rsidRDefault="00B21F1F" w:rsidP="00482B26">
            <w:pPr>
              <w:pStyle w:val="ListParagraph"/>
              <w:numPr>
                <w:ilvl w:val="0"/>
                <w:numId w:val="1"/>
              </w:numPr>
              <w:spacing w:after="0" w:line="360" w:lineRule="auto"/>
              <w:rPr>
                <w:lang w:eastAsia="en-IE"/>
              </w:rPr>
            </w:pPr>
            <w:r w:rsidRPr="00134CE7">
              <w:rPr>
                <w:lang w:eastAsia="en-IE"/>
              </w:rPr>
              <w:t>Special Requirements</w:t>
            </w:r>
          </w:p>
        </w:tc>
      </w:tr>
      <w:tr w:rsidR="00B21F1F" w:rsidRPr="00134CE7" w:rsidTr="00482B26">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B21F1F" w:rsidRPr="00134CE7" w:rsidRDefault="00B21F1F" w:rsidP="00482B26">
            <w:pPr>
              <w:pStyle w:val="ListParagraph"/>
              <w:numPr>
                <w:ilvl w:val="0"/>
                <w:numId w:val="1"/>
              </w:numPr>
              <w:spacing w:after="0" w:line="360" w:lineRule="auto"/>
              <w:rPr>
                <w:lang w:eastAsia="en-IE"/>
              </w:rPr>
            </w:pPr>
            <w:r w:rsidRPr="00134CE7">
              <w:rPr>
                <w:lang w:eastAsia="en-IE"/>
              </w:rPr>
              <w:t>Aim of the Programme Module</w:t>
            </w:r>
          </w:p>
        </w:tc>
      </w:tr>
      <w:tr w:rsidR="00B21F1F" w:rsidRPr="00134CE7" w:rsidTr="00482B26">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B21F1F" w:rsidRPr="00134CE7" w:rsidRDefault="00B21F1F" w:rsidP="00482B26">
            <w:pPr>
              <w:pStyle w:val="ListParagraph"/>
              <w:numPr>
                <w:ilvl w:val="0"/>
                <w:numId w:val="1"/>
              </w:numPr>
              <w:spacing w:after="0" w:line="360" w:lineRule="auto"/>
              <w:rPr>
                <w:lang w:eastAsia="en-IE"/>
              </w:rPr>
            </w:pPr>
            <w:r w:rsidRPr="00134CE7">
              <w:rPr>
                <w:lang w:eastAsia="en-IE"/>
              </w:rPr>
              <w:t>Objectives of the Programme Module</w:t>
            </w:r>
          </w:p>
        </w:tc>
      </w:tr>
      <w:tr w:rsidR="00B21F1F" w:rsidRPr="00134CE7" w:rsidTr="00482B26">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B21F1F" w:rsidRPr="00134CE7" w:rsidRDefault="00B21F1F" w:rsidP="00482B26">
            <w:pPr>
              <w:pStyle w:val="ListParagraph"/>
              <w:numPr>
                <w:ilvl w:val="0"/>
                <w:numId w:val="1"/>
              </w:numPr>
              <w:spacing w:after="0" w:line="360" w:lineRule="auto"/>
              <w:rPr>
                <w:lang w:eastAsia="en-IE"/>
              </w:rPr>
            </w:pPr>
            <w:r w:rsidRPr="00134CE7">
              <w:rPr>
                <w:lang w:eastAsia="en-IE"/>
              </w:rPr>
              <w:t>Learning Outcomes</w:t>
            </w:r>
          </w:p>
        </w:tc>
      </w:tr>
      <w:tr w:rsidR="00B21F1F" w:rsidRPr="00134CE7" w:rsidTr="00482B26">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B21F1F" w:rsidRPr="00134CE7" w:rsidRDefault="00B21F1F" w:rsidP="00482B26">
            <w:pPr>
              <w:pStyle w:val="ListParagraph"/>
              <w:numPr>
                <w:ilvl w:val="0"/>
                <w:numId w:val="1"/>
              </w:numPr>
              <w:spacing w:after="0" w:line="360" w:lineRule="auto"/>
              <w:rPr>
                <w:lang w:eastAsia="en-IE"/>
              </w:rPr>
            </w:pPr>
            <w:r w:rsidRPr="00134CE7">
              <w:rPr>
                <w:lang w:eastAsia="en-IE"/>
              </w:rPr>
              <w:t>Indicative Content</w:t>
            </w:r>
          </w:p>
        </w:tc>
      </w:tr>
      <w:tr w:rsidR="00B21F1F" w:rsidRPr="00134CE7" w:rsidTr="00482B26">
        <w:trPr>
          <w:trHeight w:val="964"/>
        </w:trPr>
        <w:tc>
          <w:tcPr>
            <w:tcW w:w="9242" w:type="dxa"/>
            <w:tcBorders>
              <w:top w:val="single" w:sz="4" w:space="0" w:color="000000"/>
              <w:left w:val="single" w:sz="4" w:space="0" w:color="000000"/>
              <w:bottom w:val="single" w:sz="4" w:space="0" w:color="000000"/>
              <w:right w:val="single" w:sz="4" w:space="0" w:color="000000"/>
            </w:tcBorders>
            <w:vAlign w:val="center"/>
          </w:tcPr>
          <w:p w:rsidR="00B21F1F" w:rsidRPr="00134CE7" w:rsidRDefault="00B21F1F" w:rsidP="00482B26">
            <w:pPr>
              <w:pStyle w:val="ListParagraph"/>
              <w:numPr>
                <w:ilvl w:val="0"/>
                <w:numId w:val="1"/>
              </w:numPr>
              <w:spacing w:after="0" w:line="360" w:lineRule="auto"/>
              <w:rPr>
                <w:lang w:eastAsia="en-IE"/>
              </w:rPr>
            </w:pPr>
            <w:r w:rsidRPr="00134CE7">
              <w:rPr>
                <w:lang w:eastAsia="en-IE"/>
              </w:rPr>
              <w:t>Assessment</w:t>
            </w:r>
          </w:p>
          <w:p w:rsidR="00B21F1F" w:rsidRPr="00134CE7" w:rsidRDefault="00B21F1F" w:rsidP="00482B26">
            <w:pPr>
              <w:numPr>
                <w:ilvl w:val="1"/>
                <w:numId w:val="1"/>
              </w:numPr>
              <w:spacing w:after="0" w:line="360" w:lineRule="auto"/>
              <w:contextualSpacing/>
              <w:rPr>
                <w:rFonts w:ascii="Times New Roman" w:eastAsia="Times New Roman" w:hAnsi="Times New Roman"/>
                <w:sz w:val="20"/>
                <w:szCs w:val="20"/>
                <w:lang w:eastAsia="en-IE"/>
              </w:rPr>
            </w:pPr>
            <w:r w:rsidRPr="00134CE7">
              <w:rPr>
                <w:rFonts w:ascii="Times New Roman" w:eastAsia="Times New Roman" w:hAnsi="Times New Roman"/>
                <w:sz w:val="20"/>
                <w:szCs w:val="20"/>
                <w:lang w:eastAsia="en-IE"/>
              </w:rPr>
              <w:t>Assessment Technique(s)</w:t>
            </w:r>
          </w:p>
          <w:p w:rsidR="00B21F1F" w:rsidRPr="00134CE7" w:rsidRDefault="00B21F1F" w:rsidP="00482B26">
            <w:pPr>
              <w:numPr>
                <w:ilvl w:val="1"/>
                <w:numId w:val="1"/>
              </w:numPr>
              <w:spacing w:after="0" w:line="360" w:lineRule="auto"/>
              <w:contextualSpacing/>
              <w:rPr>
                <w:rFonts w:ascii="Times New Roman" w:eastAsia="Times New Roman" w:hAnsi="Times New Roman"/>
                <w:sz w:val="20"/>
                <w:szCs w:val="20"/>
                <w:lang w:eastAsia="en-IE"/>
              </w:rPr>
            </w:pPr>
            <w:r w:rsidRPr="00134CE7">
              <w:rPr>
                <w:rFonts w:ascii="Times New Roman" w:eastAsia="Times New Roman" w:hAnsi="Times New Roman"/>
                <w:sz w:val="20"/>
                <w:szCs w:val="20"/>
                <w:lang w:eastAsia="en-IE"/>
              </w:rPr>
              <w:t>Mapping of Learning Outcomes to Assessment Technique(s)</w:t>
            </w:r>
          </w:p>
          <w:p w:rsidR="00B21F1F" w:rsidRPr="00134CE7" w:rsidRDefault="00B21F1F" w:rsidP="00482B26">
            <w:pPr>
              <w:numPr>
                <w:ilvl w:val="1"/>
                <w:numId w:val="1"/>
              </w:numPr>
              <w:spacing w:after="0" w:line="360" w:lineRule="auto"/>
              <w:contextualSpacing/>
              <w:rPr>
                <w:rFonts w:ascii="Times New Roman" w:eastAsia="Times New Roman" w:hAnsi="Times New Roman"/>
                <w:sz w:val="20"/>
                <w:szCs w:val="20"/>
                <w:lang w:eastAsia="en-IE"/>
              </w:rPr>
            </w:pPr>
            <w:r w:rsidRPr="00134CE7">
              <w:rPr>
                <w:rFonts w:ascii="Times New Roman" w:eastAsia="Times New Roman" w:hAnsi="Times New Roman"/>
                <w:sz w:val="20"/>
                <w:szCs w:val="20"/>
                <w:lang w:eastAsia="en-IE"/>
              </w:rPr>
              <w:t>Guidelines for Assessment Activities</w:t>
            </w:r>
          </w:p>
        </w:tc>
      </w:tr>
      <w:tr w:rsidR="00B21F1F" w:rsidRPr="00134CE7" w:rsidTr="00482B26">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B21F1F" w:rsidRPr="00134CE7" w:rsidRDefault="00B21F1F" w:rsidP="00482B26">
            <w:pPr>
              <w:pStyle w:val="ListParagraph"/>
              <w:numPr>
                <w:ilvl w:val="0"/>
                <w:numId w:val="1"/>
              </w:numPr>
              <w:spacing w:after="0" w:line="360" w:lineRule="auto"/>
              <w:rPr>
                <w:lang w:eastAsia="en-IE"/>
              </w:rPr>
            </w:pPr>
            <w:r w:rsidRPr="00134CE7">
              <w:rPr>
                <w:lang w:eastAsia="en-IE"/>
              </w:rPr>
              <w:t>Grading</w:t>
            </w:r>
          </w:p>
        </w:tc>
      </w:tr>
      <w:tr w:rsidR="00B21F1F" w:rsidRPr="00134CE7" w:rsidTr="00482B26">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B21F1F" w:rsidRPr="00134CE7" w:rsidRDefault="00B21F1F" w:rsidP="00482B26">
            <w:pPr>
              <w:pStyle w:val="ListParagraph"/>
              <w:numPr>
                <w:ilvl w:val="0"/>
                <w:numId w:val="1"/>
              </w:numPr>
              <w:spacing w:after="0" w:line="360" w:lineRule="auto"/>
              <w:rPr>
                <w:lang w:eastAsia="en-IE"/>
              </w:rPr>
            </w:pPr>
            <w:r w:rsidRPr="00134CE7">
              <w:rPr>
                <w:lang w:eastAsia="en-IE"/>
              </w:rPr>
              <w:t>Learner Marking Sheet(s), including Assessment Criteria</w:t>
            </w:r>
          </w:p>
        </w:tc>
      </w:tr>
    </w:tbl>
    <w:p w:rsidR="00B21F1F" w:rsidRPr="00134CE7" w:rsidRDefault="00B21F1F" w:rsidP="00482B26">
      <w:pPr>
        <w:pStyle w:val="Heading2"/>
      </w:pPr>
      <w:r w:rsidRPr="00134CE7">
        <w:t>Integrated Delivery and Assessment</w:t>
      </w:r>
    </w:p>
    <w:p w:rsidR="00B21F1F" w:rsidRPr="00134CE7" w:rsidRDefault="00B21F1F" w:rsidP="00482B26">
      <w:pPr>
        <w:spacing w:after="0" w:line="240" w:lineRule="auto"/>
        <w:rPr>
          <w:color w:val="FF0000"/>
        </w:rPr>
      </w:pPr>
      <w:r w:rsidRPr="00134CE7">
        <w:t>The teacher/tutor is encouraged to integrate the delivery of content where an overlap between content of this programme module and one or more other programme modules is identified.</w:t>
      </w:r>
      <w:r w:rsidRPr="00134CE7">
        <w:rPr>
          <w:color w:val="FF0000"/>
        </w:rPr>
        <w:t xml:space="preserve"> </w:t>
      </w:r>
      <w:r w:rsidRPr="00134CE7">
        <w:rPr>
          <w:color w:val="000000"/>
        </w:rPr>
        <w:t xml:space="preserve">This programme module will facilitate the learner to develop the academic and vocational language, literacy and numeracy skills relevant to the themes and content of the module. </w:t>
      </w:r>
    </w:p>
    <w:p w:rsidR="00B21F1F" w:rsidRPr="00134CE7" w:rsidRDefault="00B21F1F" w:rsidP="00482B26">
      <w:pPr>
        <w:spacing w:after="0" w:line="240" w:lineRule="auto"/>
        <w:rPr>
          <w:color w:val="FF0000"/>
        </w:rPr>
      </w:pPr>
    </w:p>
    <w:p w:rsidR="00B21F1F" w:rsidRPr="00134CE7" w:rsidRDefault="00B21F1F" w:rsidP="00482B26">
      <w:pPr>
        <w:spacing w:after="0" w:line="240" w:lineRule="auto"/>
        <w:rPr>
          <w:color w:val="000000"/>
        </w:rPr>
      </w:pPr>
      <w:r w:rsidRPr="00134CE7">
        <w:t xml:space="preserve">Likewise the teacher/tutor is encouraged to integrate assessment where there is an opportunity to facilitate a learner to produce one piece of assessment evidence which demonstrates the learning outcomes from more than one programme module. </w:t>
      </w:r>
      <w:r w:rsidRPr="00134CE7">
        <w:rPr>
          <w:color w:val="000000"/>
        </w:rPr>
        <w:t xml:space="preserve">The integration of the delivery and assessment </w:t>
      </w:r>
      <w:r w:rsidRPr="00134CE7">
        <w:rPr>
          <w:color w:val="000000"/>
        </w:rPr>
        <w:lastRenderedPageBreak/>
        <w:t xml:space="preserve">of level 5 Communications and level 5 Mathematics modules with that of other level 5 modules is specifically encouraged, as appropriate. </w:t>
      </w:r>
    </w:p>
    <w:p w:rsidR="00B21F1F" w:rsidRPr="00134CE7" w:rsidRDefault="00B21F1F" w:rsidP="008F0864">
      <w:pPr>
        <w:spacing w:after="0" w:line="360" w:lineRule="auto"/>
        <w:rPr>
          <w:color w:val="FF0000"/>
        </w:rPr>
      </w:pPr>
    </w:p>
    <w:p w:rsidR="00482B26" w:rsidRDefault="00B21F1F" w:rsidP="00482B26">
      <w:pPr>
        <w:pStyle w:val="Heading2"/>
      </w:pPr>
      <w:r w:rsidRPr="00134CE7">
        <w:t>Indicative Content</w:t>
      </w:r>
    </w:p>
    <w:p w:rsidR="00B21F1F" w:rsidRDefault="00B21F1F" w:rsidP="00482B26">
      <w:pPr>
        <w:spacing w:after="0" w:line="240" w:lineRule="auto"/>
      </w:pPr>
      <w:r w:rsidRPr="00134CE7">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482B26" w:rsidRDefault="00482B26" w:rsidP="00482B26">
      <w:pPr>
        <w:spacing w:after="0" w:line="240" w:lineRule="auto"/>
      </w:pPr>
    </w:p>
    <w:p w:rsidR="00482B26" w:rsidRPr="00134CE7" w:rsidRDefault="00482B26" w:rsidP="00482B26">
      <w:pPr>
        <w:pStyle w:val="Heading1"/>
      </w:pPr>
      <w:r w:rsidRPr="00134CE7">
        <w:t>Title of Programme Module</w:t>
      </w:r>
    </w:p>
    <w:p w:rsidR="00482B26" w:rsidRPr="00134CE7" w:rsidRDefault="00482B26" w:rsidP="008F0864">
      <w:pPr>
        <w:spacing w:after="0" w:line="360" w:lineRule="auto"/>
      </w:pPr>
      <w:r w:rsidRPr="00134CE7">
        <w:t>Understanding Community Development</w:t>
      </w:r>
    </w:p>
    <w:p w:rsidR="00482B26" w:rsidRPr="00134CE7" w:rsidRDefault="00482B26" w:rsidP="00482B26">
      <w:pPr>
        <w:pStyle w:val="Heading1"/>
      </w:pPr>
      <w:r w:rsidRPr="00134CE7">
        <w:t xml:space="preserve">Component Name and Code </w:t>
      </w:r>
    </w:p>
    <w:p w:rsidR="00482B26" w:rsidRPr="00134CE7" w:rsidRDefault="00482B26" w:rsidP="008F0864">
      <w:pPr>
        <w:spacing w:after="0" w:line="360" w:lineRule="auto"/>
      </w:pPr>
      <w:r w:rsidRPr="00134CE7">
        <w:t>Understanding Community Development  5N1901</w:t>
      </w:r>
    </w:p>
    <w:p w:rsidR="00482B26" w:rsidRPr="00134CE7" w:rsidRDefault="00482B26" w:rsidP="00482B26">
      <w:pPr>
        <w:pStyle w:val="Heading1"/>
      </w:pPr>
      <w:r w:rsidRPr="00134CE7">
        <w:t>Duration in Hours</w:t>
      </w:r>
    </w:p>
    <w:p w:rsidR="00482B26" w:rsidRPr="00134CE7" w:rsidRDefault="00482B26" w:rsidP="008F0864">
      <w:pPr>
        <w:pStyle w:val="ListParagraph"/>
        <w:spacing w:after="0" w:line="360" w:lineRule="auto"/>
        <w:ind w:left="0"/>
        <w:rPr>
          <w:b/>
        </w:rPr>
      </w:pPr>
      <w:r w:rsidRPr="00134CE7">
        <w:t>150 Hours (typical learner effort, to include both directed and self-directed learning)</w:t>
      </w:r>
    </w:p>
    <w:p w:rsidR="00482B26" w:rsidRPr="00482B26" w:rsidRDefault="00482B26" w:rsidP="00482B26">
      <w:pPr>
        <w:pStyle w:val="Heading1"/>
      </w:pPr>
      <w:r w:rsidRPr="00134CE7">
        <w:t>Credit Value</w:t>
      </w:r>
    </w:p>
    <w:p w:rsidR="00482B26" w:rsidRPr="00134CE7" w:rsidRDefault="00482B26" w:rsidP="008F0864">
      <w:pPr>
        <w:spacing w:after="0" w:line="360" w:lineRule="auto"/>
      </w:pPr>
      <w:r w:rsidRPr="00134CE7">
        <w:t xml:space="preserve">15 Credits </w:t>
      </w:r>
    </w:p>
    <w:p w:rsidR="00482B26" w:rsidRPr="00134CE7" w:rsidRDefault="00482B26" w:rsidP="00482B26">
      <w:pPr>
        <w:pStyle w:val="Heading1"/>
      </w:pPr>
      <w:r w:rsidRPr="00134CE7">
        <w:t>Status</w:t>
      </w:r>
    </w:p>
    <w:p w:rsidR="00482B26" w:rsidRPr="00134CE7" w:rsidRDefault="00482B26" w:rsidP="008F0864">
      <w:pPr>
        <w:spacing w:after="0" w:line="360" w:lineRule="auto"/>
      </w:pPr>
      <w:r w:rsidRPr="00134CE7">
        <w:t>This programme module may be compulsory or optional within the context of the validated programme. Please refer to the relevant programme descriptor, Section 9 Programme Structure</w:t>
      </w:r>
    </w:p>
    <w:p w:rsidR="00482B26" w:rsidRPr="00134CE7" w:rsidRDefault="00482B26" w:rsidP="00482B26">
      <w:pPr>
        <w:pStyle w:val="Heading1"/>
      </w:pPr>
      <w:r w:rsidRPr="00134CE7">
        <w:t>Special Requirements</w:t>
      </w:r>
    </w:p>
    <w:p w:rsidR="00482B26" w:rsidRPr="00134CE7" w:rsidRDefault="00482B26" w:rsidP="008F0864">
      <w:pPr>
        <w:spacing w:after="0" w:line="360" w:lineRule="auto"/>
      </w:pPr>
      <w:r w:rsidRPr="00134CE7">
        <w:t>Participants should have some experience in a community development setting. Any practice learning should take place in an appropriate community development setting</w:t>
      </w:r>
    </w:p>
    <w:p w:rsidR="00482B26" w:rsidRPr="00482B26" w:rsidRDefault="00482B26" w:rsidP="00482B26">
      <w:pPr>
        <w:pStyle w:val="Heading1"/>
      </w:pPr>
      <w:r w:rsidRPr="00134CE7">
        <w:t>Aim of the Programme Module</w:t>
      </w:r>
    </w:p>
    <w:p w:rsidR="00482B26" w:rsidRPr="00134CE7" w:rsidRDefault="00482B26" w:rsidP="0064278A">
      <w:pPr>
        <w:spacing w:after="0" w:line="360" w:lineRule="auto"/>
      </w:pPr>
      <w:r w:rsidRPr="00134CE7">
        <w:t>This programme module aims to provide the learner with the knowledge, skill and competence to critically engage with the key concepts and approaches</w:t>
      </w:r>
      <w:r>
        <w:t xml:space="preserve"> that</w:t>
      </w:r>
      <w:r w:rsidRPr="00134CE7">
        <w:t xml:space="preserve"> underpin community development in Ireland, while working in an appropriate community development setting</w:t>
      </w:r>
    </w:p>
    <w:p w:rsidR="00482B26" w:rsidRPr="00134CE7" w:rsidRDefault="00482B26" w:rsidP="00482B26">
      <w:pPr>
        <w:pStyle w:val="Heading1"/>
      </w:pPr>
      <w:r w:rsidRPr="00134CE7">
        <w:t>Objectives of the Programme Module</w:t>
      </w:r>
    </w:p>
    <w:p w:rsidR="00482B26" w:rsidRPr="0064278A" w:rsidRDefault="00482B26" w:rsidP="00A55486">
      <w:pPr>
        <w:numPr>
          <w:ilvl w:val="0"/>
          <w:numId w:val="3"/>
        </w:numPr>
        <w:spacing w:before="100" w:beforeAutospacing="1" w:after="100" w:afterAutospacing="1" w:line="360" w:lineRule="auto"/>
        <w:rPr>
          <w:b/>
        </w:rPr>
      </w:pPr>
      <w:r w:rsidRPr="0064278A">
        <w:rPr>
          <w:b/>
        </w:rPr>
        <w:t>To enable the learner to develop an understanding of the key concepts and features of the community development process and its potential to contribute to social change</w:t>
      </w:r>
    </w:p>
    <w:p w:rsidR="00482B26" w:rsidRPr="0064278A" w:rsidRDefault="00482B26" w:rsidP="00A55486">
      <w:pPr>
        <w:numPr>
          <w:ilvl w:val="0"/>
          <w:numId w:val="3"/>
        </w:numPr>
        <w:spacing w:before="100" w:beforeAutospacing="1" w:after="100" w:afterAutospacing="1" w:line="360" w:lineRule="auto"/>
        <w:rPr>
          <w:b/>
        </w:rPr>
      </w:pPr>
      <w:r w:rsidRPr="0064278A">
        <w:rPr>
          <w:b/>
        </w:rPr>
        <w:t xml:space="preserve"> To enable the learner to develop an understanding of the factors which have shaped community development and the current challenges to the process</w:t>
      </w:r>
    </w:p>
    <w:p w:rsidR="00482B26" w:rsidRPr="0064278A" w:rsidRDefault="00482B26" w:rsidP="00A55486">
      <w:pPr>
        <w:numPr>
          <w:ilvl w:val="0"/>
          <w:numId w:val="3"/>
        </w:numPr>
        <w:spacing w:before="100" w:beforeAutospacing="1" w:after="100" w:afterAutospacing="1" w:line="360" w:lineRule="auto"/>
        <w:rPr>
          <w:b/>
        </w:rPr>
      </w:pPr>
      <w:r w:rsidRPr="0064278A">
        <w:rPr>
          <w:b/>
        </w:rPr>
        <w:t xml:space="preserve">To enable the learner to explore the roles of the main organisations and bodies involved  in community development in </w:t>
      </w:r>
      <w:smartTag w:uri="urn:schemas-microsoft-com:office:smarttags" w:element="place">
        <w:smartTag w:uri="urn:schemas-microsoft-com:office:smarttags" w:element="country-region">
          <w:r w:rsidRPr="0064278A">
            <w:rPr>
              <w:b/>
            </w:rPr>
            <w:t>Ireland</w:t>
          </w:r>
        </w:smartTag>
      </w:smartTag>
      <w:r w:rsidRPr="0064278A">
        <w:rPr>
          <w:b/>
        </w:rPr>
        <w:t xml:space="preserve"> </w:t>
      </w:r>
    </w:p>
    <w:p w:rsidR="00482B26" w:rsidRPr="0064278A" w:rsidRDefault="00482B26" w:rsidP="00A55486">
      <w:pPr>
        <w:numPr>
          <w:ilvl w:val="0"/>
          <w:numId w:val="3"/>
        </w:numPr>
        <w:spacing w:before="100" w:beforeAutospacing="1" w:after="100" w:afterAutospacing="1" w:line="360" w:lineRule="auto"/>
        <w:rPr>
          <w:b/>
        </w:rPr>
      </w:pPr>
      <w:r w:rsidRPr="0064278A">
        <w:rPr>
          <w:b/>
        </w:rPr>
        <w:t>To enable the learner to undertake a community development profile</w:t>
      </w:r>
    </w:p>
    <w:p w:rsidR="00482B26" w:rsidRPr="0064278A" w:rsidRDefault="00482B26" w:rsidP="00A55486">
      <w:pPr>
        <w:numPr>
          <w:ilvl w:val="0"/>
          <w:numId w:val="3"/>
        </w:numPr>
        <w:spacing w:before="100" w:beforeAutospacing="1" w:after="100" w:afterAutospacing="1" w:line="360" w:lineRule="auto"/>
        <w:rPr>
          <w:b/>
        </w:rPr>
      </w:pPr>
      <w:r w:rsidRPr="0064278A">
        <w:rPr>
          <w:b/>
        </w:rPr>
        <w:t xml:space="preserve"> To assist the learner to reflect on their experiences in relation to power and to assess their strengths and challenges in participating in community groups and collective action</w:t>
      </w:r>
    </w:p>
    <w:p w:rsidR="00482B26" w:rsidRPr="0064278A" w:rsidRDefault="00482B26" w:rsidP="00A55486">
      <w:pPr>
        <w:numPr>
          <w:ilvl w:val="0"/>
          <w:numId w:val="3"/>
        </w:numPr>
        <w:spacing w:before="100" w:beforeAutospacing="1" w:after="100" w:afterAutospacing="1" w:line="360" w:lineRule="auto"/>
        <w:rPr>
          <w:b/>
        </w:rPr>
      </w:pPr>
      <w:r w:rsidRPr="0064278A">
        <w:rPr>
          <w:b/>
        </w:rPr>
        <w:t>To assist the learner to evaluate their role and that of their organisation in promoting equality, social inclusion and social justice in community development practice</w:t>
      </w:r>
    </w:p>
    <w:p w:rsidR="00482B26" w:rsidRPr="0064278A" w:rsidRDefault="00482B26" w:rsidP="00A55486">
      <w:pPr>
        <w:numPr>
          <w:ilvl w:val="0"/>
          <w:numId w:val="3"/>
        </w:numPr>
        <w:spacing w:before="100" w:beforeAutospacing="1" w:after="100" w:afterAutospacing="1" w:line="360" w:lineRule="auto"/>
        <w:rPr>
          <w:b/>
        </w:rPr>
      </w:pPr>
      <w:r w:rsidRPr="0064278A">
        <w:rPr>
          <w:b/>
        </w:rPr>
        <w:t xml:space="preserve">To assist the learner to develop the academic and vocational language, literacy and numeracy skills related to community development through the medium of the indicative content </w:t>
      </w:r>
    </w:p>
    <w:p w:rsidR="00622CE8" w:rsidRPr="00482B26" w:rsidRDefault="00482B26" w:rsidP="008F0864">
      <w:pPr>
        <w:numPr>
          <w:ilvl w:val="0"/>
          <w:numId w:val="3"/>
        </w:numPr>
        <w:spacing w:before="100" w:beforeAutospacing="1" w:after="100" w:afterAutospacing="1" w:line="360" w:lineRule="auto"/>
        <w:rPr>
          <w:b/>
        </w:rPr>
      </w:pPr>
      <w:r w:rsidRPr="0064278A">
        <w:rPr>
          <w:b/>
        </w:rPr>
        <w:t>To enable the learner to take responsibility for his/her own learning.</w:t>
      </w:r>
    </w:p>
    <w:p w:rsidR="00482B26" w:rsidRPr="00134CE7" w:rsidRDefault="00482B26" w:rsidP="00482B26">
      <w:pPr>
        <w:pStyle w:val="Heading1"/>
      </w:pPr>
      <w:r w:rsidRPr="00134CE7">
        <w:t>Learning Outcomes of Level 5 Understanding Community Development 5N1901</w:t>
      </w:r>
    </w:p>
    <w:p w:rsidR="00482B26" w:rsidRPr="00134CE7" w:rsidRDefault="00482B26" w:rsidP="008F0864">
      <w:pPr>
        <w:pStyle w:val="ListParagraph"/>
        <w:spacing w:after="0" w:line="360" w:lineRule="auto"/>
        <w:ind w:left="0"/>
        <w:rPr>
          <w:b/>
        </w:rPr>
      </w:pPr>
    </w:p>
    <w:p w:rsidR="00482B26" w:rsidRPr="00134CE7" w:rsidRDefault="00482B26" w:rsidP="008F0864">
      <w:pPr>
        <w:spacing w:after="0" w:line="360" w:lineRule="auto"/>
      </w:pPr>
      <w:r w:rsidRPr="00134CE7">
        <w:t>Learners will be able to:</w:t>
      </w:r>
    </w:p>
    <w:p w:rsidR="00482B26" w:rsidRPr="00134CE7" w:rsidRDefault="00482B26" w:rsidP="008F0864">
      <w:pPr>
        <w:numPr>
          <w:ilvl w:val="0"/>
          <w:numId w:val="2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Explain key concepts in community development including community participation, collective action, empowerment, equality, activism, social change, poverty, social exclusion etc.</w:t>
      </w:r>
    </w:p>
    <w:p w:rsidR="00482B26" w:rsidRPr="00134CE7" w:rsidRDefault="00482B26" w:rsidP="008F0864">
      <w:pPr>
        <w:numPr>
          <w:ilvl w:val="0"/>
          <w:numId w:val="2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Identify the factors, social, historical, cultural and economic, which have shaped community development in Ireland</w:t>
      </w:r>
    </w:p>
    <w:p w:rsidR="00482B26" w:rsidRPr="00134CE7" w:rsidRDefault="00482B26" w:rsidP="008F0864">
      <w:pPr>
        <w:numPr>
          <w:ilvl w:val="0"/>
          <w:numId w:val="2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Outline the potential of community development to contribute to social change in relation to a range of issues e.g. poverty, equality, attitudes to immigration etc.</w:t>
      </w:r>
    </w:p>
    <w:p w:rsidR="00482B26" w:rsidRPr="00134CE7" w:rsidRDefault="00482B26" w:rsidP="008F0864">
      <w:pPr>
        <w:numPr>
          <w:ilvl w:val="0"/>
          <w:numId w:val="2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Identify the main organisations and bodies that have national and regional roles in community development in Ireland</w:t>
      </w:r>
    </w:p>
    <w:p w:rsidR="00482B26" w:rsidRPr="00134CE7" w:rsidRDefault="00482B26" w:rsidP="008F0864">
      <w:pPr>
        <w:numPr>
          <w:ilvl w:val="0"/>
          <w:numId w:val="2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Analyse the concept of power and its manifestation within communities and community development</w:t>
      </w:r>
    </w:p>
    <w:p w:rsidR="00482B26" w:rsidRPr="00134CE7" w:rsidRDefault="00482B26" w:rsidP="008F0864">
      <w:pPr>
        <w:numPr>
          <w:ilvl w:val="0"/>
          <w:numId w:val="2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Explain the distinction between community development and other forms of community involvement in terms of a process of collective analysis, collective action and the achievement of collective outcomes</w:t>
      </w:r>
    </w:p>
    <w:p w:rsidR="00482B26" w:rsidRPr="00134CE7" w:rsidRDefault="00482B26" w:rsidP="008F0864">
      <w:pPr>
        <w:numPr>
          <w:ilvl w:val="0"/>
          <w:numId w:val="2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Outline some current challenges to community development’s role as a process of social change in favour of the most marginalised</w:t>
      </w:r>
    </w:p>
    <w:p w:rsidR="00482B26" w:rsidRPr="00134CE7" w:rsidRDefault="00482B26" w:rsidP="008F0864">
      <w:pPr>
        <w:numPr>
          <w:ilvl w:val="0"/>
          <w:numId w:val="2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Demonstrate their knowledge of the value and purpose of a community profile as a tool of community development</w:t>
      </w:r>
    </w:p>
    <w:p w:rsidR="00482B26" w:rsidRPr="00134CE7" w:rsidRDefault="00482B26" w:rsidP="008F0864">
      <w:pPr>
        <w:numPr>
          <w:ilvl w:val="0"/>
          <w:numId w:val="2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Reflect on the role of community development in promoting equality, social inclusion and social justice in context of own organisation and experience</w:t>
      </w:r>
    </w:p>
    <w:p w:rsidR="00482B26" w:rsidRPr="001515EE" w:rsidRDefault="00482B26" w:rsidP="001515EE">
      <w:pPr>
        <w:numPr>
          <w:ilvl w:val="0"/>
          <w:numId w:val="2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Critically assess their own strengths and challenges in participating in community groups</w:t>
      </w:r>
      <w:r>
        <w:rPr>
          <w:rFonts w:eastAsia="Times New Roman" w:cs="Arial"/>
          <w:lang w:val="en-GB" w:eastAsia="en-GB"/>
        </w:rPr>
        <w:t xml:space="preserve"> focussing particularly on collective action as a process</w:t>
      </w:r>
    </w:p>
    <w:p w:rsidR="00B21F1F" w:rsidRDefault="00B21F1F" w:rsidP="008F0864">
      <w:pPr>
        <w:spacing w:after="0" w:line="360" w:lineRule="auto"/>
        <w:rPr>
          <w:b/>
          <w:sz w:val="28"/>
          <w:szCs w:val="28"/>
        </w:rPr>
      </w:pPr>
    </w:p>
    <w:p w:rsidR="00482B26" w:rsidRPr="00134CE7" w:rsidRDefault="00482B26" w:rsidP="00482B26">
      <w:pPr>
        <w:pStyle w:val="Heading1"/>
      </w:pPr>
      <w:r w:rsidRPr="00134CE7">
        <w:t xml:space="preserve">Indicative Content </w:t>
      </w:r>
    </w:p>
    <w:p w:rsidR="00482B26" w:rsidRDefault="00482B26" w:rsidP="008F0864">
      <w:pPr>
        <w:spacing w:after="0" w:line="360" w:lineRule="auto"/>
      </w:pPr>
      <w:r w:rsidRPr="00134CE7">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482B26" w:rsidRPr="00134CE7" w:rsidRDefault="00482B26" w:rsidP="008F0864">
      <w:pPr>
        <w:spacing w:after="0" w:line="360" w:lineRule="auto"/>
      </w:pPr>
    </w:p>
    <w:p w:rsidR="00482B26" w:rsidRDefault="00482B26" w:rsidP="00482B26">
      <w:pPr>
        <w:autoSpaceDE w:val="0"/>
        <w:autoSpaceDN w:val="0"/>
        <w:adjustRightInd w:val="0"/>
        <w:spacing w:after="0" w:line="360" w:lineRule="auto"/>
        <w:rPr>
          <w:b/>
        </w:rPr>
      </w:pPr>
      <w:r w:rsidRPr="00134CE7">
        <w:rPr>
          <w:b/>
        </w:rPr>
        <w:t>Section 1 : Historical Development and Concepts</w:t>
      </w:r>
      <w:r>
        <w:rPr>
          <w:b/>
        </w:rPr>
        <w:t xml:space="preserve"> - </w:t>
      </w:r>
      <w:r w:rsidRPr="00134CE7">
        <w:rPr>
          <w:b/>
        </w:rPr>
        <w:t xml:space="preserve">Learning Outcomes 1, 2, 4 and 5 </w:t>
      </w:r>
    </w:p>
    <w:p w:rsidR="00482B26" w:rsidRPr="00622CE8" w:rsidRDefault="00482B26" w:rsidP="008F0864">
      <w:pPr>
        <w:pStyle w:val="ListParagraph"/>
        <w:numPr>
          <w:ilvl w:val="0"/>
          <w:numId w:val="41"/>
        </w:numPr>
        <w:autoSpaceDE w:val="0"/>
        <w:autoSpaceDN w:val="0"/>
        <w:adjustRightInd w:val="0"/>
        <w:spacing w:after="0" w:line="360" w:lineRule="auto"/>
        <w:rPr>
          <w:rFonts w:eastAsia="Times New Roman" w:cs="Arial"/>
          <w:lang w:val="en-GB" w:eastAsia="en-GB"/>
        </w:rPr>
      </w:pPr>
      <w:r w:rsidRPr="00622CE8">
        <w:rPr>
          <w:rFonts w:eastAsia="Times New Roman" w:cs="Arial"/>
          <w:lang w:val="en-GB" w:eastAsia="en-GB"/>
        </w:rPr>
        <w:t>Explain key concepts in community development including community participation, collective action, empowerment, equality, activism, social change, poverty, social exclusion etc.</w:t>
      </w:r>
    </w:p>
    <w:p w:rsidR="00482B26" w:rsidRDefault="00482B26" w:rsidP="008F0864">
      <w:pPr>
        <w:numPr>
          <w:ilvl w:val="0"/>
          <w:numId w:val="41"/>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Identify the factors, social, historical, cultural and economic, which have shaped community development in Ireland</w:t>
      </w:r>
    </w:p>
    <w:p w:rsidR="00482B26" w:rsidRPr="00134CE7" w:rsidRDefault="00482B26" w:rsidP="008F0864">
      <w:pPr>
        <w:numPr>
          <w:ilvl w:val="0"/>
          <w:numId w:val="42"/>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Identify the main organisations and bodies that have national and regional roles in community development in Ireland</w:t>
      </w:r>
    </w:p>
    <w:p w:rsidR="00482B26" w:rsidRPr="00D05B72" w:rsidRDefault="00482B26" w:rsidP="008F0864">
      <w:pPr>
        <w:numPr>
          <w:ilvl w:val="0"/>
          <w:numId w:val="42"/>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Analyse the concept of power and its manifestation within communities and community development</w:t>
      </w:r>
    </w:p>
    <w:p w:rsidR="00482B26" w:rsidRPr="00134CE7" w:rsidRDefault="00482B26" w:rsidP="008F0864">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 xml:space="preserve">Facilitate the learner to identify the factors, social, historical, cultural and economic, which have shaped community development in </w:t>
      </w:r>
      <w:smartTag w:uri="urn:schemas-microsoft-com:office:smarttags" w:element="place">
        <w:smartTag w:uri="urn:schemas-microsoft-com:office:smarttags" w:element="country-region">
          <w:r w:rsidRPr="00134CE7">
            <w:rPr>
              <w:rFonts w:eastAsia="Times New Roman" w:cs="Arial"/>
              <w:lang w:val="en-GB" w:eastAsia="en-GB"/>
            </w:rPr>
            <w:t>Ireland</w:t>
          </w:r>
        </w:smartTag>
      </w:smartTag>
      <w:r w:rsidRPr="00134CE7">
        <w:rPr>
          <w:rFonts w:eastAsia="Times New Roman" w:cs="Arial"/>
          <w:lang w:val="en-GB" w:eastAsia="en-GB"/>
        </w:rPr>
        <w:t>, by:</w:t>
      </w:r>
    </w:p>
    <w:p w:rsidR="00482B26" w:rsidRPr="00134CE7" w:rsidRDefault="00482B26" w:rsidP="008F0864">
      <w:pPr>
        <w:numPr>
          <w:ilvl w:val="0"/>
          <w:numId w:val="11"/>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investigating social factors,  for example,</w:t>
      </w:r>
    </w:p>
    <w:p w:rsidR="00482B26" w:rsidRPr="00134CE7" w:rsidRDefault="00482B26" w:rsidP="008F0864">
      <w:pPr>
        <w:numPr>
          <w:ilvl w:val="1"/>
          <w:numId w:val="21"/>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the role of women in Irish society</w:t>
      </w:r>
    </w:p>
    <w:p w:rsidR="00482B26" w:rsidRPr="00134CE7" w:rsidRDefault="00482B26" w:rsidP="008F0864">
      <w:pPr>
        <w:numPr>
          <w:ilvl w:val="1"/>
          <w:numId w:val="22"/>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 xml:space="preserve">rural life in </w:t>
      </w:r>
      <w:smartTag w:uri="urn:schemas-microsoft-com:office:smarttags" w:element="country-region">
        <w:smartTag w:uri="urn:schemas-microsoft-com:office:smarttags" w:element="place">
          <w:r w:rsidRPr="00134CE7">
            <w:rPr>
              <w:rFonts w:eastAsia="Times New Roman" w:cs="Arial"/>
              <w:lang w:val="en-GB" w:eastAsia="en-GB"/>
            </w:rPr>
            <w:t>Ireland</w:t>
          </w:r>
        </w:smartTag>
      </w:smartTag>
    </w:p>
    <w:p w:rsidR="00482B26" w:rsidRPr="00D75B4F" w:rsidRDefault="00482B26" w:rsidP="008F0864">
      <w:pPr>
        <w:numPr>
          <w:ilvl w:val="1"/>
          <w:numId w:val="11"/>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 xml:space="preserve">urbanisation </w:t>
      </w:r>
      <w:r>
        <w:rPr>
          <w:rFonts w:eastAsia="Times New Roman" w:cs="Arial"/>
          <w:lang w:val="en-GB" w:eastAsia="en-GB"/>
        </w:rPr>
        <w:t xml:space="preserve">e.g. </w:t>
      </w:r>
      <w:r w:rsidRPr="00D75B4F">
        <w:rPr>
          <w:rFonts w:eastAsia="Times New Roman" w:cs="Arial"/>
          <w:lang w:val="en-GB" w:eastAsia="en-GB"/>
        </w:rPr>
        <w:t>inner-city Dublin communities</w:t>
      </w:r>
    </w:p>
    <w:p w:rsidR="00482B26" w:rsidRPr="00134CE7" w:rsidRDefault="00482B26" w:rsidP="008F0864">
      <w:pPr>
        <w:numPr>
          <w:ilvl w:val="1"/>
          <w:numId w:val="11"/>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the position of marginalised groups in society</w:t>
      </w:r>
    </w:p>
    <w:p w:rsidR="00482B26" w:rsidRPr="00134CE7" w:rsidRDefault="00482B26" w:rsidP="008F0864">
      <w:pPr>
        <w:numPr>
          <w:ilvl w:val="1"/>
          <w:numId w:val="11"/>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the demand for education/training</w:t>
      </w:r>
    </w:p>
    <w:p w:rsidR="00482B26" w:rsidRPr="00D75B4F" w:rsidRDefault="00482B26" w:rsidP="008F0864">
      <w:pPr>
        <w:numPr>
          <w:ilvl w:val="0"/>
          <w:numId w:val="11"/>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investigating historical factors, considering, for example,</w:t>
      </w:r>
      <w:r>
        <w:rPr>
          <w:rFonts w:eastAsia="Times New Roman" w:cs="Arial"/>
          <w:lang w:val="en-GB" w:eastAsia="en-GB"/>
        </w:rPr>
        <w:t xml:space="preserve"> </w:t>
      </w:r>
      <w:r w:rsidRPr="00D75B4F">
        <w:rPr>
          <w:rFonts w:eastAsia="Times New Roman" w:cs="Arial"/>
          <w:lang w:val="en-GB" w:eastAsia="en-GB"/>
        </w:rPr>
        <w:t>Ireland as a colony/a rebellious state, The Whiteboys in the 18</w:t>
      </w:r>
      <w:r w:rsidRPr="00D75B4F">
        <w:rPr>
          <w:rFonts w:eastAsia="Times New Roman" w:cs="Arial"/>
          <w:vertAlign w:val="superscript"/>
          <w:lang w:val="en-GB" w:eastAsia="en-GB"/>
        </w:rPr>
        <w:t>th</w:t>
      </w:r>
      <w:r w:rsidRPr="00D75B4F">
        <w:rPr>
          <w:rFonts w:eastAsia="Times New Roman" w:cs="Arial"/>
          <w:lang w:val="en-GB" w:eastAsia="en-GB"/>
        </w:rPr>
        <w:t xml:space="preserve"> century, The Land League, The Gaelic League, Muintir na Tíre, Fr James McDyer</w:t>
      </w:r>
    </w:p>
    <w:p w:rsidR="00482B26" w:rsidRDefault="00482B26" w:rsidP="008F0864">
      <w:pPr>
        <w:numPr>
          <w:ilvl w:val="0"/>
          <w:numId w:val="11"/>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investigating cultural factors, considering, for example,</w:t>
      </w:r>
      <w:r>
        <w:rPr>
          <w:rFonts w:eastAsia="Times New Roman" w:cs="Arial"/>
          <w:lang w:val="en-GB" w:eastAsia="en-GB"/>
        </w:rPr>
        <w:t xml:space="preserve"> </w:t>
      </w:r>
    </w:p>
    <w:p w:rsidR="00482B26" w:rsidRDefault="00482B26" w:rsidP="008F0864">
      <w:pPr>
        <w:numPr>
          <w:ilvl w:val="1"/>
          <w:numId w:val="11"/>
        </w:numPr>
        <w:autoSpaceDE w:val="0"/>
        <w:autoSpaceDN w:val="0"/>
        <w:adjustRightInd w:val="0"/>
        <w:spacing w:after="0" w:line="360" w:lineRule="auto"/>
        <w:rPr>
          <w:rFonts w:eastAsia="Times New Roman" w:cs="Arial"/>
          <w:lang w:val="en-GB" w:eastAsia="en-GB"/>
        </w:rPr>
      </w:pPr>
      <w:r w:rsidRPr="00D75B4F">
        <w:rPr>
          <w:rFonts w:eastAsia="Times New Roman" w:cs="Arial"/>
          <w:lang w:val="en-GB" w:eastAsia="en-GB"/>
        </w:rPr>
        <w:t>a culture of resistance including, hedge schools, mass rocks</w:t>
      </w:r>
    </w:p>
    <w:p w:rsidR="00482B26" w:rsidRDefault="00482B26" w:rsidP="008F0864">
      <w:pPr>
        <w:numPr>
          <w:ilvl w:val="1"/>
          <w:numId w:val="11"/>
        </w:numPr>
        <w:autoSpaceDE w:val="0"/>
        <w:autoSpaceDN w:val="0"/>
        <w:adjustRightInd w:val="0"/>
        <w:spacing w:after="0" w:line="360" w:lineRule="auto"/>
        <w:rPr>
          <w:rFonts w:eastAsia="Times New Roman" w:cs="Arial"/>
          <w:lang w:val="en-GB" w:eastAsia="en-GB"/>
        </w:rPr>
      </w:pPr>
      <w:r w:rsidRPr="00D75B4F">
        <w:rPr>
          <w:rFonts w:eastAsia="Times New Roman" w:cs="Arial"/>
          <w:lang w:val="en-GB" w:eastAsia="en-GB"/>
        </w:rPr>
        <w:t>a culture of co-operative labour in rural Ireland for example Meitheal</w:t>
      </w:r>
    </w:p>
    <w:p w:rsidR="00482B26" w:rsidRPr="00D75B4F" w:rsidRDefault="00482B26" w:rsidP="008F0864">
      <w:pPr>
        <w:numPr>
          <w:ilvl w:val="1"/>
          <w:numId w:val="11"/>
        </w:numPr>
        <w:autoSpaceDE w:val="0"/>
        <w:autoSpaceDN w:val="0"/>
        <w:adjustRightInd w:val="0"/>
        <w:spacing w:after="0" w:line="360" w:lineRule="auto"/>
        <w:rPr>
          <w:rFonts w:eastAsia="Times New Roman" w:cs="Arial"/>
          <w:lang w:val="en-GB" w:eastAsia="en-GB"/>
        </w:rPr>
      </w:pPr>
      <w:r w:rsidRPr="00D75B4F">
        <w:rPr>
          <w:rFonts w:eastAsia="Times New Roman" w:cs="Arial"/>
          <w:lang w:val="en-GB" w:eastAsia="en-GB"/>
        </w:rPr>
        <w:t xml:space="preserve">tradition of community development activity for example agricultural co-operatives </w:t>
      </w:r>
    </w:p>
    <w:p w:rsidR="00482B26" w:rsidRPr="00134CE7" w:rsidRDefault="00482B26" w:rsidP="008F0864">
      <w:pPr>
        <w:numPr>
          <w:ilvl w:val="1"/>
          <w:numId w:val="25"/>
        </w:numPr>
        <w:autoSpaceDE w:val="0"/>
        <w:autoSpaceDN w:val="0"/>
        <w:adjustRightInd w:val="0"/>
        <w:spacing w:after="0" w:line="360" w:lineRule="auto"/>
        <w:rPr>
          <w:rFonts w:eastAsia="Times New Roman" w:cs="Arial"/>
          <w:lang w:val="en-GB" w:eastAsia="en-GB"/>
        </w:rPr>
      </w:pPr>
      <w:smartTag w:uri="urn:schemas-microsoft-com:office:smarttags" w:element="place">
        <w:smartTag w:uri="urn:schemas-microsoft-com:office:smarttags" w:element="country-region">
          <w:r w:rsidRPr="00134CE7">
            <w:rPr>
              <w:rFonts w:eastAsia="Times New Roman" w:cs="Arial"/>
              <w:lang w:val="en-GB" w:eastAsia="en-GB"/>
            </w:rPr>
            <w:t>Ireland</w:t>
          </w:r>
        </w:smartTag>
      </w:smartTag>
      <w:r w:rsidRPr="00134CE7">
        <w:rPr>
          <w:rFonts w:eastAsia="Times New Roman" w:cs="Arial"/>
          <w:lang w:val="en-GB" w:eastAsia="en-GB"/>
        </w:rPr>
        <w:t xml:space="preserve"> as a diverse nation</w:t>
      </w:r>
    </w:p>
    <w:p w:rsidR="00482B26" w:rsidRPr="00622CE8" w:rsidRDefault="00482B26" w:rsidP="008F0864">
      <w:pPr>
        <w:numPr>
          <w:ilvl w:val="1"/>
          <w:numId w:val="23"/>
        </w:numPr>
        <w:autoSpaceDE w:val="0"/>
        <w:autoSpaceDN w:val="0"/>
        <w:adjustRightInd w:val="0"/>
        <w:spacing w:after="0" w:line="360" w:lineRule="auto"/>
        <w:rPr>
          <w:rFonts w:eastAsia="Times New Roman" w:cs="Arial"/>
          <w:lang w:val="en-GB" w:eastAsia="en-GB"/>
        </w:rPr>
      </w:pPr>
      <w:r w:rsidRPr="00622CE8">
        <w:rPr>
          <w:rFonts w:eastAsia="Times New Roman" w:cs="Arial"/>
          <w:lang w:val="en-GB" w:eastAsia="en-GB"/>
        </w:rPr>
        <w:t>investigating economic factors, considering, for example, poverty, unemployment, workers’ pay, conditions and living standards</w:t>
      </w:r>
    </w:p>
    <w:p w:rsidR="00482B26" w:rsidRPr="00134CE7" w:rsidRDefault="00482B26" w:rsidP="008F0864">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 xml:space="preserve">Facilitate the learner to identify the main organisations and bodies that have national and regional roles in community development in </w:t>
      </w:r>
      <w:smartTag w:uri="urn:schemas-microsoft-com:office:smarttags" w:element="place">
        <w:smartTag w:uri="urn:schemas-microsoft-com:office:smarttags" w:element="country-region">
          <w:r w:rsidRPr="00134CE7">
            <w:rPr>
              <w:rFonts w:eastAsia="Times New Roman" w:cs="Arial"/>
              <w:lang w:val="en-GB" w:eastAsia="en-GB"/>
            </w:rPr>
            <w:t>Ireland</w:t>
          </w:r>
        </w:smartTag>
      </w:smartTag>
      <w:r w:rsidRPr="00134CE7">
        <w:rPr>
          <w:rFonts w:eastAsia="Times New Roman" w:cs="Arial"/>
          <w:lang w:val="en-GB" w:eastAsia="en-GB"/>
        </w:rPr>
        <w:t xml:space="preserve">, by </w:t>
      </w:r>
    </w:p>
    <w:p w:rsidR="00482B26" w:rsidRPr="00134CE7" w:rsidRDefault="00482B26" w:rsidP="008F0864">
      <w:pPr>
        <w:numPr>
          <w:ilvl w:val="0"/>
          <w:numId w:val="5"/>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identifying the main community development organisations and bodies at national level and in their local area, for example,</w:t>
      </w:r>
    </w:p>
    <w:p w:rsidR="00482B26" w:rsidRPr="00360AD7" w:rsidRDefault="00482B26" w:rsidP="008F0864">
      <w:pPr>
        <w:numPr>
          <w:ilvl w:val="1"/>
          <w:numId w:val="5"/>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sporting</w:t>
      </w:r>
      <w:r>
        <w:rPr>
          <w:rFonts w:eastAsia="Times New Roman" w:cs="Arial"/>
          <w:lang w:val="en-GB" w:eastAsia="en-GB"/>
        </w:rPr>
        <w:t xml:space="preserve"> (including </w:t>
      </w:r>
      <w:r w:rsidRPr="00360AD7">
        <w:rPr>
          <w:rFonts w:eastAsia="Times New Roman" w:cs="Arial"/>
          <w:lang w:val="en-GB" w:eastAsia="en-GB"/>
        </w:rPr>
        <w:t>GAA</w:t>
      </w:r>
      <w:r>
        <w:rPr>
          <w:rFonts w:eastAsia="Times New Roman" w:cs="Arial"/>
          <w:lang w:val="en-GB" w:eastAsia="en-GB"/>
        </w:rPr>
        <w:t xml:space="preserve">, </w:t>
      </w:r>
      <w:r w:rsidRPr="00360AD7">
        <w:rPr>
          <w:rFonts w:eastAsia="Times New Roman" w:cs="Arial"/>
          <w:lang w:val="en-GB" w:eastAsia="en-GB"/>
        </w:rPr>
        <w:t>IRFU</w:t>
      </w:r>
      <w:r>
        <w:rPr>
          <w:rFonts w:eastAsia="Times New Roman" w:cs="Arial"/>
          <w:lang w:val="en-GB" w:eastAsia="en-GB"/>
        </w:rPr>
        <w:t>)</w:t>
      </w:r>
    </w:p>
    <w:p w:rsidR="00482B26" w:rsidRPr="00360AD7" w:rsidRDefault="00482B26" w:rsidP="008F0864">
      <w:pPr>
        <w:numPr>
          <w:ilvl w:val="1"/>
          <w:numId w:val="5"/>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i</w:t>
      </w:r>
      <w:r>
        <w:rPr>
          <w:rFonts w:eastAsia="Times New Roman" w:cs="Arial"/>
          <w:lang w:val="en-GB" w:eastAsia="en-GB"/>
        </w:rPr>
        <w:t xml:space="preserve">nformative ( including </w:t>
      </w:r>
      <w:r w:rsidRPr="00360AD7">
        <w:rPr>
          <w:rFonts w:eastAsia="Times New Roman" w:cs="Arial"/>
          <w:lang w:val="en-GB" w:eastAsia="en-GB"/>
        </w:rPr>
        <w:t>Cit</w:t>
      </w:r>
      <w:r>
        <w:rPr>
          <w:rFonts w:eastAsia="Times New Roman" w:cs="Arial"/>
          <w:lang w:val="en-GB" w:eastAsia="en-GB"/>
        </w:rPr>
        <w:t>i</w:t>
      </w:r>
      <w:r w:rsidRPr="00360AD7">
        <w:rPr>
          <w:rFonts w:eastAsia="Times New Roman" w:cs="Arial"/>
          <w:lang w:val="en-GB" w:eastAsia="en-GB"/>
        </w:rPr>
        <w:t>zens Information Centre</w:t>
      </w:r>
      <w:r>
        <w:rPr>
          <w:rFonts w:eastAsia="Times New Roman" w:cs="Arial"/>
          <w:lang w:val="en-GB" w:eastAsia="en-GB"/>
        </w:rPr>
        <w:t xml:space="preserve">, </w:t>
      </w:r>
      <w:r w:rsidRPr="00360AD7">
        <w:rPr>
          <w:rFonts w:eastAsia="Times New Roman" w:cs="Arial"/>
          <w:lang w:val="en-GB" w:eastAsia="en-GB"/>
        </w:rPr>
        <w:t>MABS</w:t>
      </w:r>
      <w:r>
        <w:rPr>
          <w:rFonts w:eastAsia="Times New Roman" w:cs="Arial"/>
          <w:lang w:val="en-GB" w:eastAsia="en-GB"/>
        </w:rPr>
        <w:t>)</w:t>
      </w:r>
    </w:p>
    <w:p w:rsidR="00482B26" w:rsidRPr="00360AD7" w:rsidRDefault="00482B26" w:rsidP="008F0864">
      <w:pPr>
        <w:numPr>
          <w:ilvl w:val="1"/>
          <w:numId w:val="19"/>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educational</w:t>
      </w:r>
      <w:r>
        <w:rPr>
          <w:rFonts w:eastAsia="Times New Roman" w:cs="Arial"/>
          <w:lang w:val="en-GB" w:eastAsia="en-GB"/>
        </w:rPr>
        <w:t xml:space="preserve"> (including </w:t>
      </w:r>
      <w:r w:rsidRPr="00360AD7">
        <w:rPr>
          <w:rFonts w:eastAsia="Times New Roman" w:cs="Arial"/>
          <w:lang w:val="en-GB" w:eastAsia="en-GB"/>
        </w:rPr>
        <w:t>NALA, VEC,</w:t>
      </w:r>
      <w:r>
        <w:rPr>
          <w:rFonts w:eastAsia="Times New Roman" w:cs="Arial"/>
          <w:lang w:val="en-GB" w:eastAsia="en-GB"/>
        </w:rPr>
        <w:t xml:space="preserve"> )</w:t>
      </w:r>
    </w:p>
    <w:p w:rsidR="00482B26" w:rsidRPr="00360AD7" w:rsidRDefault="00482B26" w:rsidP="008F0864">
      <w:pPr>
        <w:numPr>
          <w:ilvl w:val="1"/>
          <w:numId w:val="5"/>
        </w:numPr>
        <w:autoSpaceDE w:val="0"/>
        <w:autoSpaceDN w:val="0"/>
        <w:adjustRightInd w:val="0"/>
        <w:spacing w:after="0" w:line="360" w:lineRule="auto"/>
        <w:rPr>
          <w:rFonts w:eastAsia="Times New Roman" w:cs="Arial"/>
          <w:lang w:val="en-GB" w:eastAsia="en-GB"/>
        </w:rPr>
      </w:pPr>
      <w:r>
        <w:rPr>
          <w:rFonts w:eastAsia="Times New Roman" w:cs="Arial"/>
          <w:lang w:val="en-GB" w:eastAsia="en-GB"/>
        </w:rPr>
        <w:t xml:space="preserve"> r</w:t>
      </w:r>
      <w:r w:rsidRPr="00134CE7">
        <w:rPr>
          <w:rFonts w:eastAsia="Times New Roman" w:cs="Arial"/>
          <w:lang w:val="en-GB" w:eastAsia="en-GB"/>
        </w:rPr>
        <w:t>eligious</w:t>
      </w:r>
      <w:r>
        <w:rPr>
          <w:rFonts w:eastAsia="Times New Roman" w:cs="Arial"/>
          <w:lang w:val="en-GB" w:eastAsia="en-GB"/>
        </w:rPr>
        <w:t xml:space="preserve"> (including </w:t>
      </w:r>
      <w:r w:rsidRPr="00360AD7">
        <w:rPr>
          <w:rFonts w:eastAsia="Times New Roman" w:cs="Arial"/>
          <w:lang w:val="en-GB" w:eastAsia="en-GB"/>
        </w:rPr>
        <w:t>CORI</w:t>
      </w:r>
      <w:r>
        <w:rPr>
          <w:rFonts w:eastAsia="Times New Roman" w:cs="Arial"/>
          <w:lang w:val="en-GB" w:eastAsia="en-GB"/>
        </w:rPr>
        <w:t>)</w:t>
      </w:r>
    </w:p>
    <w:p w:rsidR="00482B26" w:rsidRPr="00360AD7" w:rsidRDefault="00482B26" w:rsidP="008F0864">
      <w:pPr>
        <w:numPr>
          <w:ilvl w:val="1"/>
          <w:numId w:val="5"/>
        </w:numPr>
        <w:autoSpaceDE w:val="0"/>
        <w:autoSpaceDN w:val="0"/>
        <w:adjustRightInd w:val="0"/>
        <w:spacing w:after="0" w:line="360" w:lineRule="auto"/>
        <w:rPr>
          <w:rFonts w:eastAsia="Times New Roman" w:cs="Arial"/>
          <w:lang w:val="en-GB" w:eastAsia="en-GB"/>
        </w:rPr>
      </w:pPr>
      <w:r>
        <w:rPr>
          <w:rFonts w:eastAsia="Times New Roman" w:cs="Arial"/>
          <w:lang w:val="en-GB" w:eastAsia="en-GB"/>
        </w:rPr>
        <w:t>e</w:t>
      </w:r>
      <w:r w:rsidRPr="00134CE7">
        <w:rPr>
          <w:rFonts w:eastAsia="Times New Roman" w:cs="Arial"/>
          <w:lang w:val="en-GB" w:eastAsia="en-GB"/>
        </w:rPr>
        <w:t>mployment</w:t>
      </w:r>
      <w:r>
        <w:rPr>
          <w:rFonts w:eastAsia="Times New Roman" w:cs="Arial"/>
          <w:lang w:val="en-GB" w:eastAsia="en-GB"/>
        </w:rPr>
        <w:t xml:space="preserve"> (including </w:t>
      </w:r>
      <w:r w:rsidRPr="00360AD7">
        <w:rPr>
          <w:rFonts w:eastAsia="Times New Roman" w:cs="Arial"/>
          <w:lang w:val="en-GB" w:eastAsia="en-GB"/>
        </w:rPr>
        <w:t>INOU</w:t>
      </w:r>
      <w:r>
        <w:rPr>
          <w:rFonts w:eastAsia="Times New Roman" w:cs="Arial"/>
          <w:lang w:val="en-GB" w:eastAsia="en-GB"/>
        </w:rPr>
        <w:t xml:space="preserve">, </w:t>
      </w:r>
      <w:r w:rsidRPr="00360AD7">
        <w:rPr>
          <w:rFonts w:eastAsia="Times New Roman" w:cs="Arial"/>
          <w:lang w:val="en-GB" w:eastAsia="en-GB"/>
        </w:rPr>
        <w:t>Trade Unions</w:t>
      </w:r>
      <w:r>
        <w:rPr>
          <w:rFonts w:eastAsia="Times New Roman" w:cs="Arial"/>
          <w:lang w:val="en-GB" w:eastAsia="en-GB"/>
        </w:rPr>
        <w:t>)</w:t>
      </w:r>
    </w:p>
    <w:p w:rsidR="00482B26" w:rsidRPr="00360AD7" w:rsidRDefault="00482B26" w:rsidP="008F0864">
      <w:pPr>
        <w:numPr>
          <w:ilvl w:val="1"/>
          <w:numId w:val="5"/>
        </w:numPr>
        <w:autoSpaceDE w:val="0"/>
        <w:autoSpaceDN w:val="0"/>
        <w:adjustRightInd w:val="0"/>
        <w:spacing w:after="0" w:line="360" w:lineRule="auto"/>
        <w:rPr>
          <w:rFonts w:eastAsia="Times New Roman" w:cs="Arial"/>
          <w:u w:val="single"/>
          <w:lang w:val="en-GB" w:eastAsia="en-GB"/>
        </w:rPr>
      </w:pPr>
      <w:r w:rsidRPr="00134CE7">
        <w:rPr>
          <w:rFonts w:eastAsia="Times New Roman" w:cs="Arial"/>
          <w:lang w:val="en-GB" w:eastAsia="en-GB"/>
        </w:rPr>
        <w:t>minority ethnic groups</w:t>
      </w:r>
      <w:r>
        <w:rPr>
          <w:rFonts w:eastAsia="Times New Roman" w:cs="Arial"/>
          <w:lang w:val="en-GB" w:eastAsia="en-GB"/>
        </w:rPr>
        <w:t xml:space="preserve"> </w:t>
      </w:r>
      <w:r w:rsidRPr="00360AD7">
        <w:rPr>
          <w:rFonts w:eastAsia="Times New Roman" w:cs="Arial"/>
          <w:lang w:val="en-GB" w:eastAsia="en-GB"/>
        </w:rPr>
        <w:t>(including</w:t>
      </w:r>
      <w:r>
        <w:rPr>
          <w:rFonts w:eastAsia="Times New Roman" w:cs="Arial"/>
          <w:u w:val="single"/>
          <w:lang w:val="en-GB" w:eastAsia="en-GB"/>
        </w:rPr>
        <w:t xml:space="preserve"> </w:t>
      </w:r>
      <w:r w:rsidRPr="00360AD7">
        <w:rPr>
          <w:rFonts w:eastAsia="Times New Roman" w:cs="Arial"/>
          <w:lang w:val="en-GB" w:eastAsia="en-GB"/>
        </w:rPr>
        <w:t>Pavee Point</w:t>
      </w:r>
      <w:r>
        <w:rPr>
          <w:rFonts w:eastAsia="Times New Roman" w:cs="Arial"/>
          <w:u w:val="single"/>
          <w:lang w:val="en-GB" w:eastAsia="en-GB"/>
        </w:rPr>
        <w:t xml:space="preserve">, </w:t>
      </w:r>
      <w:r w:rsidRPr="00360AD7">
        <w:rPr>
          <w:rFonts w:eastAsia="Times New Roman" w:cs="Arial"/>
          <w:lang w:val="en-GB" w:eastAsia="en-GB"/>
        </w:rPr>
        <w:t>MRCI</w:t>
      </w:r>
      <w:r>
        <w:rPr>
          <w:rFonts w:eastAsia="Times New Roman" w:cs="Arial"/>
          <w:lang w:val="en-GB" w:eastAsia="en-GB"/>
        </w:rPr>
        <w:t>)</w:t>
      </w:r>
    </w:p>
    <w:p w:rsidR="00482B26" w:rsidRPr="00360AD7" w:rsidRDefault="00482B26" w:rsidP="008F0864">
      <w:pPr>
        <w:numPr>
          <w:ilvl w:val="1"/>
          <w:numId w:val="5"/>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environmental</w:t>
      </w:r>
      <w:r>
        <w:rPr>
          <w:rFonts w:eastAsia="Times New Roman" w:cs="Arial"/>
          <w:lang w:val="en-GB" w:eastAsia="en-GB"/>
        </w:rPr>
        <w:t xml:space="preserve"> (including </w:t>
      </w:r>
      <w:r w:rsidRPr="00360AD7">
        <w:rPr>
          <w:rFonts w:eastAsia="Times New Roman" w:cs="Arial"/>
          <w:lang w:val="en-GB" w:eastAsia="en-GB"/>
        </w:rPr>
        <w:t>An Taisce</w:t>
      </w:r>
      <w:r>
        <w:rPr>
          <w:rFonts w:eastAsia="Times New Roman" w:cs="Arial"/>
          <w:lang w:val="en-GB" w:eastAsia="en-GB"/>
        </w:rPr>
        <w:t xml:space="preserve">, </w:t>
      </w:r>
      <w:r w:rsidRPr="00360AD7">
        <w:rPr>
          <w:rFonts w:eastAsia="Times New Roman" w:cs="Arial"/>
          <w:lang w:val="en-GB" w:eastAsia="en-GB"/>
        </w:rPr>
        <w:t>Tidy Towns</w:t>
      </w:r>
      <w:r>
        <w:rPr>
          <w:rFonts w:eastAsia="Times New Roman" w:cs="Arial"/>
          <w:lang w:val="en-GB" w:eastAsia="en-GB"/>
        </w:rPr>
        <w:t>)</w:t>
      </w:r>
      <w:r w:rsidRPr="00360AD7">
        <w:rPr>
          <w:rFonts w:eastAsia="Times New Roman" w:cs="Arial"/>
          <w:lang w:val="en-GB" w:eastAsia="en-GB"/>
        </w:rPr>
        <w:t xml:space="preserve"> </w:t>
      </w:r>
    </w:p>
    <w:p w:rsidR="00482B26" w:rsidRPr="00134CE7" w:rsidRDefault="00482B26" w:rsidP="008F0864">
      <w:pPr>
        <w:numPr>
          <w:ilvl w:val="0"/>
          <w:numId w:val="5"/>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 xml:space="preserve">exploring the following aspects in relation to the role of the organisations and bodies in community development, </w:t>
      </w:r>
    </w:p>
    <w:p w:rsidR="00482B26" w:rsidRPr="00134CE7" w:rsidRDefault="00482B26" w:rsidP="008F0864">
      <w:pPr>
        <w:numPr>
          <w:ilvl w:val="1"/>
          <w:numId w:val="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the underpinning principles</w:t>
      </w:r>
    </w:p>
    <w:p w:rsidR="00482B26" w:rsidRPr="00134CE7" w:rsidRDefault="00482B26" w:rsidP="008F0864">
      <w:pPr>
        <w:numPr>
          <w:ilvl w:val="1"/>
          <w:numId w:val="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how community development is promoted</w:t>
      </w:r>
    </w:p>
    <w:p w:rsidR="00482B26" w:rsidRPr="00134CE7" w:rsidRDefault="00482B26" w:rsidP="008F0864">
      <w:pPr>
        <w:numPr>
          <w:ilvl w:val="1"/>
          <w:numId w:val="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short, medium and long term planning of organisations</w:t>
      </w:r>
    </w:p>
    <w:p w:rsidR="00482B26" w:rsidRPr="00134CE7" w:rsidRDefault="00482B26" w:rsidP="008F0864">
      <w:pPr>
        <w:numPr>
          <w:ilvl w:val="1"/>
          <w:numId w:val="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funding</w:t>
      </w:r>
    </w:p>
    <w:p w:rsidR="00482B26" w:rsidRPr="00134CE7" w:rsidRDefault="00482B26" w:rsidP="008F0864">
      <w:pPr>
        <w:numPr>
          <w:ilvl w:val="1"/>
          <w:numId w:val="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staff (paid and voluntary)</w:t>
      </w:r>
    </w:p>
    <w:p w:rsidR="00482B26" w:rsidRPr="00134CE7" w:rsidRDefault="00482B26" w:rsidP="008F0864">
      <w:pPr>
        <w:numPr>
          <w:ilvl w:val="1"/>
          <w:numId w:val="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impact on policy making</w:t>
      </w:r>
    </w:p>
    <w:p w:rsidR="00482B26" w:rsidRPr="00134CE7" w:rsidRDefault="00482B26" w:rsidP="008F0864">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Facilitate the learner to explain key concepts in community development including community participation, collective action, empowerment, equality, activism, social change, poverty, social exclusion etc.</w:t>
      </w:r>
      <w:r>
        <w:rPr>
          <w:rFonts w:eastAsia="Times New Roman" w:cs="Arial"/>
          <w:lang w:val="en-GB" w:eastAsia="en-GB"/>
        </w:rPr>
        <w:t>, by:</w:t>
      </w:r>
    </w:p>
    <w:p w:rsidR="00482B26" w:rsidRDefault="00482B26" w:rsidP="008F0864">
      <w:pPr>
        <w:numPr>
          <w:ilvl w:val="0"/>
          <w:numId w:val="15"/>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exploring community participation in community development, for example,</w:t>
      </w:r>
      <w:r>
        <w:rPr>
          <w:rFonts w:eastAsia="Times New Roman" w:cs="Arial"/>
          <w:lang w:val="en-GB" w:eastAsia="en-GB"/>
        </w:rPr>
        <w:t xml:space="preserve"> </w:t>
      </w:r>
      <w:r w:rsidRPr="00EA0E1F">
        <w:rPr>
          <w:rFonts w:eastAsia="Times New Roman" w:cs="Arial"/>
          <w:lang w:val="en-GB" w:eastAsia="en-GB"/>
        </w:rPr>
        <w:t>co-opting, co-operating, consulting, collaborating, co-learning</w:t>
      </w:r>
    </w:p>
    <w:p w:rsidR="00482B26" w:rsidRPr="00D3297C" w:rsidRDefault="00482B26" w:rsidP="008F0864">
      <w:pPr>
        <w:numPr>
          <w:ilvl w:val="0"/>
          <w:numId w:val="15"/>
        </w:numPr>
        <w:autoSpaceDE w:val="0"/>
        <w:autoSpaceDN w:val="0"/>
        <w:adjustRightInd w:val="0"/>
        <w:spacing w:after="0" w:line="360" w:lineRule="auto"/>
        <w:rPr>
          <w:rFonts w:eastAsia="Times New Roman" w:cs="Arial"/>
          <w:lang w:val="en-GB" w:eastAsia="en-GB"/>
        </w:rPr>
      </w:pPr>
      <w:r w:rsidRPr="00D3297C">
        <w:rPr>
          <w:rFonts w:eastAsia="Times New Roman" w:cs="Arial"/>
          <w:lang w:val="en-GB" w:eastAsia="en-GB"/>
        </w:rPr>
        <w:t>exploring collective action in community development, for example, a community agenda, a process recognising interdependence, a process which encourages and supports groups to act together, action contributing to social justice and equity</w:t>
      </w:r>
    </w:p>
    <w:p w:rsidR="00482B26" w:rsidRPr="00D3297C" w:rsidRDefault="00482B26" w:rsidP="008F0864">
      <w:pPr>
        <w:numPr>
          <w:ilvl w:val="0"/>
          <w:numId w:val="14"/>
        </w:numPr>
        <w:autoSpaceDE w:val="0"/>
        <w:autoSpaceDN w:val="0"/>
        <w:adjustRightInd w:val="0"/>
        <w:spacing w:after="0" w:line="360" w:lineRule="auto"/>
        <w:rPr>
          <w:rFonts w:eastAsia="Times New Roman" w:cs="Arial"/>
          <w:lang w:val="en-GB" w:eastAsia="en-GB"/>
        </w:rPr>
      </w:pPr>
      <w:r w:rsidRPr="00D3297C">
        <w:rPr>
          <w:rFonts w:eastAsia="Times New Roman" w:cs="Arial"/>
          <w:lang w:val="en-GB" w:eastAsia="en-GB"/>
        </w:rPr>
        <w:t>exploring empowerment in community development, for example, a process of positive change, a bottom up approach acknowledging powerlessness and exclusion, a recognition of the need for support, training and appropriate resources, a transfer of power</w:t>
      </w:r>
    </w:p>
    <w:p w:rsidR="00482B26" w:rsidRDefault="00482B26" w:rsidP="008F0864">
      <w:pPr>
        <w:numPr>
          <w:ilvl w:val="0"/>
          <w:numId w:val="1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exploring equality in community development, for example,</w:t>
      </w:r>
      <w:r>
        <w:rPr>
          <w:rFonts w:eastAsia="Times New Roman" w:cs="Arial"/>
          <w:lang w:val="en-GB" w:eastAsia="en-GB"/>
        </w:rPr>
        <w:t xml:space="preserve"> </w:t>
      </w:r>
    </w:p>
    <w:p w:rsidR="00482B26" w:rsidRPr="00D3297C" w:rsidRDefault="00482B26" w:rsidP="00D81C21">
      <w:pPr>
        <w:numPr>
          <w:ilvl w:val="1"/>
          <w:numId w:val="16"/>
        </w:numPr>
        <w:autoSpaceDE w:val="0"/>
        <w:autoSpaceDN w:val="0"/>
        <w:adjustRightInd w:val="0"/>
        <w:spacing w:after="0" w:line="360" w:lineRule="auto"/>
        <w:rPr>
          <w:rFonts w:eastAsia="Times New Roman" w:cs="Arial"/>
          <w:lang w:val="en-GB" w:eastAsia="en-GB"/>
        </w:rPr>
      </w:pPr>
      <w:r w:rsidRPr="00D3297C">
        <w:rPr>
          <w:rFonts w:eastAsia="Times New Roman" w:cs="Arial"/>
          <w:lang w:val="en-GB" w:eastAsia="en-GB"/>
        </w:rPr>
        <w:t>challenging prejudice and discrimination</w:t>
      </w:r>
      <w:r>
        <w:rPr>
          <w:rFonts w:eastAsia="Times New Roman" w:cs="Arial"/>
          <w:lang w:val="en-GB" w:eastAsia="en-GB"/>
        </w:rPr>
        <w:t xml:space="preserve">, </w:t>
      </w:r>
      <w:r w:rsidRPr="00D3297C">
        <w:rPr>
          <w:rFonts w:eastAsia="Times New Roman" w:cs="Arial"/>
          <w:lang w:val="en-GB" w:eastAsia="en-GB"/>
        </w:rPr>
        <w:t>promoting respect for difference and diversity</w:t>
      </w:r>
    </w:p>
    <w:p w:rsidR="00482B26" w:rsidRDefault="00482B26" w:rsidP="008F0864">
      <w:pPr>
        <w:numPr>
          <w:ilvl w:val="1"/>
          <w:numId w:val="20"/>
        </w:numPr>
        <w:autoSpaceDE w:val="0"/>
        <w:autoSpaceDN w:val="0"/>
        <w:adjustRightInd w:val="0"/>
        <w:spacing w:after="0" w:line="360" w:lineRule="auto"/>
        <w:rPr>
          <w:rFonts w:eastAsia="Times New Roman" w:cs="Arial"/>
          <w:lang w:val="en-GB" w:eastAsia="en-GB"/>
        </w:rPr>
      </w:pPr>
      <w:r w:rsidRPr="00622CE8">
        <w:rPr>
          <w:rFonts w:eastAsia="Times New Roman" w:cs="Arial"/>
          <w:lang w:val="en-GB" w:eastAsia="en-GB"/>
        </w:rPr>
        <w:t xml:space="preserve">exploring activism in community development, for example, defence of place, values, beliefs  driven by conflict, </w:t>
      </w:r>
    </w:p>
    <w:p w:rsidR="00482B26" w:rsidRPr="00622CE8" w:rsidRDefault="00482B26" w:rsidP="008F0864">
      <w:pPr>
        <w:numPr>
          <w:ilvl w:val="1"/>
          <w:numId w:val="20"/>
        </w:numPr>
        <w:autoSpaceDE w:val="0"/>
        <w:autoSpaceDN w:val="0"/>
        <w:adjustRightInd w:val="0"/>
        <w:spacing w:after="0" w:line="360" w:lineRule="auto"/>
        <w:rPr>
          <w:rFonts w:eastAsia="Times New Roman" w:cs="Arial"/>
          <w:lang w:val="en-GB" w:eastAsia="en-GB"/>
        </w:rPr>
      </w:pPr>
      <w:r>
        <w:rPr>
          <w:rFonts w:eastAsia="Times New Roman" w:cs="Arial"/>
          <w:lang w:val="en-GB" w:eastAsia="en-GB"/>
        </w:rPr>
        <w:t xml:space="preserve">exploring </w:t>
      </w:r>
      <w:r w:rsidRPr="00622CE8">
        <w:rPr>
          <w:rFonts w:eastAsia="Times New Roman" w:cs="Arial"/>
          <w:lang w:val="en-GB" w:eastAsia="en-GB"/>
        </w:rPr>
        <w:t>forms of activism (including protests, lobbying, campaigns, advocacy, mobilising the media</w:t>
      </w:r>
      <w:r>
        <w:rPr>
          <w:rFonts w:eastAsia="Times New Roman" w:cs="Arial"/>
          <w:lang w:val="en-GB" w:eastAsia="en-GB"/>
        </w:rPr>
        <w:t>)</w:t>
      </w:r>
    </w:p>
    <w:p w:rsidR="00482B26" w:rsidRPr="00D3297C" w:rsidRDefault="00482B26" w:rsidP="008F0864">
      <w:pPr>
        <w:numPr>
          <w:ilvl w:val="1"/>
          <w:numId w:val="18"/>
        </w:numPr>
        <w:autoSpaceDE w:val="0"/>
        <w:autoSpaceDN w:val="0"/>
        <w:adjustRightInd w:val="0"/>
        <w:spacing w:after="0" w:line="360" w:lineRule="auto"/>
        <w:rPr>
          <w:rFonts w:eastAsia="Times New Roman" w:cs="Arial"/>
          <w:lang w:val="en-GB" w:eastAsia="en-GB"/>
        </w:rPr>
      </w:pPr>
      <w:r w:rsidRPr="00D3297C">
        <w:rPr>
          <w:rFonts w:eastAsia="Times New Roman" w:cs="Arial"/>
          <w:lang w:val="en-GB" w:eastAsia="en-GB"/>
        </w:rPr>
        <w:t>exploring the process of social change, considering for example, promoting social, political, economic or environmental change, resistance to change, how change is achieved, what is achieved</w:t>
      </w:r>
      <w:r>
        <w:rPr>
          <w:rFonts w:eastAsia="Times New Roman" w:cs="Arial"/>
          <w:lang w:val="en-GB" w:eastAsia="en-GB"/>
        </w:rPr>
        <w:t>, the implications of this change</w:t>
      </w:r>
    </w:p>
    <w:p w:rsidR="00482B26" w:rsidRPr="00C97EDA" w:rsidRDefault="00482B26" w:rsidP="008F0864">
      <w:pPr>
        <w:numPr>
          <w:ilvl w:val="1"/>
          <w:numId w:val="17"/>
        </w:numPr>
        <w:autoSpaceDE w:val="0"/>
        <w:autoSpaceDN w:val="0"/>
        <w:adjustRightInd w:val="0"/>
        <w:spacing w:after="0" w:line="360" w:lineRule="auto"/>
        <w:rPr>
          <w:rFonts w:eastAsia="Times New Roman" w:cs="Arial"/>
          <w:lang w:val="en-GB" w:eastAsia="en-GB"/>
        </w:rPr>
      </w:pPr>
      <w:r w:rsidRPr="00C97EDA">
        <w:rPr>
          <w:rFonts w:eastAsia="Times New Roman" w:cs="Arial"/>
          <w:lang w:val="en-GB" w:eastAsia="en-GB"/>
        </w:rPr>
        <w:t>exploring poverty in community development, for example, lack of income and resources, understanding the causes of poverty, measuring consistent/relative poverty, the role of community development in addressing poverty</w:t>
      </w:r>
    </w:p>
    <w:p w:rsidR="00482B26" w:rsidRPr="00622CE8" w:rsidRDefault="00482B26" w:rsidP="008F0864">
      <w:pPr>
        <w:numPr>
          <w:ilvl w:val="1"/>
          <w:numId w:val="17"/>
        </w:numPr>
        <w:autoSpaceDE w:val="0"/>
        <w:autoSpaceDN w:val="0"/>
        <w:adjustRightInd w:val="0"/>
        <w:spacing w:after="0" w:line="360" w:lineRule="auto"/>
        <w:rPr>
          <w:rFonts w:eastAsia="Times New Roman" w:cs="Arial"/>
          <w:lang w:val="en-GB" w:eastAsia="en-GB"/>
        </w:rPr>
      </w:pPr>
      <w:r w:rsidRPr="00622CE8">
        <w:rPr>
          <w:rFonts w:eastAsia="Times New Roman" w:cs="Arial"/>
          <w:lang w:val="en-GB" w:eastAsia="en-GB"/>
        </w:rPr>
        <w:t>exploring social exclusion in community development, for example,  causes of exclusion, barriers to participation in society (including, isolation, powerlessness, discrimination, unemployment, poor access to training and education</w:t>
      </w:r>
      <w:r>
        <w:rPr>
          <w:rFonts w:eastAsia="Times New Roman" w:cs="Arial"/>
          <w:lang w:val="en-GB" w:eastAsia="en-GB"/>
        </w:rPr>
        <w:t>)</w:t>
      </w:r>
    </w:p>
    <w:p w:rsidR="00482B26" w:rsidRPr="00134CE7" w:rsidRDefault="00482B26" w:rsidP="008F0864">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Facilitate the learner to analyse the concept of power and its manifestation within communities and community development, by:</w:t>
      </w:r>
    </w:p>
    <w:p w:rsidR="00482B26" w:rsidRPr="00E66240" w:rsidRDefault="00482B26" w:rsidP="008F0864">
      <w:pPr>
        <w:numPr>
          <w:ilvl w:val="0"/>
          <w:numId w:val="7"/>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r</w:t>
      </w:r>
      <w:r w:rsidRPr="00134CE7">
        <w:rPr>
          <w:rFonts w:eastAsia="Times New Roman" w:cs="Arial"/>
          <w:color w:val="000000"/>
          <w:lang w:val="en-GB" w:eastAsia="en-GB"/>
        </w:rPr>
        <w:t xml:space="preserve">eflecting on their experiences in relation to power, </w:t>
      </w:r>
      <w:r w:rsidRPr="00134CE7">
        <w:rPr>
          <w:rFonts w:eastAsia="Times New Roman" w:cs="Arial"/>
          <w:bCs/>
          <w:color w:val="000000"/>
          <w:lang w:val="en-GB" w:eastAsia="en-GB"/>
        </w:rPr>
        <w:t>for example,</w:t>
      </w:r>
      <w:r w:rsidRPr="00E66240">
        <w:rPr>
          <w:rFonts w:eastAsia="Times New Roman" w:cs="Arial"/>
          <w:bCs/>
          <w:color w:val="000000"/>
          <w:lang w:val="en-GB" w:eastAsia="en-GB"/>
        </w:rPr>
        <w:t xml:space="preserve"> using power, feeling powerless, how power manifests itself positively and negatively positive and negative effects of power</w:t>
      </w:r>
    </w:p>
    <w:p w:rsidR="00482B26" w:rsidRDefault="00482B26" w:rsidP="008F0864">
      <w:pPr>
        <w:pStyle w:val="ListParagraph"/>
        <w:numPr>
          <w:ilvl w:val="0"/>
          <w:numId w:val="7"/>
        </w:numPr>
        <w:autoSpaceDE w:val="0"/>
        <w:autoSpaceDN w:val="0"/>
        <w:adjustRightInd w:val="0"/>
        <w:spacing w:after="0" w:line="360" w:lineRule="auto"/>
        <w:rPr>
          <w:rFonts w:eastAsia="Times New Roman" w:cs="Arial"/>
          <w:lang w:val="en-GB" w:eastAsia="en-GB"/>
        </w:rPr>
      </w:pPr>
      <w:r w:rsidRPr="00C97EDA">
        <w:rPr>
          <w:rFonts w:eastAsia="Times New Roman" w:cs="Arial"/>
          <w:color w:val="000000"/>
          <w:lang w:val="en-GB" w:eastAsia="en-GB"/>
        </w:rPr>
        <w:t xml:space="preserve">exploring with the learner the concepts of power in community development, </w:t>
      </w:r>
      <w:r w:rsidRPr="00C97EDA">
        <w:rPr>
          <w:rFonts w:eastAsia="Times New Roman" w:cs="Arial"/>
          <w:bCs/>
          <w:color w:val="000000"/>
          <w:lang w:val="en-GB" w:eastAsia="en-GB"/>
        </w:rPr>
        <w:t>for example,</w:t>
      </w:r>
      <w:r w:rsidRPr="00C97EDA">
        <w:rPr>
          <w:rFonts w:eastAsia="Times New Roman" w:cs="Arial"/>
          <w:lang w:val="en-GB" w:eastAsia="en-GB"/>
        </w:rPr>
        <w:t xml:space="preserve">, </w:t>
      </w:r>
      <w:r w:rsidRPr="00C97EDA">
        <w:rPr>
          <w:rFonts w:eastAsia="Times New Roman" w:cs="Arial"/>
          <w:bCs/>
          <w:color w:val="000000"/>
          <w:lang w:val="en-GB" w:eastAsia="en-GB"/>
        </w:rPr>
        <w:t>funding</w:t>
      </w:r>
      <w:r w:rsidRPr="00C97EDA">
        <w:rPr>
          <w:rFonts w:eastAsia="Times New Roman" w:cs="Arial"/>
          <w:lang w:val="en-GB" w:eastAsia="en-GB"/>
        </w:rPr>
        <w:t xml:space="preserve">, </w:t>
      </w:r>
      <w:r w:rsidRPr="00C97EDA">
        <w:rPr>
          <w:rFonts w:eastAsia="Times New Roman" w:cs="Arial"/>
          <w:bCs/>
          <w:color w:val="000000"/>
          <w:lang w:val="en-GB" w:eastAsia="en-GB"/>
        </w:rPr>
        <w:t>staff</w:t>
      </w:r>
      <w:r w:rsidRPr="00C97EDA">
        <w:rPr>
          <w:rFonts w:eastAsia="Times New Roman" w:cs="Arial"/>
          <w:lang w:val="en-GB" w:eastAsia="en-GB"/>
        </w:rPr>
        <w:t xml:space="preserve">, </w:t>
      </w:r>
      <w:r w:rsidRPr="00C97EDA">
        <w:rPr>
          <w:rFonts w:eastAsia="Times New Roman" w:cs="Arial"/>
          <w:bCs/>
          <w:color w:val="000000"/>
          <w:lang w:val="en-GB" w:eastAsia="en-GB"/>
        </w:rPr>
        <w:t>core values and attitudes</w:t>
      </w:r>
      <w:r w:rsidRPr="00C97EDA">
        <w:rPr>
          <w:rFonts w:eastAsia="Times New Roman" w:cs="Arial"/>
          <w:lang w:val="en-GB" w:eastAsia="en-GB"/>
        </w:rPr>
        <w:t xml:space="preserve">, </w:t>
      </w:r>
      <w:r w:rsidRPr="00C97EDA">
        <w:rPr>
          <w:rFonts w:eastAsia="Times New Roman" w:cs="Arial"/>
          <w:bCs/>
          <w:color w:val="000000"/>
          <w:lang w:val="en-GB" w:eastAsia="en-GB"/>
        </w:rPr>
        <w:t>knowledge</w:t>
      </w:r>
      <w:r w:rsidRPr="00C97EDA">
        <w:rPr>
          <w:rFonts w:eastAsia="Times New Roman" w:cs="Arial"/>
          <w:lang w:val="en-GB" w:eastAsia="en-GB"/>
        </w:rPr>
        <w:t xml:space="preserve">, </w:t>
      </w:r>
      <w:r w:rsidRPr="00C97EDA">
        <w:rPr>
          <w:rFonts w:eastAsia="Times New Roman" w:cs="Arial"/>
          <w:bCs/>
          <w:color w:val="000000"/>
          <w:lang w:val="en-GB" w:eastAsia="en-GB"/>
        </w:rPr>
        <w:t>inclusiveness</w:t>
      </w:r>
      <w:r w:rsidRPr="00C97EDA">
        <w:rPr>
          <w:rFonts w:eastAsia="Times New Roman" w:cs="Arial"/>
          <w:lang w:val="en-GB" w:eastAsia="en-GB"/>
        </w:rPr>
        <w:t>, government influence, driving force, top down/bottom up process</w:t>
      </w:r>
    </w:p>
    <w:p w:rsidR="00482B26" w:rsidRDefault="00482B26" w:rsidP="008F0864">
      <w:pPr>
        <w:pStyle w:val="ListParagraph"/>
        <w:numPr>
          <w:ilvl w:val="0"/>
          <w:numId w:val="7"/>
        </w:numPr>
        <w:autoSpaceDE w:val="0"/>
        <w:autoSpaceDN w:val="0"/>
        <w:adjustRightInd w:val="0"/>
        <w:spacing w:after="0" w:line="360" w:lineRule="auto"/>
        <w:rPr>
          <w:rFonts w:eastAsia="Times New Roman" w:cs="Arial"/>
          <w:lang w:val="en-GB" w:eastAsia="en-GB"/>
        </w:rPr>
      </w:pPr>
      <w:r w:rsidRPr="00C97EDA">
        <w:rPr>
          <w:rFonts w:eastAsia="Times New Roman" w:cs="Arial"/>
          <w:lang w:val="en-GB" w:eastAsia="en-GB"/>
        </w:rPr>
        <w:t>identifying the institutions of power and power holders wi</w:t>
      </w:r>
      <w:r>
        <w:rPr>
          <w:rFonts w:eastAsia="Times New Roman" w:cs="Arial"/>
          <w:lang w:val="en-GB" w:eastAsia="en-GB"/>
        </w:rPr>
        <w:t>thin the community, for example</w:t>
      </w:r>
      <w:r w:rsidRPr="00C97EDA">
        <w:rPr>
          <w:rFonts w:eastAsia="Times New Roman" w:cs="Arial"/>
          <w:lang w:val="en-GB" w:eastAsia="en-GB"/>
        </w:rPr>
        <w:t>, political, church, community leaders , corporate leaders</w:t>
      </w:r>
    </w:p>
    <w:p w:rsidR="00482B26" w:rsidRDefault="00482B26" w:rsidP="00482B26">
      <w:pPr>
        <w:pStyle w:val="ListParagraph"/>
        <w:autoSpaceDE w:val="0"/>
        <w:autoSpaceDN w:val="0"/>
        <w:adjustRightInd w:val="0"/>
        <w:spacing w:after="0" w:line="360" w:lineRule="auto"/>
        <w:ind w:left="0"/>
        <w:rPr>
          <w:b/>
        </w:rPr>
      </w:pPr>
    </w:p>
    <w:p w:rsidR="00482B26" w:rsidRPr="00482B26" w:rsidRDefault="00482B26" w:rsidP="00482B26">
      <w:pPr>
        <w:pStyle w:val="ListParagraph"/>
        <w:autoSpaceDE w:val="0"/>
        <w:autoSpaceDN w:val="0"/>
        <w:adjustRightInd w:val="0"/>
        <w:spacing w:after="0" w:line="360" w:lineRule="auto"/>
        <w:ind w:left="0"/>
        <w:rPr>
          <w:rFonts w:eastAsia="Times New Roman" w:cs="Arial"/>
          <w:lang w:val="en-GB" w:eastAsia="en-GB"/>
        </w:rPr>
      </w:pPr>
      <w:r w:rsidRPr="00482B26">
        <w:rPr>
          <w:b/>
        </w:rPr>
        <w:t>Section 2:   Community Development and Social Change - Learning Outcomes 3, 6, 7 and 8</w:t>
      </w:r>
    </w:p>
    <w:p w:rsidR="00482B26" w:rsidRPr="008F0864" w:rsidRDefault="00482B26" w:rsidP="008F0864">
      <w:pPr>
        <w:pStyle w:val="ListParagraph"/>
        <w:numPr>
          <w:ilvl w:val="0"/>
          <w:numId w:val="39"/>
        </w:numPr>
        <w:autoSpaceDE w:val="0"/>
        <w:autoSpaceDN w:val="0"/>
        <w:adjustRightInd w:val="0"/>
        <w:spacing w:after="0" w:line="360" w:lineRule="auto"/>
        <w:rPr>
          <w:rFonts w:eastAsia="Times New Roman" w:cs="Arial"/>
          <w:lang w:val="en-GB" w:eastAsia="en-GB"/>
        </w:rPr>
      </w:pPr>
      <w:r w:rsidRPr="008F0864">
        <w:rPr>
          <w:rFonts w:eastAsia="Times New Roman" w:cs="Arial"/>
          <w:lang w:val="en-GB" w:eastAsia="en-GB"/>
        </w:rPr>
        <w:t>Outline the potential of community development to contribute to social change in relation to a range of issues e.g. poverty, equality, attitudes to immigration etc.</w:t>
      </w:r>
    </w:p>
    <w:p w:rsidR="00482B26" w:rsidRPr="00E66240" w:rsidRDefault="00482B26" w:rsidP="008F0864">
      <w:pPr>
        <w:numPr>
          <w:ilvl w:val="0"/>
          <w:numId w:val="4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Explain the distinction between community development and other forms of community involvement in terms of a process of collective analysis, collective action and the achievement of collective outcomes</w:t>
      </w:r>
    </w:p>
    <w:p w:rsidR="00482B26" w:rsidRPr="00E66240" w:rsidRDefault="00482B26" w:rsidP="008F0864">
      <w:pPr>
        <w:numPr>
          <w:ilvl w:val="0"/>
          <w:numId w:val="4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Outline some current challenges to community development’s role as a process of social change in favour of the most marginalised</w:t>
      </w:r>
    </w:p>
    <w:p w:rsidR="00482B26" w:rsidRPr="00D05B72" w:rsidRDefault="00482B26" w:rsidP="008F0864">
      <w:pPr>
        <w:numPr>
          <w:ilvl w:val="0"/>
          <w:numId w:val="46"/>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Demonstrate their knowledge of the value and purpose of a community profile as a tool of community development</w:t>
      </w:r>
    </w:p>
    <w:p w:rsidR="00482B26" w:rsidRPr="00134CE7" w:rsidRDefault="00482B26" w:rsidP="008F0864">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Facilitate the learner to outline the potential of community development to contribute to social change in relation to a range of issues e.g. poverty, equality, attitudes to immigration etc. by:</w:t>
      </w:r>
    </w:p>
    <w:p w:rsidR="00482B26" w:rsidRPr="008F0864" w:rsidRDefault="00482B26" w:rsidP="008F0864">
      <w:pPr>
        <w:pStyle w:val="ListParagraph"/>
        <w:numPr>
          <w:ilvl w:val="0"/>
          <w:numId w:val="47"/>
        </w:numPr>
        <w:autoSpaceDE w:val="0"/>
        <w:autoSpaceDN w:val="0"/>
        <w:adjustRightInd w:val="0"/>
        <w:spacing w:after="0" w:line="360" w:lineRule="auto"/>
        <w:rPr>
          <w:rFonts w:eastAsia="Times New Roman" w:cs="Arial"/>
          <w:lang w:val="en-GB" w:eastAsia="en-GB"/>
        </w:rPr>
      </w:pPr>
      <w:r w:rsidRPr="008F0864">
        <w:rPr>
          <w:rFonts w:eastAsia="Times New Roman" w:cs="Arial"/>
          <w:lang w:val="en-GB" w:eastAsia="en-GB"/>
        </w:rPr>
        <w:t>identifying the potential benefits of community development, for example, addressing iso</w:t>
      </w:r>
      <w:r>
        <w:rPr>
          <w:rFonts w:eastAsia="Times New Roman" w:cs="Arial"/>
          <w:lang w:val="en-GB" w:eastAsia="en-GB"/>
        </w:rPr>
        <w:t>lation and reaching the excluded</w:t>
      </w:r>
      <w:r w:rsidRPr="008F0864">
        <w:rPr>
          <w:rFonts w:eastAsia="Times New Roman" w:cs="Arial"/>
          <w:lang w:val="en-GB" w:eastAsia="en-GB"/>
        </w:rPr>
        <w:t xml:space="preserve"> , opposing discrimination and promoting rights, encouraging people to work together, breaking</w:t>
      </w:r>
      <w:r>
        <w:rPr>
          <w:rFonts w:eastAsia="Times New Roman" w:cs="Arial"/>
          <w:lang w:val="en-GB" w:eastAsia="en-GB"/>
        </w:rPr>
        <w:t xml:space="preserve"> down barriers</w:t>
      </w:r>
      <w:r w:rsidRPr="008F0864">
        <w:rPr>
          <w:rFonts w:eastAsia="Times New Roman" w:cs="Arial"/>
          <w:lang w:val="en-GB" w:eastAsia="en-GB"/>
        </w:rPr>
        <w:t>, building structures and community links, focusing on the needs of the whole person and whole community , bringing local knowledge and experience into the policy making process</w:t>
      </w:r>
    </w:p>
    <w:p w:rsidR="00482B26" w:rsidRPr="00134CE7" w:rsidRDefault="00482B26" w:rsidP="008F0864">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Facilitate the learner to demonstrate their knowledge of the value and purpose of a community profile as a tool of community development by:</w:t>
      </w:r>
    </w:p>
    <w:p w:rsidR="00482B26" w:rsidRPr="00134CE7" w:rsidRDefault="00482B26" w:rsidP="008F0864">
      <w:pPr>
        <w:numPr>
          <w:ilvl w:val="0"/>
          <w:numId w:val="4"/>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exploring the purpose of the community profiling process</w:t>
      </w:r>
    </w:p>
    <w:p w:rsidR="00482B26" w:rsidRPr="00134CE7" w:rsidRDefault="00482B26" w:rsidP="008F0864">
      <w:pPr>
        <w:numPr>
          <w:ilvl w:val="0"/>
          <w:numId w:val="4"/>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developing a greater understanding of a community of interest</w:t>
      </w:r>
    </w:p>
    <w:p w:rsidR="00482B26" w:rsidRDefault="00482B26" w:rsidP="008F0864">
      <w:pPr>
        <w:numPr>
          <w:ilvl w:val="0"/>
          <w:numId w:val="4"/>
        </w:numPr>
        <w:autoSpaceDE w:val="0"/>
        <w:autoSpaceDN w:val="0"/>
        <w:adjustRightInd w:val="0"/>
        <w:spacing w:after="0" w:line="360" w:lineRule="auto"/>
        <w:rPr>
          <w:rFonts w:eastAsia="Times New Roman" w:cs="Arial"/>
          <w:lang w:val="en-GB" w:eastAsia="en-GB"/>
        </w:rPr>
      </w:pPr>
      <w:r w:rsidRPr="008F0864">
        <w:rPr>
          <w:rFonts w:eastAsia="Times New Roman" w:cs="Arial"/>
          <w:lang w:val="en-GB" w:eastAsia="en-GB"/>
        </w:rPr>
        <w:t>outlining the historical, social and economic characteristics of a community</w:t>
      </w:r>
    </w:p>
    <w:p w:rsidR="00482B26" w:rsidRDefault="00482B26" w:rsidP="008F0864">
      <w:pPr>
        <w:numPr>
          <w:ilvl w:val="0"/>
          <w:numId w:val="4"/>
        </w:numPr>
        <w:autoSpaceDE w:val="0"/>
        <w:autoSpaceDN w:val="0"/>
        <w:adjustRightInd w:val="0"/>
        <w:spacing w:after="0" w:line="360" w:lineRule="auto"/>
        <w:rPr>
          <w:rFonts w:eastAsia="Times New Roman" w:cs="Arial"/>
          <w:lang w:val="en-GB" w:eastAsia="en-GB"/>
        </w:rPr>
      </w:pPr>
      <w:r w:rsidRPr="008F0864">
        <w:rPr>
          <w:rFonts w:eastAsia="Times New Roman" w:cs="Arial"/>
          <w:lang w:val="en-GB" w:eastAsia="en-GB"/>
        </w:rPr>
        <w:t>identifying the value of community profiling, for example, information gathering, developing relationships, identifying stakeholders, engaging community, building trust, creating awareness, discovering community issues, supporting participation, encouraging broader thinking, building alliances</w:t>
      </w:r>
      <w:r>
        <w:rPr>
          <w:rFonts w:eastAsia="Times New Roman" w:cs="Arial"/>
          <w:lang w:val="en-GB" w:eastAsia="en-GB"/>
        </w:rPr>
        <w:t xml:space="preserve">.  </w:t>
      </w:r>
    </w:p>
    <w:p w:rsidR="00482B26" w:rsidRPr="008F0864" w:rsidRDefault="00482B26" w:rsidP="002C4468">
      <w:pPr>
        <w:autoSpaceDE w:val="0"/>
        <w:autoSpaceDN w:val="0"/>
        <w:adjustRightInd w:val="0"/>
        <w:spacing w:after="0" w:line="360" w:lineRule="auto"/>
        <w:rPr>
          <w:rFonts w:eastAsia="Times New Roman" w:cs="Arial"/>
          <w:lang w:val="en-GB" w:eastAsia="en-GB"/>
        </w:rPr>
      </w:pPr>
      <w:r w:rsidRPr="008F0864">
        <w:rPr>
          <w:rFonts w:eastAsia="Times New Roman" w:cs="Arial"/>
          <w:lang w:val="en-GB" w:eastAsia="en-GB"/>
        </w:rPr>
        <w:t>Facilitate the learner to explain the distinction between community development and other forms of community involvement in terms of a process of collective analysis, collective action and the achievement of collective outcomes, by:</w:t>
      </w:r>
    </w:p>
    <w:p w:rsidR="00482B26" w:rsidRPr="00134CE7" w:rsidRDefault="00482B26" w:rsidP="0046036C">
      <w:pPr>
        <w:numPr>
          <w:ilvl w:val="0"/>
          <w:numId w:val="4"/>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exploring what is meant by the term community, for example,</w:t>
      </w:r>
    </w:p>
    <w:p w:rsidR="00482B26" w:rsidRPr="00806FDC" w:rsidRDefault="00482B26" w:rsidP="0046036C">
      <w:pPr>
        <w:numPr>
          <w:ilvl w:val="1"/>
          <w:numId w:val="13"/>
        </w:numPr>
        <w:shd w:val="clear" w:color="auto" w:fill="FFFFFF"/>
        <w:spacing w:after="0" w:line="360" w:lineRule="auto"/>
        <w:rPr>
          <w:rFonts w:eastAsia="Times New Roman" w:cs="Arial"/>
          <w:color w:val="000000"/>
          <w:lang w:val="en-GB" w:eastAsia="en-GB"/>
        </w:rPr>
      </w:pPr>
      <w:r w:rsidRPr="00806FDC">
        <w:rPr>
          <w:rFonts w:eastAsia="Times New Roman" w:cs="Arial"/>
          <w:color w:val="000000"/>
          <w:lang w:val="en-GB" w:eastAsia="en-GB"/>
        </w:rPr>
        <w:t>groups of people who live in geographical areas that provide some kind of common bond or identity</w:t>
      </w:r>
      <w:r>
        <w:rPr>
          <w:rFonts w:eastAsia="Times New Roman" w:cs="Arial"/>
          <w:color w:val="000000"/>
          <w:lang w:val="en-GB" w:eastAsia="en-GB"/>
        </w:rPr>
        <w:t xml:space="preserve"> for example</w:t>
      </w:r>
      <w:r w:rsidRPr="00806FDC">
        <w:rPr>
          <w:rFonts w:eastAsia="Times New Roman" w:cs="Arial"/>
          <w:color w:val="000000"/>
          <w:lang w:val="en-GB" w:eastAsia="en-GB"/>
        </w:rPr>
        <w:t>, housing estate, parish, village</w:t>
      </w:r>
    </w:p>
    <w:p w:rsidR="00482B26" w:rsidRPr="00134CE7" w:rsidRDefault="00482B26" w:rsidP="0046036C">
      <w:pPr>
        <w:numPr>
          <w:ilvl w:val="1"/>
          <w:numId w:val="13"/>
        </w:numPr>
        <w:shd w:val="clear" w:color="auto" w:fill="FFFFFF"/>
        <w:spacing w:after="0" w:line="360" w:lineRule="auto"/>
        <w:rPr>
          <w:rFonts w:eastAsia="Times New Roman" w:cs="Arial"/>
          <w:lang w:val="en-GB" w:eastAsia="en-GB"/>
        </w:rPr>
      </w:pPr>
      <w:r w:rsidRPr="00806FDC">
        <w:rPr>
          <w:rFonts w:eastAsia="Times New Roman" w:cs="Arial"/>
          <w:color w:val="000000"/>
          <w:lang w:val="en-GB" w:eastAsia="en-GB"/>
        </w:rPr>
        <w:t>a group of individuals who come together on the basis of some shared interest/identity or experience of discrimination,  for example,</w:t>
      </w:r>
      <w:r>
        <w:rPr>
          <w:rFonts w:eastAsia="Times New Roman" w:cs="Arial"/>
          <w:color w:val="000000"/>
          <w:lang w:val="en-GB" w:eastAsia="en-GB"/>
        </w:rPr>
        <w:t xml:space="preserve"> </w:t>
      </w:r>
      <w:r w:rsidRPr="00806FDC">
        <w:rPr>
          <w:rFonts w:eastAsia="Times New Roman" w:cs="Arial"/>
          <w:color w:val="000000"/>
          <w:lang w:val="en-GB" w:eastAsia="en-GB"/>
        </w:rPr>
        <w:t xml:space="preserve"> people with disabilities, students</w:t>
      </w:r>
      <w:r w:rsidRPr="00134CE7">
        <w:rPr>
          <w:rFonts w:eastAsia="Times New Roman" w:cs="Arial"/>
          <w:lang w:val="en-GB" w:eastAsia="en-GB"/>
        </w:rPr>
        <w:t xml:space="preserve"> </w:t>
      </w:r>
      <w:r>
        <w:rPr>
          <w:rFonts w:eastAsia="Times New Roman" w:cs="Arial"/>
          <w:lang w:val="en-GB" w:eastAsia="en-GB"/>
        </w:rPr>
        <w:t xml:space="preserve">, </w:t>
      </w:r>
      <w:r w:rsidRPr="00134CE7">
        <w:rPr>
          <w:rFonts w:eastAsia="Times New Roman" w:cs="Arial"/>
          <w:lang w:val="en-GB" w:eastAsia="en-GB"/>
        </w:rPr>
        <w:t>older people</w:t>
      </w:r>
      <w:r>
        <w:rPr>
          <w:rFonts w:eastAsia="Times New Roman" w:cs="Arial"/>
          <w:lang w:val="en-GB" w:eastAsia="en-GB"/>
        </w:rPr>
        <w:t xml:space="preserve">, </w:t>
      </w:r>
      <w:r w:rsidRPr="00134CE7">
        <w:rPr>
          <w:rFonts w:eastAsia="Times New Roman" w:cs="Arial"/>
          <w:lang w:val="en-GB" w:eastAsia="en-GB"/>
        </w:rPr>
        <w:t>religious groupings</w:t>
      </w:r>
      <w:r>
        <w:rPr>
          <w:rFonts w:eastAsia="Times New Roman" w:cs="Arial"/>
          <w:lang w:val="en-GB" w:eastAsia="en-GB"/>
        </w:rPr>
        <w:t xml:space="preserve">, </w:t>
      </w:r>
      <w:r w:rsidRPr="00134CE7">
        <w:rPr>
          <w:rFonts w:eastAsia="Times New Roman" w:cs="Arial"/>
          <w:lang w:val="en-GB" w:eastAsia="en-GB"/>
        </w:rPr>
        <w:t>social networks</w:t>
      </w:r>
    </w:p>
    <w:p w:rsidR="00482B26" w:rsidRPr="00134CE7" w:rsidRDefault="00482B26" w:rsidP="008F0864">
      <w:pPr>
        <w:numPr>
          <w:ilvl w:val="0"/>
          <w:numId w:val="4"/>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 xml:space="preserve">defining community development  </w:t>
      </w:r>
    </w:p>
    <w:p w:rsidR="00482B26" w:rsidRPr="00134CE7" w:rsidRDefault="00482B26" w:rsidP="008F0864">
      <w:pPr>
        <w:numPr>
          <w:ilvl w:val="0"/>
          <w:numId w:val="4"/>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comparing community development with other forms of community involvement</w:t>
      </w:r>
    </w:p>
    <w:p w:rsidR="00482B26" w:rsidRPr="00134CE7" w:rsidRDefault="00482B26" w:rsidP="008F0864">
      <w:pPr>
        <w:numPr>
          <w:ilvl w:val="0"/>
          <w:numId w:val="4"/>
        </w:numPr>
        <w:shd w:val="clear" w:color="auto" w:fill="FFFFFF"/>
        <w:spacing w:after="0" w:line="360" w:lineRule="auto"/>
        <w:rPr>
          <w:rFonts w:eastAsia="Times New Roman" w:cs="Arial"/>
          <w:color w:val="000000"/>
          <w:lang w:val="en-GB" w:eastAsia="en-GB"/>
        </w:rPr>
      </w:pPr>
      <w:r w:rsidRPr="00134CE7">
        <w:rPr>
          <w:rFonts w:eastAsia="Times New Roman" w:cs="Arial"/>
          <w:color w:val="000000"/>
          <w:lang w:val="en-GB" w:eastAsia="en-GB"/>
        </w:rPr>
        <w:t xml:space="preserve">examining community development as a collective process </w:t>
      </w:r>
      <w:r w:rsidRPr="00134CE7">
        <w:rPr>
          <w:rFonts w:eastAsia="Times New Roman" w:cs="Arial"/>
          <w:lang w:val="en-GB" w:eastAsia="en-GB"/>
        </w:rPr>
        <w:t>in context of own organisation and experience</w:t>
      </w:r>
      <w:r w:rsidRPr="00134CE7">
        <w:rPr>
          <w:rFonts w:eastAsia="Times New Roman" w:cs="Arial"/>
          <w:color w:val="000000"/>
          <w:lang w:val="en-GB" w:eastAsia="en-GB"/>
        </w:rPr>
        <w:t>, in terms of:</w:t>
      </w:r>
    </w:p>
    <w:p w:rsidR="00482B26" w:rsidRPr="00134CE7" w:rsidRDefault="00482B26" w:rsidP="008F0864">
      <w:pPr>
        <w:numPr>
          <w:ilvl w:val="1"/>
          <w:numId w:val="13"/>
        </w:numPr>
        <w:shd w:val="clear" w:color="auto" w:fill="FFFFFF"/>
        <w:spacing w:after="0" w:line="360" w:lineRule="auto"/>
        <w:rPr>
          <w:rFonts w:eastAsia="Times New Roman" w:cs="Arial"/>
          <w:color w:val="000000"/>
          <w:lang w:val="en-GB" w:eastAsia="en-GB"/>
        </w:rPr>
      </w:pPr>
      <w:r w:rsidRPr="00134CE7">
        <w:rPr>
          <w:rFonts w:eastAsia="Times New Roman" w:cs="Arial"/>
          <w:color w:val="000000"/>
          <w:lang w:val="en-GB" w:eastAsia="en-GB"/>
        </w:rPr>
        <w:t>collective analysis</w:t>
      </w:r>
    </w:p>
    <w:p w:rsidR="00482B26" w:rsidRPr="00134CE7" w:rsidRDefault="00482B26" w:rsidP="008F0864">
      <w:pPr>
        <w:numPr>
          <w:ilvl w:val="1"/>
          <w:numId w:val="12"/>
        </w:numPr>
        <w:shd w:val="clear" w:color="auto" w:fill="FFFFFF"/>
        <w:spacing w:after="0" w:line="360" w:lineRule="auto"/>
        <w:rPr>
          <w:rFonts w:eastAsia="Times New Roman" w:cs="Arial"/>
          <w:color w:val="000000"/>
          <w:lang w:val="en-GB" w:eastAsia="en-GB"/>
        </w:rPr>
      </w:pPr>
      <w:r w:rsidRPr="00134CE7">
        <w:rPr>
          <w:rFonts w:eastAsia="Times New Roman" w:cs="Arial"/>
          <w:color w:val="000000"/>
          <w:lang w:val="en-GB" w:eastAsia="en-GB"/>
        </w:rPr>
        <w:t>collective action</w:t>
      </w:r>
    </w:p>
    <w:p w:rsidR="00482B26" w:rsidRPr="00134CE7" w:rsidRDefault="00482B26" w:rsidP="008F0864">
      <w:pPr>
        <w:numPr>
          <w:ilvl w:val="1"/>
          <w:numId w:val="12"/>
        </w:numPr>
        <w:shd w:val="clear" w:color="auto" w:fill="FFFFFF"/>
        <w:spacing w:after="0" w:line="360" w:lineRule="auto"/>
        <w:rPr>
          <w:rFonts w:eastAsia="Times New Roman" w:cs="Arial"/>
          <w:color w:val="000000"/>
          <w:lang w:val="en-GB" w:eastAsia="en-GB"/>
        </w:rPr>
      </w:pPr>
      <w:r w:rsidRPr="00134CE7">
        <w:rPr>
          <w:rFonts w:eastAsia="Times New Roman" w:cs="Arial"/>
          <w:color w:val="000000"/>
          <w:lang w:val="en-GB" w:eastAsia="en-GB"/>
        </w:rPr>
        <w:t>collective outcomes</w:t>
      </w:r>
    </w:p>
    <w:p w:rsidR="00482B26" w:rsidRPr="00134CE7" w:rsidRDefault="00482B26" w:rsidP="008F0864">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Facilitate the learner to outline some current challenges to community development’s role as a process of social change in favour of the most marginalised, by:</w:t>
      </w:r>
    </w:p>
    <w:p w:rsidR="00482B26" w:rsidRDefault="00482B26" w:rsidP="0046036C">
      <w:pPr>
        <w:pStyle w:val="ListParagraph"/>
        <w:numPr>
          <w:ilvl w:val="0"/>
          <w:numId w:val="48"/>
        </w:numPr>
        <w:autoSpaceDE w:val="0"/>
        <w:autoSpaceDN w:val="0"/>
        <w:adjustRightInd w:val="0"/>
        <w:spacing w:after="0" w:line="360" w:lineRule="auto"/>
        <w:rPr>
          <w:rFonts w:eastAsia="Times New Roman" w:cs="Arial"/>
          <w:lang w:val="en-GB" w:eastAsia="en-GB"/>
        </w:rPr>
      </w:pPr>
      <w:r w:rsidRPr="0046036C">
        <w:rPr>
          <w:rFonts w:eastAsia="Times New Roman" w:cs="Arial"/>
          <w:lang w:val="en-GB" w:eastAsia="en-GB"/>
        </w:rPr>
        <w:t>discussing the impact of</w:t>
      </w:r>
      <w:r>
        <w:rPr>
          <w:rFonts w:eastAsia="Times New Roman" w:cs="Arial"/>
          <w:lang w:val="en-GB" w:eastAsia="en-GB"/>
        </w:rPr>
        <w:t>:</w:t>
      </w:r>
    </w:p>
    <w:p w:rsidR="00482B26" w:rsidRPr="0046036C" w:rsidRDefault="00482B26" w:rsidP="0046036C">
      <w:pPr>
        <w:pStyle w:val="ListParagraph"/>
        <w:numPr>
          <w:ilvl w:val="0"/>
          <w:numId w:val="49"/>
        </w:numPr>
        <w:autoSpaceDE w:val="0"/>
        <w:autoSpaceDN w:val="0"/>
        <w:adjustRightInd w:val="0"/>
        <w:spacing w:after="0" w:line="360" w:lineRule="auto"/>
        <w:rPr>
          <w:rFonts w:eastAsia="Times New Roman" w:cs="Arial"/>
          <w:lang w:val="en-GB" w:eastAsia="en-GB"/>
        </w:rPr>
      </w:pPr>
      <w:r w:rsidRPr="0046036C">
        <w:rPr>
          <w:rFonts w:eastAsia="Times New Roman" w:cs="Arial"/>
          <w:lang w:val="en-GB" w:eastAsia="en-GB"/>
        </w:rPr>
        <w:t xml:space="preserve"> the economic downturn, for example, budget cuts , funding withdrawals, resources and supports</w:t>
      </w:r>
    </w:p>
    <w:p w:rsidR="00482B26" w:rsidRPr="00134CE7" w:rsidRDefault="00482B26" w:rsidP="0046036C">
      <w:pPr>
        <w:numPr>
          <w:ilvl w:val="0"/>
          <w:numId w:val="49"/>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dominance of service provision</w:t>
      </w:r>
    </w:p>
    <w:p w:rsidR="00482B26" w:rsidRPr="00134CE7" w:rsidRDefault="00482B26" w:rsidP="0046036C">
      <w:pPr>
        <w:numPr>
          <w:ilvl w:val="0"/>
          <w:numId w:val="49"/>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the growth of managerialism</w:t>
      </w:r>
    </w:p>
    <w:p w:rsidR="00482B26" w:rsidRPr="00134CE7" w:rsidRDefault="00482B26" w:rsidP="0046036C">
      <w:pPr>
        <w:numPr>
          <w:ilvl w:val="0"/>
          <w:numId w:val="49"/>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professionalisation of community development</w:t>
      </w:r>
    </w:p>
    <w:p w:rsidR="00482B26" w:rsidRDefault="00482B26" w:rsidP="0046036C">
      <w:pPr>
        <w:numPr>
          <w:ilvl w:val="0"/>
          <w:numId w:val="49"/>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marginalisation of social analysis</w:t>
      </w:r>
    </w:p>
    <w:p w:rsidR="00482B26" w:rsidRPr="0046036C" w:rsidRDefault="00482B26" w:rsidP="0046036C">
      <w:pPr>
        <w:numPr>
          <w:ilvl w:val="0"/>
          <w:numId w:val="49"/>
        </w:numPr>
        <w:autoSpaceDE w:val="0"/>
        <w:autoSpaceDN w:val="0"/>
        <w:adjustRightInd w:val="0"/>
        <w:spacing w:after="0" w:line="360" w:lineRule="auto"/>
        <w:rPr>
          <w:rFonts w:eastAsia="Times New Roman" w:cs="Arial"/>
          <w:lang w:val="en-GB" w:eastAsia="en-GB"/>
        </w:rPr>
      </w:pPr>
    </w:p>
    <w:p w:rsidR="00482B26" w:rsidRDefault="00482B26" w:rsidP="00482B26">
      <w:pPr>
        <w:spacing w:after="0" w:line="360" w:lineRule="auto"/>
        <w:rPr>
          <w:b/>
        </w:rPr>
      </w:pPr>
      <w:r w:rsidRPr="00134CE7">
        <w:rPr>
          <w:b/>
        </w:rPr>
        <w:t xml:space="preserve">Section 3: </w:t>
      </w:r>
      <w:r>
        <w:rPr>
          <w:b/>
        </w:rPr>
        <w:t xml:space="preserve">  </w:t>
      </w:r>
      <w:r w:rsidRPr="00134CE7">
        <w:rPr>
          <w:b/>
        </w:rPr>
        <w:t>Community Development Participation</w:t>
      </w:r>
      <w:r>
        <w:rPr>
          <w:b/>
        </w:rPr>
        <w:t xml:space="preserve"> - </w:t>
      </w:r>
      <w:r w:rsidRPr="00134CE7">
        <w:rPr>
          <w:b/>
        </w:rPr>
        <w:t>Learning Outcomes 9 and 10</w:t>
      </w:r>
    </w:p>
    <w:p w:rsidR="00482B26" w:rsidRPr="00AB44D0" w:rsidRDefault="00482B26" w:rsidP="008F0864">
      <w:pPr>
        <w:numPr>
          <w:ilvl w:val="0"/>
          <w:numId w:val="40"/>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Reflect on the role of community development in promoting equality, social inclusion and social justice in context of own organisation and experience</w:t>
      </w:r>
    </w:p>
    <w:p w:rsidR="00482B26" w:rsidRPr="0046036C" w:rsidRDefault="00482B26" w:rsidP="008F0864">
      <w:pPr>
        <w:numPr>
          <w:ilvl w:val="0"/>
          <w:numId w:val="40"/>
        </w:numPr>
        <w:autoSpaceDE w:val="0"/>
        <w:autoSpaceDN w:val="0"/>
        <w:adjustRightInd w:val="0"/>
        <w:spacing w:after="0" w:line="360" w:lineRule="auto"/>
        <w:rPr>
          <w:rFonts w:eastAsia="Times New Roman" w:cs="Arial"/>
          <w:lang w:val="en-GB" w:eastAsia="en-GB"/>
        </w:rPr>
      </w:pPr>
      <w:r w:rsidRPr="004E6753">
        <w:rPr>
          <w:rFonts w:eastAsia="Times New Roman" w:cs="Arial"/>
          <w:lang w:val="en-GB" w:eastAsia="en-GB"/>
        </w:rPr>
        <w:t>Critically assess their own strengths and challenges in participating in community groups</w:t>
      </w:r>
      <w:r>
        <w:rPr>
          <w:rFonts w:eastAsia="Times New Roman" w:cs="Arial"/>
          <w:lang w:val="en-GB" w:eastAsia="en-GB"/>
        </w:rPr>
        <w:t xml:space="preserve"> focusing on collective action as a process</w:t>
      </w:r>
    </w:p>
    <w:p w:rsidR="00482B26" w:rsidRPr="00134CE7" w:rsidRDefault="00482B26" w:rsidP="008F0864">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Facilitate the learner to reflect on the role of community development in promoting equality, social inclusion and social justice in context of own organisation and experience, by:</w:t>
      </w:r>
    </w:p>
    <w:p w:rsidR="00482B26" w:rsidRPr="00134CE7" w:rsidRDefault="00482B26" w:rsidP="008F0864">
      <w:pPr>
        <w:numPr>
          <w:ilvl w:val="0"/>
          <w:numId w:val="28"/>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discussing the role of reflection in practice</w:t>
      </w:r>
    </w:p>
    <w:p w:rsidR="00482B26" w:rsidRPr="00134CE7" w:rsidRDefault="00482B26" w:rsidP="008F0864">
      <w:pPr>
        <w:numPr>
          <w:ilvl w:val="0"/>
          <w:numId w:val="27"/>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examining the organisation’s structure</w:t>
      </w:r>
    </w:p>
    <w:p w:rsidR="00482B26" w:rsidRPr="00134CE7" w:rsidRDefault="00482B26" w:rsidP="008F0864">
      <w:pPr>
        <w:numPr>
          <w:ilvl w:val="0"/>
          <w:numId w:val="27"/>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exploring the values which underpin the work carried out by their organisation</w:t>
      </w:r>
    </w:p>
    <w:p w:rsidR="00482B26" w:rsidRPr="00134CE7" w:rsidRDefault="00482B26" w:rsidP="008F0864">
      <w:pPr>
        <w:numPr>
          <w:ilvl w:val="0"/>
          <w:numId w:val="27"/>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considering the organisation’s level of influence</w:t>
      </w:r>
    </w:p>
    <w:p w:rsidR="00482B26" w:rsidRPr="00134CE7" w:rsidRDefault="00482B26" w:rsidP="008F0864">
      <w:pPr>
        <w:numPr>
          <w:ilvl w:val="0"/>
          <w:numId w:val="27"/>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exploring how the organisation promotes equality of opportunity and long-term, sustainable social change</w:t>
      </w:r>
    </w:p>
    <w:p w:rsidR="00482B26" w:rsidRPr="00134CE7" w:rsidRDefault="00482B26" w:rsidP="008F0864">
      <w:pPr>
        <w:numPr>
          <w:ilvl w:val="0"/>
          <w:numId w:val="27"/>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evaluating the role of the organisation in the promotion of equality, social inclusion and social justice</w:t>
      </w:r>
    </w:p>
    <w:p w:rsidR="00482B26" w:rsidRPr="00134CE7" w:rsidRDefault="00482B26" w:rsidP="008F0864">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Facilitate the learner to critically assess their own strengths and challenges in participating in community groups focusing particularly on collective action as a process by:</w:t>
      </w:r>
    </w:p>
    <w:p w:rsidR="00482B26" w:rsidRDefault="00482B26" w:rsidP="0046036C">
      <w:pPr>
        <w:numPr>
          <w:ilvl w:val="0"/>
          <w:numId w:val="29"/>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outlining the learner’s role and responsibilities in their group</w:t>
      </w:r>
    </w:p>
    <w:p w:rsidR="00482B26" w:rsidRPr="0046036C" w:rsidRDefault="00482B26" w:rsidP="0046036C">
      <w:pPr>
        <w:numPr>
          <w:ilvl w:val="0"/>
          <w:numId w:val="29"/>
        </w:numPr>
        <w:autoSpaceDE w:val="0"/>
        <w:autoSpaceDN w:val="0"/>
        <w:adjustRightInd w:val="0"/>
        <w:spacing w:after="0" w:line="360" w:lineRule="auto"/>
        <w:rPr>
          <w:rFonts w:eastAsia="Times New Roman" w:cs="Arial"/>
          <w:lang w:val="en-GB" w:eastAsia="en-GB"/>
        </w:rPr>
      </w:pPr>
      <w:r w:rsidRPr="0046036C">
        <w:rPr>
          <w:rFonts w:eastAsia="Times New Roman" w:cs="Arial"/>
          <w:lang w:val="en-GB" w:eastAsia="en-GB"/>
        </w:rPr>
        <w:t xml:space="preserve">identifying the learner’s strengths/challenges, </w:t>
      </w:r>
      <w:r>
        <w:rPr>
          <w:rFonts w:eastAsia="Times New Roman" w:cs="Arial"/>
          <w:lang w:val="en-GB" w:eastAsia="en-GB"/>
        </w:rPr>
        <w:t>considering, for example</w:t>
      </w:r>
      <w:r w:rsidRPr="0046036C">
        <w:rPr>
          <w:rFonts w:eastAsia="Times New Roman" w:cs="Arial"/>
          <w:lang w:val="en-GB" w:eastAsia="en-GB"/>
        </w:rPr>
        <w:t>, relationship building across groups, problem solving , co-operation , trust</w:t>
      </w:r>
    </w:p>
    <w:p w:rsidR="00482B26" w:rsidRPr="00134CE7" w:rsidRDefault="00482B26" w:rsidP="008F0864">
      <w:pPr>
        <w:numPr>
          <w:ilvl w:val="0"/>
          <w:numId w:val="30"/>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assessing the learner’s interactions with others, in terms of:</w:t>
      </w:r>
    </w:p>
    <w:p w:rsidR="00482B26" w:rsidRPr="00134CE7" w:rsidRDefault="00482B26" w:rsidP="008F0864">
      <w:pPr>
        <w:numPr>
          <w:ilvl w:val="1"/>
          <w:numId w:val="31"/>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what is done</w:t>
      </w:r>
    </w:p>
    <w:p w:rsidR="00482B26" w:rsidRPr="00134CE7" w:rsidRDefault="00482B26" w:rsidP="008F0864">
      <w:pPr>
        <w:numPr>
          <w:ilvl w:val="1"/>
          <w:numId w:val="31"/>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how it is done</w:t>
      </w:r>
    </w:p>
    <w:p w:rsidR="00482B26" w:rsidRPr="00134CE7" w:rsidRDefault="00482B26" w:rsidP="008F0864">
      <w:pPr>
        <w:numPr>
          <w:ilvl w:val="1"/>
          <w:numId w:val="31"/>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why it is done that way</w:t>
      </w:r>
    </w:p>
    <w:p w:rsidR="00482B26" w:rsidRPr="00134CE7" w:rsidRDefault="00482B26" w:rsidP="008F0864">
      <w:pPr>
        <w:numPr>
          <w:ilvl w:val="1"/>
          <w:numId w:val="31"/>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whether it should be done that way in the future</w:t>
      </w:r>
    </w:p>
    <w:p w:rsidR="00482B26" w:rsidRPr="0046036C" w:rsidRDefault="00482B26" w:rsidP="0046036C">
      <w:pPr>
        <w:numPr>
          <w:ilvl w:val="0"/>
          <w:numId w:val="32"/>
        </w:num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exploring with the learner how critical assessment links with transformative practice</w:t>
      </w:r>
    </w:p>
    <w:p w:rsidR="00392EDE" w:rsidRPr="00482B26" w:rsidRDefault="000B228E" w:rsidP="00482B26">
      <w:pPr>
        <w:shd w:val="clear" w:color="auto" w:fill="FFFFFF"/>
        <w:spacing w:line="360" w:lineRule="auto"/>
        <w:rPr>
          <w:rFonts w:eastAsia="Times New Roman"/>
          <w:color w:val="000000"/>
          <w:lang w:val="en-GB" w:eastAsia="en-GB"/>
        </w:rPr>
      </w:pPr>
      <w:r w:rsidRPr="00134CE7">
        <w:rPr>
          <w:rFonts w:eastAsia="Times New Roman"/>
          <w:color w:val="000000"/>
          <w:lang w:val="en-GB" w:eastAsia="en-GB"/>
        </w:rPr>
        <w:t> </w:t>
      </w:r>
    </w:p>
    <w:p w:rsidR="00B21F1F" w:rsidRPr="00134CE7" w:rsidRDefault="0022660B" w:rsidP="00482B26">
      <w:pPr>
        <w:pStyle w:val="Heading1"/>
      </w:pPr>
      <w:r w:rsidRPr="00134CE7">
        <w:t xml:space="preserve">11.  </w:t>
      </w:r>
      <w:r w:rsidR="00B21F1F" w:rsidRPr="00134CE7">
        <w:t>Assessment</w:t>
      </w:r>
    </w:p>
    <w:p w:rsidR="00B21F1F" w:rsidRPr="00134CE7" w:rsidRDefault="00B21F1F" w:rsidP="008F0864">
      <w:pPr>
        <w:spacing w:after="0" w:line="360" w:lineRule="auto"/>
        <w:rPr>
          <w:b/>
        </w:rPr>
      </w:pPr>
      <w:r w:rsidRPr="00134CE7">
        <w:rPr>
          <w:b/>
        </w:rPr>
        <w:t>11a.</w:t>
      </w:r>
      <w:r w:rsidRPr="00134CE7">
        <w:rPr>
          <w:b/>
        </w:rPr>
        <w:tab/>
        <w:t>Assessment Techniques</w:t>
      </w:r>
    </w:p>
    <w:p w:rsidR="00B21F1F" w:rsidRPr="00134CE7" w:rsidRDefault="002F3399" w:rsidP="008F0864">
      <w:pPr>
        <w:spacing w:after="0" w:line="360" w:lineRule="auto"/>
      </w:pPr>
      <w:r w:rsidRPr="00134CE7">
        <w:t>Assignment</w:t>
      </w:r>
      <w:r w:rsidRPr="00134CE7">
        <w:tab/>
      </w:r>
      <w:r w:rsidRPr="00134CE7">
        <w:tab/>
      </w:r>
      <w:r w:rsidR="00924172" w:rsidRPr="00134CE7">
        <w:t>5</w:t>
      </w:r>
      <w:r w:rsidR="00B21F1F" w:rsidRPr="00134CE7">
        <w:t>0%</w:t>
      </w:r>
    </w:p>
    <w:p w:rsidR="00236AE4" w:rsidRDefault="002F3399" w:rsidP="008F0864">
      <w:pPr>
        <w:spacing w:after="0" w:line="360" w:lineRule="auto"/>
      </w:pPr>
      <w:r w:rsidRPr="00134CE7">
        <w:t>Project</w:t>
      </w:r>
      <w:r w:rsidRPr="00134CE7">
        <w:tab/>
      </w:r>
      <w:r w:rsidR="00924172" w:rsidRPr="00134CE7">
        <w:tab/>
      </w:r>
      <w:r w:rsidR="00924172" w:rsidRPr="00134CE7">
        <w:tab/>
        <w:t>5</w:t>
      </w:r>
      <w:r w:rsidR="00B21F1F" w:rsidRPr="00134CE7">
        <w:t>0%</w:t>
      </w:r>
    </w:p>
    <w:p w:rsidR="00B21F1F" w:rsidRPr="00134CE7" w:rsidRDefault="00B21F1F" w:rsidP="008F0864">
      <w:pPr>
        <w:spacing w:after="0" w:line="360" w:lineRule="auto"/>
        <w:rPr>
          <w:color w:val="FF0000"/>
        </w:rPr>
      </w:pPr>
      <w:r w:rsidRPr="00134CE7">
        <w:rPr>
          <w:b/>
        </w:rPr>
        <w:br/>
        <w:t>11b.</w:t>
      </w:r>
      <w:r w:rsidRPr="00134CE7">
        <w:rPr>
          <w:b/>
        </w:rPr>
        <w:tab/>
        <w:t>Mapping of Learning Outcomes to Assessment Techniques</w:t>
      </w:r>
      <w:r w:rsidRPr="00134CE7">
        <w:rPr>
          <w:b/>
        </w:rPr>
        <w:br/>
      </w:r>
      <w:r w:rsidRPr="00134CE7">
        <w:rPr>
          <w:color w:val="000000"/>
        </w:rPr>
        <w:t>In order to ensure that the learner is facilitated to demonstrate the achievement of all learning outcomes fr</w:t>
      </w:r>
      <w:r w:rsidR="00BD3847">
        <w:rPr>
          <w:color w:val="000000"/>
        </w:rPr>
        <w:t xml:space="preserve">om the component specification, </w:t>
      </w:r>
      <w:r w:rsidRPr="00134CE7">
        <w:rPr>
          <w:color w:val="000000"/>
        </w:rPr>
        <w:t>each learning outcome is mapped to an assessment technique(s). This mapping should not restrict an assessor from taking an integrated approach to assessment.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7017"/>
        <w:gridCol w:w="2447"/>
      </w:tblGrid>
      <w:tr w:rsidR="00B21F1F" w:rsidRPr="00134CE7" w:rsidTr="00482B26">
        <w:tc>
          <w:tcPr>
            <w:tcW w:w="7017" w:type="dxa"/>
            <w:tcBorders>
              <w:top w:val="single" w:sz="4" w:space="0" w:color="auto"/>
              <w:left w:val="single" w:sz="4" w:space="0" w:color="auto"/>
              <w:bottom w:val="single" w:sz="4" w:space="0" w:color="auto"/>
              <w:right w:val="single" w:sz="4" w:space="0" w:color="auto"/>
            </w:tcBorders>
            <w:vAlign w:val="center"/>
          </w:tcPr>
          <w:p w:rsidR="00B21F1F" w:rsidRPr="00134CE7" w:rsidRDefault="00B21F1F" w:rsidP="00482B26">
            <w:pPr>
              <w:spacing w:after="0" w:line="360" w:lineRule="auto"/>
              <w:rPr>
                <w:b/>
              </w:rPr>
            </w:pPr>
            <w:r w:rsidRPr="00134CE7">
              <w:rPr>
                <w:b/>
              </w:rPr>
              <w:t>Learning Outcome</w:t>
            </w:r>
          </w:p>
        </w:tc>
        <w:tc>
          <w:tcPr>
            <w:tcW w:w="2447" w:type="dxa"/>
            <w:tcBorders>
              <w:top w:val="single" w:sz="4" w:space="0" w:color="auto"/>
              <w:left w:val="single" w:sz="4" w:space="0" w:color="auto"/>
              <w:bottom w:val="single" w:sz="4" w:space="0" w:color="auto"/>
              <w:right w:val="single" w:sz="4" w:space="0" w:color="auto"/>
            </w:tcBorders>
            <w:vAlign w:val="center"/>
          </w:tcPr>
          <w:p w:rsidR="00B21F1F" w:rsidRPr="00134CE7" w:rsidRDefault="00B21F1F" w:rsidP="00482B26">
            <w:pPr>
              <w:spacing w:after="0" w:line="360" w:lineRule="auto"/>
              <w:rPr>
                <w:b/>
              </w:rPr>
            </w:pPr>
            <w:r w:rsidRPr="00134CE7">
              <w:rPr>
                <w:b/>
              </w:rPr>
              <w:t>Assessment Technique</w:t>
            </w:r>
          </w:p>
        </w:tc>
      </w:tr>
      <w:tr w:rsidR="00B21F1F" w:rsidRPr="00134CE7" w:rsidTr="00482B26">
        <w:tc>
          <w:tcPr>
            <w:tcW w:w="7017" w:type="dxa"/>
            <w:tcBorders>
              <w:top w:val="single" w:sz="4" w:space="0" w:color="auto"/>
              <w:left w:val="single" w:sz="4" w:space="0" w:color="auto"/>
              <w:bottom w:val="single" w:sz="4" w:space="0" w:color="auto"/>
              <w:right w:val="single" w:sz="4" w:space="0" w:color="auto"/>
            </w:tcBorders>
            <w:vAlign w:val="center"/>
          </w:tcPr>
          <w:p w:rsidR="00B21F1F" w:rsidRPr="00236AE4" w:rsidRDefault="008D5EB9" w:rsidP="00482B26">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 xml:space="preserve">Explain key concepts in community development including community participation, collective action, empowerment, equality, activism, social change, poverty, social exclusion </w:t>
            </w:r>
            <w:r w:rsidR="00B71E52" w:rsidRPr="00134CE7">
              <w:rPr>
                <w:rFonts w:eastAsia="Times New Roman" w:cs="Arial"/>
                <w:lang w:val="en-GB" w:eastAsia="en-GB"/>
              </w:rPr>
              <w:t>etc.</w:t>
            </w:r>
          </w:p>
        </w:tc>
        <w:tc>
          <w:tcPr>
            <w:tcW w:w="2447" w:type="dxa"/>
            <w:tcBorders>
              <w:top w:val="single" w:sz="4" w:space="0" w:color="auto"/>
              <w:left w:val="single" w:sz="4" w:space="0" w:color="auto"/>
              <w:bottom w:val="single" w:sz="4" w:space="0" w:color="auto"/>
              <w:right w:val="single" w:sz="4" w:space="0" w:color="auto"/>
            </w:tcBorders>
            <w:vAlign w:val="center"/>
          </w:tcPr>
          <w:p w:rsidR="00B21F1F" w:rsidRPr="00134CE7" w:rsidRDefault="00E91CE1" w:rsidP="00482B26">
            <w:pPr>
              <w:spacing w:after="0" w:line="360" w:lineRule="auto"/>
            </w:pPr>
            <w:r w:rsidRPr="00134CE7">
              <w:t>Assignment</w:t>
            </w:r>
          </w:p>
        </w:tc>
      </w:tr>
      <w:tr w:rsidR="00B21F1F" w:rsidRPr="00134CE7" w:rsidTr="00482B26">
        <w:tc>
          <w:tcPr>
            <w:tcW w:w="7017" w:type="dxa"/>
            <w:tcBorders>
              <w:top w:val="single" w:sz="4" w:space="0" w:color="auto"/>
              <w:left w:val="single" w:sz="4" w:space="0" w:color="auto"/>
              <w:bottom w:val="single" w:sz="4" w:space="0" w:color="auto"/>
              <w:right w:val="single" w:sz="4" w:space="0" w:color="auto"/>
            </w:tcBorders>
            <w:vAlign w:val="center"/>
          </w:tcPr>
          <w:p w:rsidR="00B21F1F" w:rsidRPr="00236AE4" w:rsidRDefault="008D5EB9" w:rsidP="00482B26">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Identify the factors, social, historical, cultural and economic, which have shaped community development in Ireland</w:t>
            </w:r>
          </w:p>
        </w:tc>
        <w:tc>
          <w:tcPr>
            <w:tcW w:w="2447" w:type="dxa"/>
            <w:tcBorders>
              <w:top w:val="single" w:sz="4" w:space="0" w:color="auto"/>
              <w:left w:val="single" w:sz="4" w:space="0" w:color="auto"/>
              <w:bottom w:val="single" w:sz="4" w:space="0" w:color="auto"/>
              <w:right w:val="single" w:sz="4" w:space="0" w:color="auto"/>
            </w:tcBorders>
            <w:vAlign w:val="center"/>
          </w:tcPr>
          <w:p w:rsidR="00B21F1F" w:rsidRPr="00134CE7" w:rsidRDefault="008E2104" w:rsidP="00482B26">
            <w:pPr>
              <w:spacing w:after="0" w:line="360" w:lineRule="auto"/>
            </w:pPr>
            <w:r w:rsidRPr="00134CE7">
              <w:t>Assignment/</w:t>
            </w:r>
            <w:r w:rsidR="006222B0" w:rsidRPr="00134CE7">
              <w:t xml:space="preserve">Project </w:t>
            </w:r>
          </w:p>
        </w:tc>
      </w:tr>
      <w:tr w:rsidR="00B21F1F" w:rsidRPr="00134CE7" w:rsidTr="00482B26">
        <w:tc>
          <w:tcPr>
            <w:tcW w:w="7017" w:type="dxa"/>
            <w:tcBorders>
              <w:top w:val="single" w:sz="4" w:space="0" w:color="auto"/>
              <w:left w:val="single" w:sz="4" w:space="0" w:color="auto"/>
              <w:bottom w:val="single" w:sz="4" w:space="0" w:color="auto"/>
              <w:right w:val="single" w:sz="4" w:space="0" w:color="auto"/>
            </w:tcBorders>
            <w:vAlign w:val="center"/>
          </w:tcPr>
          <w:p w:rsidR="00B21F1F" w:rsidRPr="00236AE4" w:rsidRDefault="008D5EB9" w:rsidP="00482B26">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 xml:space="preserve">Outline the potential of community development to contribute to social change in relation to a range of issues e.g. poverty, equality, attitudes to immigration </w:t>
            </w:r>
            <w:r w:rsidR="00B71E52" w:rsidRPr="00134CE7">
              <w:rPr>
                <w:rFonts w:eastAsia="Times New Roman" w:cs="Arial"/>
                <w:lang w:val="en-GB" w:eastAsia="en-GB"/>
              </w:rPr>
              <w:t>etc.</w:t>
            </w:r>
          </w:p>
        </w:tc>
        <w:tc>
          <w:tcPr>
            <w:tcW w:w="2447" w:type="dxa"/>
            <w:tcBorders>
              <w:top w:val="single" w:sz="4" w:space="0" w:color="auto"/>
              <w:left w:val="single" w:sz="4" w:space="0" w:color="auto"/>
              <w:bottom w:val="single" w:sz="4" w:space="0" w:color="auto"/>
              <w:right w:val="single" w:sz="4" w:space="0" w:color="auto"/>
            </w:tcBorders>
            <w:vAlign w:val="center"/>
          </w:tcPr>
          <w:p w:rsidR="00B21F1F" w:rsidRPr="00134CE7" w:rsidRDefault="006222B0" w:rsidP="00482B26">
            <w:pPr>
              <w:spacing w:after="0" w:line="360" w:lineRule="auto"/>
            </w:pPr>
            <w:r w:rsidRPr="00134CE7">
              <w:t>Assignment</w:t>
            </w:r>
          </w:p>
        </w:tc>
      </w:tr>
      <w:tr w:rsidR="00B21F1F" w:rsidRPr="00134CE7" w:rsidTr="00482B26">
        <w:tc>
          <w:tcPr>
            <w:tcW w:w="7017" w:type="dxa"/>
            <w:tcBorders>
              <w:top w:val="single" w:sz="4" w:space="0" w:color="auto"/>
              <w:left w:val="single" w:sz="4" w:space="0" w:color="auto"/>
              <w:bottom w:val="single" w:sz="4" w:space="0" w:color="auto"/>
              <w:right w:val="single" w:sz="4" w:space="0" w:color="auto"/>
            </w:tcBorders>
            <w:vAlign w:val="center"/>
          </w:tcPr>
          <w:p w:rsidR="00B21F1F" w:rsidRPr="00236AE4" w:rsidRDefault="008D5EB9" w:rsidP="00482B26">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Identify the main organisations and bodies that have national and regional roles in community development in Ireland</w:t>
            </w:r>
          </w:p>
        </w:tc>
        <w:tc>
          <w:tcPr>
            <w:tcW w:w="2447" w:type="dxa"/>
            <w:tcBorders>
              <w:top w:val="single" w:sz="4" w:space="0" w:color="auto"/>
              <w:left w:val="single" w:sz="4" w:space="0" w:color="auto"/>
              <w:bottom w:val="single" w:sz="4" w:space="0" w:color="auto"/>
              <w:right w:val="single" w:sz="4" w:space="0" w:color="auto"/>
            </w:tcBorders>
            <w:vAlign w:val="center"/>
          </w:tcPr>
          <w:p w:rsidR="00B21F1F" w:rsidRPr="00134CE7" w:rsidRDefault="008E2104" w:rsidP="00482B26">
            <w:pPr>
              <w:spacing w:after="0" w:line="360" w:lineRule="auto"/>
            </w:pPr>
            <w:r w:rsidRPr="00134CE7">
              <w:t>Project</w:t>
            </w:r>
          </w:p>
        </w:tc>
      </w:tr>
      <w:tr w:rsidR="00B21F1F" w:rsidRPr="00134CE7" w:rsidTr="00482B26">
        <w:tc>
          <w:tcPr>
            <w:tcW w:w="7017" w:type="dxa"/>
            <w:tcBorders>
              <w:top w:val="single" w:sz="4" w:space="0" w:color="auto"/>
              <w:left w:val="single" w:sz="4" w:space="0" w:color="auto"/>
              <w:bottom w:val="single" w:sz="4" w:space="0" w:color="auto"/>
              <w:right w:val="single" w:sz="4" w:space="0" w:color="auto"/>
            </w:tcBorders>
            <w:vAlign w:val="center"/>
          </w:tcPr>
          <w:p w:rsidR="00B21F1F" w:rsidRPr="00236AE4" w:rsidRDefault="008D5EB9" w:rsidP="00482B26">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Analyse the concept of power and its manifestation within communities and community development</w:t>
            </w:r>
          </w:p>
        </w:tc>
        <w:tc>
          <w:tcPr>
            <w:tcW w:w="2447" w:type="dxa"/>
            <w:tcBorders>
              <w:top w:val="single" w:sz="4" w:space="0" w:color="auto"/>
              <w:left w:val="single" w:sz="4" w:space="0" w:color="auto"/>
              <w:bottom w:val="single" w:sz="4" w:space="0" w:color="auto"/>
              <w:right w:val="single" w:sz="4" w:space="0" w:color="auto"/>
            </w:tcBorders>
            <w:vAlign w:val="center"/>
          </w:tcPr>
          <w:p w:rsidR="00B21F1F" w:rsidRPr="00134CE7" w:rsidRDefault="008E2104" w:rsidP="00482B26">
            <w:pPr>
              <w:spacing w:after="0" w:line="360" w:lineRule="auto"/>
            </w:pPr>
            <w:r w:rsidRPr="00134CE7">
              <w:t>Assignment</w:t>
            </w:r>
            <w:r w:rsidR="009D334B" w:rsidRPr="00134CE7">
              <w:t>/Project</w:t>
            </w:r>
          </w:p>
        </w:tc>
      </w:tr>
      <w:tr w:rsidR="00B21F1F" w:rsidRPr="00134CE7" w:rsidTr="00482B26">
        <w:tc>
          <w:tcPr>
            <w:tcW w:w="7017" w:type="dxa"/>
            <w:tcBorders>
              <w:top w:val="single" w:sz="4" w:space="0" w:color="auto"/>
              <w:left w:val="single" w:sz="4" w:space="0" w:color="auto"/>
              <w:bottom w:val="single" w:sz="4" w:space="0" w:color="auto"/>
              <w:right w:val="single" w:sz="4" w:space="0" w:color="auto"/>
            </w:tcBorders>
            <w:vAlign w:val="center"/>
          </w:tcPr>
          <w:p w:rsidR="00B21F1F" w:rsidRPr="00236AE4" w:rsidRDefault="008D5EB9" w:rsidP="00482B26">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Explain the distinction between community development and other forms of community involvement in terms of a process of collective analysis, collective action and the achievement of collective outcomes</w:t>
            </w:r>
          </w:p>
        </w:tc>
        <w:tc>
          <w:tcPr>
            <w:tcW w:w="2447" w:type="dxa"/>
            <w:tcBorders>
              <w:top w:val="single" w:sz="4" w:space="0" w:color="auto"/>
              <w:left w:val="single" w:sz="4" w:space="0" w:color="auto"/>
              <w:bottom w:val="single" w:sz="4" w:space="0" w:color="auto"/>
              <w:right w:val="single" w:sz="4" w:space="0" w:color="auto"/>
            </w:tcBorders>
            <w:vAlign w:val="center"/>
          </w:tcPr>
          <w:p w:rsidR="00B21F1F" w:rsidRPr="00134CE7" w:rsidRDefault="008E2104" w:rsidP="00482B26">
            <w:pPr>
              <w:spacing w:after="0" w:line="360" w:lineRule="auto"/>
            </w:pPr>
            <w:r w:rsidRPr="00134CE7">
              <w:t>Project</w:t>
            </w:r>
          </w:p>
        </w:tc>
      </w:tr>
      <w:tr w:rsidR="00B21F1F" w:rsidRPr="00134CE7" w:rsidTr="00482B26">
        <w:tc>
          <w:tcPr>
            <w:tcW w:w="7017" w:type="dxa"/>
            <w:tcBorders>
              <w:top w:val="single" w:sz="4" w:space="0" w:color="auto"/>
              <w:left w:val="single" w:sz="4" w:space="0" w:color="auto"/>
              <w:bottom w:val="single" w:sz="4" w:space="0" w:color="auto"/>
              <w:right w:val="single" w:sz="4" w:space="0" w:color="auto"/>
            </w:tcBorders>
            <w:vAlign w:val="center"/>
          </w:tcPr>
          <w:p w:rsidR="00B21F1F" w:rsidRPr="00236AE4" w:rsidRDefault="008D5EB9" w:rsidP="00482B26">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Outline some current challenges to community development’s role as a process of social change in favour of the most marginalised</w:t>
            </w:r>
          </w:p>
        </w:tc>
        <w:tc>
          <w:tcPr>
            <w:tcW w:w="2447" w:type="dxa"/>
            <w:tcBorders>
              <w:top w:val="single" w:sz="4" w:space="0" w:color="auto"/>
              <w:left w:val="single" w:sz="4" w:space="0" w:color="auto"/>
              <w:bottom w:val="single" w:sz="4" w:space="0" w:color="auto"/>
              <w:right w:val="single" w:sz="4" w:space="0" w:color="auto"/>
            </w:tcBorders>
            <w:vAlign w:val="center"/>
          </w:tcPr>
          <w:p w:rsidR="00B21F1F" w:rsidRPr="00134CE7" w:rsidRDefault="00A02370" w:rsidP="00482B26">
            <w:pPr>
              <w:spacing w:after="0" w:line="360" w:lineRule="auto"/>
            </w:pPr>
            <w:r w:rsidRPr="00134CE7">
              <w:t>Assignment</w:t>
            </w:r>
          </w:p>
        </w:tc>
      </w:tr>
      <w:tr w:rsidR="00B21F1F" w:rsidRPr="00134CE7" w:rsidTr="00482B26">
        <w:tc>
          <w:tcPr>
            <w:tcW w:w="7017" w:type="dxa"/>
            <w:tcBorders>
              <w:top w:val="single" w:sz="4" w:space="0" w:color="auto"/>
              <w:left w:val="single" w:sz="4" w:space="0" w:color="auto"/>
              <w:bottom w:val="single" w:sz="4" w:space="0" w:color="auto"/>
              <w:right w:val="single" w:sz="4" w:space="0" w:color="auto"/>
            </w:tcBorders>
            <w:vAlign w:val="center"/>
          </w:tcPr>
          <w:p w:rsidR="00B21F1F" w:rsidRPr="00236AE4" w:rsidRDefault="008D5EB9" w:rsidP="00482B26">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Demonstrate their knowledge of the value and purpose of a community profile as a tool of community development</w:t>
            </w:r>
          </w:p>
        </w:tc>
        <w:tc>
          <w:tcPr>
            <w:tcW w:w="2447" w:type="dxa"/>
            <w:tcBorders>
              <w:top w:val="single" w:sz="4" w:space="0" w:color="auto"/>
              <w:left w:val="single" w:sz="4" w:space="0" w:color="auto"/>
              <w:bottom w:val="single" w:sz="4" w:space="0" w:color="auto"/>
              <w:right w:val="single" w:sz="4" w:space="0" w:color="auto"/>
            </w:tcBorders>
            <w:vAlign w:val="center"/>
          </w:tcPr>
          <w:p w:rsidR="00B21F1F" w:rsidRPr="00134CE7" w:rsidRDefault="0069212C" w:rsidP="00482B26">
            <w:pPr>
              <w:spacing w:after="0" w:line="360" w:lineRule="auto"/>
            </w:pPr>
            <w:r w:rsidRPr="00134CE7">
              <w:t>Project</w:t>
            </w:r>
          </w:p>
        </w:tc>
      </w:tr>
      <w:tr w:rsidR="008D5EB9" w:rsidRPr="00134CE7" w:rsidTr="00482B26">
        <w:tc>
          <w:tcPr>
            <w:tcW w:w="7017" w:type="dxa"/>
            <w:tcBorders>
              <w:top w:val="single" w:sz="4" w:space="0" w:color="auto"/>
              <w:left w:val="single" w:sz="4" w:space="0" w:color="auto"/>
              <w:bottom w:val="single" w:sz="4" w:space="0" w:color="auto"/>
              <w:right w:val="single" w:sz="4" w:space="0" w:color="auto"/>
            </w:tcBorders>
            <w:vAlign w:val="center"/>
          </w:tcPr>
          <w:p w:rsidR="008D5EB9" w:rsidRPr="00236AE4" w:rsidRDefault="008D5EB9" w:rsidP="00482B26">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Reflect on the role of community development in promoting equality, social inclusion and social justice in context of own organisation and experience</w:t>
            </w:r>
          </w:p>
        </w:tc>
        <w:tc>
          <w:tcPr>
            <w:tcW w:w="2447" w:type="dxa"/>
            <w:tcBorders>
              <w:top w:val="single" w:sz="4" w:space="0" w:color="auto"/>
              <w:left w:val="single" w:sz="4" w:space="0" w:color="auto"/>
              <w:bottom w:val="single" w:sz="4" w:space="0" w:color="auto"/>
              <w:right w:val="single" w:sz="4" w:space="0" w:color="auto"/>
            </w:tcBorders>
            <w:vAlign w:val="center"/>
          </w:tcPr>
          <w:p w:rsidR="008D5EB9" w:rsidRPr="00134CE7" w:rsidRDefault="00140F69" w:rsidP="00482B26">
            <w:pPr>
              <w:spacing w:after="0" w:line="360" w:lineRule="auto"/>
            </w:pPr>
            <w:r w:rsidRPr="00134CE7">
              <w:t>Assignment/</w:t>
            </w:r>
            <w:r w:rsidR="00E91CE1" w:rsidRPr="00134CE7">
              <w:t>Project</w:t>
            </w:r>
          </w:p>
        </w:tc>
      </w:tr>
      <w:tr w:rsidR="008D5EB9" w:rsidRPr="00134CE7" w:rsidTr="00482B26">
        <w:tc>
          <w:tcPr>
            <w:tcW w:w="7017" w:type="dxa"/>
            <w:tcBorders>
              <w:top w:val="single" w:sz="4" w:space="0" w:color="auto"/>
              <w:left w:val="single" w:sz="4" w:space="0" w:color="auto"/>
              <w:bottom w:val="single" w:sz="4" w:space="0" w:color="auto"/>
              <w:right w:val="single" w:sz="4" w:space="0" w:color="auto"/>
            </w:tcBorders>
            <w:vAlign w:val="center"/>
          </w:tcPr>
          <w:p w:rsidR="008D5EB9" w:rsidRPr="00236AE4" w:rsidRDefault="008D5EB9" w:rsidP="00482B26">
            <w:pPr>
              <w:autoSpaceDE w:val="0"/>
              <w:autoSpaceDN w:val="0"/>
              <w:adjustRightInd w:val="0"/>
              <w:spacing w:after="0" w:line="360" w:lineRule="auto"/>
              <w:rPr>
                <w:rFonts w:eastAsia="Times New Roman" w:cs="Arial"/>
                <w:lang w:val="en-GB" w:eastAsia="en-GB"/>
              </w:rPr>
            </w:pPr>
            <w:r w:rsidRPr="00134CE7">
              <w:rPr>
                <w:rFonts w:eastAsia="Times New Roman" w:cs="Arial"/>
                <w:lang w:val="en-GB" w:eastAsia="en-GB"/>
              </w:rPr>
              <w:t>Critically assess their own strengths and challenges in participating in community groups</w:t>
            </w:r>
            <w:r w:rsidR="00392EDE">
              <w:rPr>
                <w:rFonts w:eastAsia="Times New Roman" w:cs="Arial"/>
                <w:lang w:val="en-GB" w:eastAsia="en-GB"/>
              </w:rPr>
              <w:t xml:space="preserve"> focusing particularly on collective action as a process</w:t>
            </w:r>
          </w:p>
        </w:tc>
        <w:tc>
          <w:tcPr>
            <w:tcW w:w="2447" w:type="dxa"/>
            <w:tcBorders>
              <w:top w:val="single" w:sz="4" w:space="0" w:color="auto"/>
              <w:left w:val="single" w:sz="4" w:space="0" w:color="auto"/>
              <w:bottom w:val="single" w:sz="4" w:space="0" w:color="auto"/>
              <w:right w:val="single" w:sz="4" w:space="0" w:color="auto"/>
            </w:tcBorders>
            <w:vAlign w:val="center"/>
          </w:tcPr>
          <w:p w:rsidR="008D5EB9" w:rsidRPr="00134CE7" w:rsidRDefault="00E91CE1" w:rsidP="00482B26">
            <w:pPr>
              <w:spacing w:after="0" w:line="360" w:lineRule="auto"/>
            </w:pPr>
            <w:r w:rsidRPr="00134CE7">
              <w:t>Project</w:t>
            </w:r>
          </w:p>
        </w:tc>
      </w:tr>
    </w:tbl>
    <w:p w:rsidR="00B21F1F" w:rsidRPr="00134CE7" w:rsidRDefault="00B21F1F" w:rsidP="00482B26">
      <w:pPr>
        <w:pStyle w:val="Heading1"/>
        <w:numPr>
          <w:ilvl w:val="0"/>
          <w:numId w:val="0"/>
        </w:numPr>
        <w:ind w:left="437" w:hanging="363"/>
      </w:pPr>
      <w:r w:rsidRPr="00134CE7">
        <w:t xml:space="preserve">11c.  </w:t>
      </w:r>
      <w:r w:rsidRPr="00134CE7">
        <w:tab/>
        <w:t>Guidelines for Assessment Activities</w:t>
      </w:r>
    </w:p>
    <w:p w:rsidR="00B21F1F" w:rsidRPr="00134CE7" w:rsidRDefault="00B21F1F" w:rsidP="008F0864">
      <w:pPr>
        <w:spacing w:after="0" w:line="360" w:lineRule="auto"/>
        <w:rPr>
          <w:color w:val="000000"/>
        </w:rPr>
      </w:pPr>
      <w:r w:rsidRPr="00134CE7">
        <w:t xml:space="preserve">The assessor is required to devise </w:t>
      </w:r>
      <w:r w:rsidR="002F3399" w:rsidRPr="00134CE7">
        <w:t xml:space="preserve">assessment briefs and marking schemes </w:t>
      </w:r>
      <w:r w:rsidRPr="00134CE7">
        <w:t xml:space="preserve">for the </w:t>
      </w:r>
      <w:r w:rsidR="002F3399" w:rsidRPr="00134CE7">
        <w:t>assignment and project</w:t>
      </w:r>
      <w:r w:rsidRPr="00134CE7">
        <w:t xml:space="preserve">.  In devising the assessment briefs, care should be taken to ensure that the learner is given the opportunity to show evidence of achievement of ALL the learning outcomes. </w:t>
      </w:r>
      <w:r w:rsidRPr="00134CE7">
        <w:rPr>
          <w:color w:val="000000"/>
        </w:rPr>
        <w:t>Assessment briefs may be designed to allow the learner to make use of a wide range of media in presenting assessment evidence, as appropriate. Quality assured procedures must be in place to ensure the reliability of learner evidence.</w:t>
      </w:r>
    </w:p>
    <w:p w:rsidR="00B21F1F" w:rsidRPr="00134CE7" w:rsidRDefault="00B21F1F" w:rsidP="008F0864">
      <w:pPr>
        <w:spacing w:after="0" w:line="36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B21F1F" w:rsidRPr="00134CE7">
        <w:tc>
          <w:tcPr>
            <w:tcW w:w="4505" w:type="dxa"/>
            <w:tcBorders>
              <w:top w:val="single" w:sz="4" w:space="0" w:color="auto"/>
              <w:left w:val="single" w:sz="4" w:space="0" w:color="auto"/>
              <w:bottom w:val="single" w:sz="4" w:space="0" w:color="auto"/>
              <w:right w:val="single" w:sz="4" w:space="0" w:color="auto"/>
            </w:tcBorders>
          </w:tcPr>
          <w:p w:rsidR="00B21F1F" w:rsidRPr="00134CE7" w:rsidRDefault="002F3399" w:rsidP="008F0864">
            <w:pPr>
              <w:spacing w:after="0" w:line="360" w:lineRule="auto"/>
              <w:rPr>
                <w:b/>
              </w:rPr>
            </w:pPr>
            <w:r w:rsidRPr="00134CE7">
              <w:rPr>
                <w:b/>
              </w:rPr>
              <w:t>Assignment</w:t>
            </w:r>
          </w:p>
        </w:tc>
        <w:tc>
          <w:tcPr>
            <w:tcW w:w="4506" w:type="dxa"/>
            <w:tcBorders>
              <w:top w:val="single" w:sz="4" w:space="0" w:color="auto"/>
              <w:left w:val="single" w:sz="4" w:space="0" w:color="auto"/>
              <w:bottom w:val="single" w:sz="4" w:space="0" w:color="auto"/>
              <w:right w:val="single" w:sz="4" w:space="0" w:color="auto"/>
            </w:tcBorders>
          </w:tcPr>
          <w:p w:rsidR="00B21F1F" w:rsidRPr="00134CE7" w:rsidRDefault="002F3399" w:rsidP="008F0864">
            <w:pPr>
              <w:spacing w:after="0" w:line="360" w:lineRule="auto"/>
              <w:rPr>
                <w:b/>
              </w:rPr>
            </w:pPr>
            <w:r w:rsidRPr="00134CE7">
              <w:rPr>
                <w:b/>
              </w:rPr>
              <w:t>50%</w:t>
            </w:r>
            <w:r w:rsidR="002C4127">
              <w:rPr>
                <w:b/>
              </w:rPr>
              <w:t xml:space="preserve"> </w:t>
            </w:r>
          </w:p>
        </w:tc>
      </w:tr>
      <w:tr w:rsidR="00236AE4" w:rsidRPr="00236AE4">
        <w:tc>
          <w:tcPr>
            <w:tcW w:w="9011" w:type="dxa"/>
            <w:gridSpan w:val="2"/>
            <w:tcBorders>
              <w:top w:val="single" w:sz="4" w:space="0" w:color="auto"/>
              <w:left w:val="single" w:sz="4" w:space="0" w:color="auto"/>
              <w:bottom w:val="single" w:sz="4" w:space="0" w:color="auto"/>
              <w:right w:val="single" w:sz="4" w:space="0" w:color="auto"/>
            </w:tcBorders>
          </w:tcPr>
          <w:p w:rsidR="00B21F1F" w:rsidRPr="00236AE4" w:rsidRDefault="00310D9E" w:rsidP="002C4127">
            <w:pPr>
              <w:spacing w:after="0" w:line="360" w:lineRule="auto"/>
              <w:rPr>
                <w:color w:val="FF0000"/>
                <w:highlight w:val="yellow"/>
              </w:rPr>
            </w:pPr>
            <w:r w:rsidRPr="00BD3847">
              <w:t xml:space="preserve">This assignment may be carried </w:t>
            </w:r>
            <w:r w:rsidR="002C4127">
              <w:t xml:space="preserve">out over a specified period of time with specific guidelines </w:t>
            </w:r>
          </w:p>
        </w:tc>
      </w:tr>
      <w:tr w:rsidR="00B21F1F" w:rsidRPr="00134CE7">
        <w:tc>
          <w:tcPr>
            <w:tcW w:w="9011" w:type="dxa"/>
            <w:gridSpan w:val="2"/>
            <w:tcBorders>
              <w:top w:val="single" w:sz="4" w:space="0" w:color="auto"/>
              <w:left w:val="single" w:sz="4" w:space="0" w:color="auto"/>
              <w:bottom w:val="single" w:sz="4" w:space="0" w:color="auto"/>
              <w:right w:val="single" w:sz="4" w:space="0" w:color="auto"/>
            </w:tcBorders>
          </w:tcPr>
          <w:p w:rsidR="00B21F1F" w:rsidRDefault="00310D9E" w:rsidP="008F0864">
            <w:pPr>
              <w:spacing w:after="0" w:line="360" w:lineRule="auto"/>
            </w:pPr>
            <w:r w:rsidRPr="00806FDC">
              <w:t xml:space="preserve">This assignment is designed to enable the learner to </w:t>
            </w:r>
            <w:r w:rsidR="002C4127">
              <w:t xml:space="preserve">independently </w:t>
            </w:r>
            <w:r w:rsidRPr="00806FDC">
              <w:t xml:space="preserve">evaluate a community development project </w:t>
            </w:r>
            <w:r w:rsidR="002C4127">
              <w:t xml:space="preserve">, either real or based on a case study </w:t>
            </w:r>
            <w:r w:rsidRPr="00806FDC">
              <w:t>by:</w:t>
            </w:r>
          </w:p>
          <w:p w:rsidR="002C4127" w:rsidRPr="00806FDC" w:rsidRDefault="002C4127" w:rsidP="008F0864">
            <w:pPr>
              <w:spacing w:after="0" w:line="360" w:lineRule="auto"/>
            </w:pPr>
          </w:p>
          <w:p w:rsidR="002C4127" w:rsidRDefault="002C4127" w:rsidP="008F0864">
            <w:pPr>
              <w:numPr>
                <w:ilvl w:val="0"/>
                <w:numId w:val="32"/>
              </w:numPr>
              <w:spacing w:after="0" w:line="360" w:lineRule="auto"/>
            </w:pPr>
            <w:r>
              <w:t>Identifying and profiling the community development project</w:t>
            </w:r>
          </w:p>
          <w:p w:rsidR="00E22B16" w:rsidRPr="00806FDC" w:rsidRDefault="00E22B16" w:rsidP="00E22B16">
            <w:pPr>
              <w:numPr>
                <w:ilvl w:val="0"/>
                <w:numId w:val="32"/>
              </w:numPr>
              <w:spacing w:after="0" w:line="360" w:lineRule="auto"/>
            </w:pPr>
            <w:r w:rsidRPr="00806FDC">
              <w:t>appraising the project’s aim and objectives</w:t>
            </w:r>
          </w:p>
          <w:p w:rsidR="00E22B16" w:rsidRPr="00806FDC" w:rsidRDefault="00E22B16" w:rsidP="00E22B16">
            <w:pPr>
              <w:numPr>
                <w:ilvl w:val="0"/>
                <w:numId w:val="32"/>
              </w:numPr>
              <w:spacing w:after="0" w:line="360" w:lineRule="auto"/>
            </w:pPr>
            <w:r w:rsidRPr="00806FDC">
              <w:t xml:space="preserve">analysing and interpreting how the project operates </w:t>
            </w:r>
          </w:p>
          <w:p w:rsidR="002C4127" w:rsidRDefault="002C4127" w:rsidP="002C4127">
            <w:pPr>
              <w:numPr>
                <w:ilvl w:val="0"/>
                <w:numId w:val="32"/>
              </w:numPr>
              <w:spacing w:after="0" w:line="360" w:lineRule="auto"/>
            </w:pPr>
            <w:r>
              <w:rPr>
                <w:rFonts w:eastAsia="Times New Roman" w:cs="Arial"/>
                <w:lang w:val="en-GB" w:eastAsia="en-GB"/>
              </w:rPr>
              <w:t>discussing</w:t>
            </w:r>
            <w:r w:rsidRPr="00134CE7">
              <w:rPr>
                <w:rFonts w:eastAsia="Times New Roman" w:cs="Arial"/>
                <w:lang w:val="en-GB" w:eastAsia="en-GB"/>
              </w:rPr>
              <w:t xml:space="preserve"> key concepts in community development including community participation, collective action, empowerment, equality, activism, social change, poverty, social exclusion </w:t>
            </w:r>
            <w:r>
              <w:rPr>
                <w:rFonts w:eastAsia="Times New Roman" w:cs="Arial"/>
                <w:lang w:val="en-GB" w:eastAsia="en-GB"/>
              </w:rPr>
              <w:t>and how th</w:t>
            </w:r>
            <w:r w:rsidR="00E22B16">
              <w:rPr>
                <w:rFonts w:eastAsia="Times New Roman" w:cs="Arial"/>
                <w:lang w:val="en-GB" w:eastAsia="en-GB"/>
              </w:rPr>
              <w:t>ese have impacted the project</w:t>
            </w:r>
          </w:p>
          <w:p w:rsidR="002C4127" w:rsidRPr="00806FDC" w:rsidRDefault="002C4127" w:rsidP="002C4127">
            <w:pPr>
              <w:numPr>
                <w:ilvl w:val="0"/>
                <w:numId w:val="32"/>
              </w:numPr>
              <w:spacing w:after="0" w:line="360" w:lineRule="auto"/>
            </w:pPr>
            <w:r w:rsidRPr="00806FDC">
              <w:t>identifying the factors  which shape the community project</w:t>
            </w:r>
            <w:r w:rsidR="00E22B16">
              <w:t xml:space="preserve"> including </w:t>
            </w:r>
            <w:r w:rsidR="00E22B16" w:rsidRPr="00134CE7">
              <w:rPr>
                <w:rFonts w:eastAsia="Times New Roman" w:cs="Arial"/>
                <w:lang w:val="en-GB" w:eastAsia="en-GB"/>
              </w:rPr>
              <w:t>social, historical, cultural and economic</w:t>
            </w:r>
            <w:r w:rsidR="00E22B16">
              <w:rPr>
                <w:rFonts w:eastAsia="Times New Roman" w:cs="Arial"/>
                <w:lang w:val="en-GB" w:eastAsia="en-GB"/>
              </w:rPr>
              <w:t xml:space="preserve"> factors</w:t>
            </w:r>
          </w:p>
          <w:p w:rsidR="00310D9E" w:rsidRPr="00806FDC" w:rsidRDefault="00310D9E" w:rsidP="008F0864">
            <w:pPr>
              <w:numPr>
                <w:ilvl w:val="0"/>
                <w:numId w:val="32"/>
              </w:numPr>
              <w:spacing w:after="0" w:line="360" w:lineRule="auto"/>
            </w:pPr>
            <w:r w:rsidRPr="00806FDC">
              <w:t xml:space="preserve">demonstrating an understanding of </w:t>
            </w:r>
            <w:r w:rsidR="005927FB" w:rsidRPr="00806FDC">
              <w:t>community dev</w:t>
            </w:r>
            <w:r w:rsidR="006222B0" w:rsidRPr="00806FDC">
              <w:t>elopment concepts in action</w:t>
            </w:r>
          </w:p>
          <w:p w:rsidR="00E22B16" w:rsidRPr="00806FDC" w:rsidRDefault="00E22B16" w:rsidP="00E22B16">
            <w:pPr>
              <w:numPr>
                <w:ilvl w:val="0"/>
                <w:numId w:val="32"/>
              </w:numPr>
              <w:spacing w:after="0" w:line="360" w:lineRule="auto"/>
            </w:pPr>
            <w:r w:rsidRPr="00806FDC">
              <w:t>assessing the effectiveness of the project</w:t>
            </w:r>
          </w:p>
          <w:p w:rsidR="00E22B16" w:rsidRDefault="00E22B16" w:rsidP="00D81C21">
            <w:pPr>
              <w:numPr>
                <w:ilvl w:val="0"/>
                <w:numId w:val="32"/>
              </w:numPr>
              <w:spacing w:after="0" w:line="360" w:lineRule="auto"/>
            </w:pPr>
            <w:r w:rsidRPr="00806FDC">
              <w:t>assessing the project’s contribution to social change</w:t>
            </w:r>
            <w:r w:rsidRPr="00134CE7">
              <w:rPr>
                <w:rFonts w:eastAsia="Times New Roman" w:cs="Arial"/>
                <w:lang w:val="en-GB" w:eastAsia="en-GB"/>
              </w:rPr>
              <w:t xml:space="preserve"> in relation to a range of issues e.g. poverty, equality, attitudes to immigration etc</w:t>
            </w:r>
          </w:p>
          <w:p w:rsidR="00E22B16" w:rsidRDefault="00E22B16" w:rsidP="00D81C21">
            <w:pPr>
              <w:numPr>
                <w:ilvl w:val="0"/>
                <w:numId w:val="32"/>
              </w:numPr>
              <w:spacing w:after="0" w:line="360" w:lineRule="auto"/>
            </w:pPr>
            <w:r>
              <w:rPr>
                <w:rFonts w:eastAsia="Times New Roman" w:cs="Arial"/>
                <w:lang w:val="en-GB" w:eastAsia="en-GB"/>
              </w:rPr>
              <w:t>a</w:t>
            </w:r>
            <w:r w:rsidRPr="00E22B16">
              <w:rPr>
                <w:rFonts w:eastAsia="Times New Roman" w:cs="Arial"/>
                <w:lang w:val="en-GB" w:eastAsia="en-GB"/>
              </w:rPr>
              <w:t>nalys</w:t>
            </w:r>
            <w:r>
              <w:rPr>
                <w:rFonts w:eastAsia="Times New Roman" w:cs="Arial"/>
                <w:lang w:val="en-GB" w:eastAsia="en-GB"/>
              </w:rPr>
              <w:t>ing</w:t>
            </w:r>
            <w:r w:rsidRPr="00E22B16">
              <w:rPr>
                <w:rFonts w:eastAsia="Times New Roman" w:cs="Arial"/>
                <w:lang w:val="en-GB" w:eastAsia="en-GB"/>
              </w:rPr>
              <w:t xml:space="preserve"> the concept of power and its manifestation within </w:t>
            </w:r>
            <w:r>
              <w:rPr>
                <w:rFonts w:eastAsia="Times New Roman" w:cs="Arial"/>
                <w:lang w:val="en-GB" w:eastAsia="en-GB"/>
              </w:rPr>
              <w:t xml:space="preserve">this </w:t>
            </w:r>
            <w:r w:rsidRPr="00E22B16">
              <w:rPr>
                <w:rFonts w:eastAsia="Times New Roman" w:cs="Arial"/>
                <w:lang w:val="en-GB" w:eastAsia="en-GB"/>
              </w:rPr>
              <w:t>community development</w:t>
            </w:r>
            <w:r>
              <w:rPr>
                <w:rFonts w:eastAsia="Times New Roman" w:cs="Arial"/>
                <w:lang w:val="en-GB" w:eastAsia="en-GB"/>
              </w:rPr>
              <w:t xml:space="preserve"> project</w:t>
            </w:r>
          </w:p>
          <w:p w:rsidR="00E22B16" w:rsidRDefault="00E22B16" w:rsidP="00D81C21">
            <w:pPr>
              <w:numPr>
                <w:ilvl w:val="0"/>
                <w:numId w:val="32"/>
              </w:numPr>
              <w:spacing w:after="0" w:line="360" w:lineRule="auto"/>
            </w:pPr>
            <w:r w:rsidRPr="00E22B16">
              <w:rPr>
                <w:rFonts w:eastAsia="Times New Roman" w:cs="Arial"/>
                <w:lang w:val="en-GB" w:eastAsia="en-GB"/>
              </w:rPr>
              <w:t>Outlin</w:t>
            </w:r>
            <w:r>
              <w:rPr>
                <w:rFonts w:eastAsia="Times New Roman" w:cs="Arial"/>
                <w:lang w:val="en-GB" w:eastAsia="en-GB"/>
              </w:rPr>
              <w:t>ing</w:t>
            </w:r>
            <w:r w:rsidRPr="00E22B16">
              <w:rPr>
                <w:rFonts w:eastAsia="Times New Roman" w:cs="Arial"/>
                <w:lang w:val="en-GB" w:eastAsia="en-GB"/>
              </w:rPr>
              <w:t xml:space="preserve"> some current challenges to community development’s role as a process of social change in favour of the most marginalised</w:t>
            </w:r>
          </w:p>
          <w:p w:rsidR="00E22B16" w:rsidRDefault="00E22B16" w:rsidP="00D81C21">
            <w:pPr>
              <w:numPr>
                <w:ilvl w:val="0"/>
                <w:numId w:val="32"/>
              </w:numPr>
              <w:spacing w:after="0" w:line="360" w:lineRule="auto"/>
            </w:pPr>
            <w:r>
              <w:rPr>
                <w:rFonts w:eastAsia="Times New Roman" w:cs="Arial"/>
                <w:lang w:val="en-GB" w:eastAsia="en-GB"/>
              </w:rPr>
              <w:t>R</w:t>
            </w:r>
            <w:r w:rsidRPr="00E22B16">
              <w:rPr>
                <w:rFonts w:eastAsia="Times New Roman" w:cs="Arial"/>
                <w:lang w:val="en-GB" w:eastAsia="en-GB"/>
              </w:rPr>
              <w:t>eflect</w:t>
            </w:r>
            <w:r>
              <w:rPr>
                <w:rFonts w:eastAsia="Times New Roman" w:cs="Arial"/>
                <w:lang w:val="en-GB" w:eastAsia="en-GB"/>
              </w:rPr>
              <w:t>ing on</w:t>
            </w:r>
            <w:r w:rsidRPr="00E22B16">
              <w:rPr>
                <w:rFonts w:eastAsia="Times New Roman" w:cs="Arial"/>
                <w:lang w:val="en-GB" w:eastAsia="en-GB"/>
              </w:rPr>
              <w:t xml:space="preserve"> the role of </w:t>
            </w:r>
            <w:r>
              <w:rPr>
                <w:rFonts w:eastAsia="Times New Roman" w:cs="Arial"/>
                <w:lang w:val="en-GB" w:eastAsia="en-GB"/>
              </w:rPr>
              <w:t xml:space="preserve">this </w:t>
            </w:r>
            <w:r w:rsidRPr="00E22B16">
              <w:rPr>
                <w:rFonts w:eastAsia="Times New Roman" w:cs="Arial"/>
                <w:lang w:val="en-GB" w:eastAsia="en-GB"/>
              </w:rPr>
              <w:t xml:space="preserve">community development </w:t>
            </w:r>
            <w:r>
              <w:rPr>
                <w:rFonts w:eastAsia="Times New Roman" w:cs="Arial"/>
                <w:lang w:val="en-GB" w:eastAsia="en-GB"/>
              </w:rPr>
              <w:t xml:space="preserve">project </w:t>
            </w:r>
            <w:r w:rsidRPr="00E22B16">
              <w:rPr>
                <w:rFonts w:eastAsia="Times New Roman" w:cs="Arial"/>
                <w:lang w:val="en-GB" w:eastAsia="en-GB"/>
              </w:rPr>
              <w:t>in promoting equality, social inclusion and social justice in context of own organisation and experience</w:t>
            </w:r>
          </w:p>
          <w:p w:rsidR="00E22B16" w:rsidRPr="00806FDC" w:rsidRDefault="00E22B16" w:rsidP="00E22B16">
            <w:pPr>
              <w:numPr>
                <w:ilvl w:val="0"/>
                <w:numId w:val="32"/>
              </w:numPr>
              <w:spacing w:after="0" w:line="360" w:lineRule="auto"/>
            </w:pPr>
            <w:r w:rsidRPr="00806FDC">
              <w:t>identifying challenges to collective action</w:t>
            </w:r>
          </w:p>
          <w:p w:rsidR="00E22B16" w:rsidRPr="00806FDC" w:rsidRDefault="00E22B16" w:rsidP="00E22B16">
            <w:pPr>
              <w:numPr>
                <w:ilvl w:val="0"/>
                <w:numId w:val="32"/>
              </w:numPr>
              <w:spacing w:after="0" w:line="360" w:lineRule="auto"/>
            </w:pPr>
            <w:r w:rsidRPr="00806FDC">
              <w:t>reflecting on personal experience</w:t>
            </w:r>
          </w:p>
          <w:p w:rsidR="00310D9E" w:rsidRPr="00806FDC" w:rsidRDefault="00E22B16" w:rsidP="00482B26">
            <w:pPr>
              <w:numPr>
                <w:ilvl w:val="0"/>
                <w:numId w:val="32"/>
              </w:numPr>
              <w:spacing w:after="0" w:line="360" w:lineRule="auto"/>
            </w:pPr>
            <w:r w:rsidRPr="00806FDC">
              <w:t>identifying learning from the process</w:t>
            </w:r>
          </w:p>
          <w:p w:rsidR="005927FB" w:rsidRPr="00806FDC" w:rsidRDefault="005927FB" w:rsidP="008F0864">
            <w:pPr>
              <w:spacing w:after="0" w:line="360" w:lineRule="auto"/>
            </w:pPr>
            <w:r w:rsidRPr="00806FDC">
              <w:t xml:space="preserve">The structure of the </w:t>
            </w:r>
            <w:r w:rsidR="00236AE4">
              <w:t>assignment</w:t>
            </w:r>
            <w:r w:rsidRPr="00806FDC">
              <w:t xml:space="preserve"> will be agreed in consultation with the internal assessor</w:t>
            </w:r>
          </w:p>
          <w:p w:rsidR="00B21F1F" w:rsidRPr="00134CE7" w:rsidRDefault="005927FB" w:rsidP="008F0864">
            <w:pPr>
              <w:spacing w:after="0" w:line="360" w:lineRule="auto"/>
            </w:pPr>
            <w:r w:rsidRPr="00806FDC">
              <w:t xml:space="preserve">The assessment </w:t>
            </w:r>
            <w:r w:rsidR="00E22B16">
              <w:t>will be completed by the learner as an individual piece of assessment work.</w:t>
            </w:r>
            <w:r w:rsidRPr="00806FDC">
              <w:t xml:space="preserve">. </w:t>
            </w:r>
            <w:r w:rsidR="00B21F1F" w:rsidRPr="00134CE7">
              <w:t>Evidence for this assessment technique may take the form of written, oral, graphic, audio, visual or digital evidence, or any combination of these</w:t>
            </w:r>
            <w:r w:rsidR="00E22B16">
              <w:t xml:space="preserve">. </w:t>
            </w:r>
            <w:r w:rsidR="00B21F1F" w:rsidRPr="00134CE7">
              <w:t>Any audio, video or digital evidence must be provided in a suitable format.</w:t>
            </w:r>
          </w:p>
          <w:p w:rsidR="00B21F1F" w:rsidRPr="00134CE7" w:rsidRDefault="00B21F1F" w:rsidP="008F0864">
            <w:pPr>
              <w:spacing w:after="0" w:line="360" w:lineRule="auto"/>
            </w:pPr>
            <w:r w:rsidRPr="00134CE7">
              <w:t>All instructions for the learner must be clearly outlined in an assessment brief</w:t>
            </w:r>
            <w:r w:rsidR="00236AE4">
              <w:t>.</w:t>
            </w:r>
          </w:p>
        </w:tc>
      </w:tr>
    </w:tbl>
    <w:p w:rsidR="00B21F1F" w:rsidRPr="00134CE7" w:rsidRDefault="00B21F1F" w:rsidP="008F0864">
      <w:pPr>
        <w:spacing w:after="0" w:line="36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B21F1F" w:rsidRPr="00134CE7">
        <w:tc>
          <w:tcPr>
            <w:tcW w:w="4505" w:type="dxa"/>
            <w:tcBorders>
              <w:top w:val="single" w:sz="4" w:space="0" w:color="auto"/>
              <w:left w:val="single" w:sz="4" w:space="0" w:color="auto"/>
              <w:bottom w:val="single" w:sz="4" w:space="0" w:color="auto"/>
              <w:right w:val="single" w:sz="4" w:space="0" w:color="auto"/>
            </w:tcBorders>
          </w:tcPr>
          <w:p w:rsidR="00B21F1F" w:rsidRPr="00134CE7" w:rsidRDefault="002F3399" w:rsidP="008F0864">
            <w:pPr>
              <w:spacing w:after="0" w:line="360" w:lineRule="auto"/>
              <w:rPr>
                <w:b/>
              </w:rPr>
            </w:pPr>
            <w:r w:rsidRPr="00134CE7">
              <w:rPr>
                <w:b/>
              </w:rPr>
              <w:t>Project</w:t>
            </w:r>
          </w:p>
        </w:tc>
        <w:tc>
          <w:tcPr>
            <w:tcW w:w="4506" w:type="dxa"/>
            <w:tcBorders>
              <w:top w:val="single" w:sz="4" w:space="0" w:color="auto"/>
              <w:left w:val="single" w:sz="4" w:space="0" w:color="auto"/>
              <w:bottom w:val="single" w:sz="4" w:space="0" w:color="auto"/>
              <w:right w:val="single" w:sz="4" w:space="0" w:color="auto"/>
            </w:tcBorders>
          </w:tcPr>
          <w:p w:rsidR="00B21F1F" w:rsidRPr="00134CE7" w:rsidRDefault="002F3399" w:rsidP="008F0864">
            <w:pPr>
              <w:spacing w:after="0" w:line="360" w:lineRule="auto"/>
              <w:rPr>
                <w:b/>
              </w:rPr>
            </w:pPr>
            <w:r w:rsidRPr="00134CE7">
              <w:rPr>
                <w:b/>
              </w:rPr>
              <w:t>50%</w:t>
            </w:r>
          </w:p>
        </w:tc>
      </w:tr>
      <w:tr w:rsidR="00B21F1F" w:rsidRPr="00134CE7">
        <w:tc>
          <w:tcPr>
            <w:tcW w:w="9011" w:type="dxa"/>
            <w:gridSpan w:val="2"/>
            <w:tcBorders>
              <w:top w:val="single" w:sz="4" w:space="0" w:color="auto"/>
              <w:left w:val="single" w:sz="4" w:space="0" w:color="auto"/>
              <w:bottom w:val="single" w:sz="4" w:space="0" w:color="auto"/>
              <w:right w:val="single" w:sz="4" w:space="0" w:color="auto"/>
            </w:tcBorders>
          </w:tcPr>
          <w:p w:rsidR="00B21F1F" w:rsidRPr="00AB44D0" w:rsidRDefault="00981247" w:rsidP="00A55486">
            <w:pPr>
              <w:spacing w:after="0" w:line="360" w:lineRule="auto"/>
            </w:pPr>
            <w:r w:rsidRPr="00AB44D0">
              <w:t xml:space="preserve">This </w:t>
            </w:r>
            <w:r w:rsidR="00E22B16">
              <w:t xml:space="preserve">project </w:t>
            </w:r>
            <w:r w:rsidRPr="00AB44D0">
              <w:t xml:space="preserve"> may be carried out </w:t>
            </w:r>
            <w:r w:rsidR="00E22B16">
              <w:t xml:space="preserve">over </w:t>
            </w:r>
            <w:r w:rsidR="00A55486">
              <w:t xml:space="preserve">an extended period of time (usually 4-6 weeks) with clear guidelines and can be completed by a small group (ideally 2 or 3).  If this project is being completed as a group exercise, the individual contribution of each learner must be documented and each learner must be afforded the opportunity to complete and generate evidence for each learning outcome.   </w:t>
            </w:r>
          </w:p>
        </w:tc>
      </w:tr>
      <w:tr w:rsidR="00B21F1F" w:rsidRPr="00134CE7">
        <w:tc>
          <w:tcPr>
            <w:tcW w:w="9011" w:type="dxa"/>
            <w:gridSpan w:val="2"/>
            <w:tcBorders>
              <w:top w:val="single" w:sz="4" w:space="0" w:color="auto"/>
              <w:left w:val="single" w:sz="4" w:space="0" w:color="auto"/>
              <w:bottom w:val="single" w:sz="4" w:space="0" w:color="auto"/>
              <w:right w:val="single" w:sz="4" w:space="0" w:color="auto"/>
            </w:tcBorders>
          </w:tcPr>
          <w:p w:rsidR="00A55486" w:rsidRPr="00AB44D0" w:rsidRDefault="00981247" w:rsidP="008F0864">
            <w:pPr>
              <w:spacing w:after="0" w:line="360" w:lineRule="auto"/>
            </w:pPr>
            <w:r w:rsidRPr="00AB44D0">
              <w:t>This project is designed to enable the learner</w:t>
            </w:r>
            <w:r w:rsidR="00A55486">
              <w:t>(s)</w:t>
            </w:r>
            <w:r w:rsidRPr="00AB44D0">
              <w:t xml:space="preserve"> to undertake a comprehensive community p</w:t>
            </w:r>
            <w:r w:rsidR="00753052" w:rsidRPr="00AB44D0">
              <w:t xml:space="preserve">rofile over a period of time. The </w:t>
            </w:r>
            <w:r w:rsidR="00A55486">
              <w:t>project</w:t>
            </w:r>
            <w:r w:rsidR="00A55486" w:rsidRPr="00AB44D0">
              <w:t xml:space="preserve"> </w:t>
            </w:r>
            <w:r w:rsidR="00753052" w:rsidRPr="00AB44D0">
              <w:t>brief will require the learner to:</w:t>
            </w:r>
          </w:p>
          <w:p w:rsidR="000B736C" w:rsidRDefault="000B736C" w:rsidP="00D81C21">
            <w:pPr>
              <w:numPr>
                <w:ilvl w:val="0"/>
                <w:numId w:val="32"/>
              </w:numPr>
              <w:spacing w:after="0" w:line="360" w:lineRule="auto"/>
            </w:pPr>
            <w:r>
              <w:t>Identify and profile</w:t>
            </w:r>
            <w:r w:rsidR="00A55486">
              <w:t xml:space="preserve"> the community which is the focus of this project </w:t>
            </w:r>
          </w:p>
          <w:p w:rsidR="000B736C" w:rsidRDefault="00A55486" w:rsidP="00D81C21">
            <w:pPr>
              <w:numPr>
                <w:ilvl w:val="0"/>
                <w:numId w:val="32"/>
              </w:numPr>
              <w:spacing w:after="0" w:line="360" w:lineRule="auto"/>
            </w:pPr>
            <w:r w:rsidRPr="00AB44D0">
              <w:t>demonstrat</w:t>
            </w:r>
            <w:r w:rsidR="000B736C">
              <w:t>e</w:t>
            </w:r>
            <w:r w:rsidRPr="00AB44D0">
              <w:t xml:space="preserve"> their understanding of community </w:t>
            </w:r>
            <w:r>
              <w:t xml:space="preserve">and community </w:t>
            </w:r>
            <w:r w:rsidRPr="00AB44D0">
              <w:t>development</w:t>
            </w:r>
            <w:r w:rsidR="000B736C" w:rsidRPr="000B736C">
              <w:rPr>
                <w:rFonts w:eastAsia="Times New Roman" w:cs="Arial"/>
                <w:lang w:val="en-GB" w:eastAsia="en-GB"/>
              </w:rPr>
              <w:t xml:space="preserve"> </w:t>
            </w:r>
          </w:p>
          <w:p w:rsidR="00A55486" w:rsidRPr="00AB44D0" w:rsidRDefault="000B736C" w:rsidP="000B736C">
            <w:pPr>
              <w:numPr>
                <w:ilvl w:val="0"/>
                <w:numId w:val="32"/>
              </w:numPr>
              <w:spacing w:after="0" w:line="360" w:lineRule="auto"/>
            </w:pPr>
            <w:r>
              <w:rPr>
                <w:rFonts w:eastAsia="Times New Roman" w:cs="Arial"/>
                <w:lang w:val="en-GB" w:eastAsia="en-GB"/>
              </w:rPr>
              <w:t>demonstrate</w:t>
            </w:r>
            <w:r w:rsidRPr="000B736C">
              <w:rPr>
                <w:rFonts w:eastAsia="Times New Roman" w:cs="Arial"/>
                <w:lang w:val="en-GB" w:eastAsia="en-GB"/>
              </w:rPr>
              <w:t xml:space="preserve"> their knowledge of the value and purpose of a community profile as a tool of community development</w:t>
            </w:r>
          </w:p>
          <w:p w:rsidR="00A55486" w:rsidRDefault="00A55486" w:rsidP="00D81C21">
            <w:pPr>
              <w:numPr>
                <w:ilvl w:val="0"/>
                <w:numId w:val="32"/>
              </w:numPr>
              <w:spacing w:after="0" w:line="360" w:lineRule="auto"/>
            </w:pPr>
            <w:r w:rsidRPr="00A55486">
              <w:rPr>
                <w:rFonts w:eastAsia="Times New Roman" w:cs="Arial"/>
                <w:lang w:val="en-GB" w:eastAsia="en-GB"/>
              </w:rPr>
              <w:t>Identify</w:t>
            </w:r>
            <w:r>
              <w:rPr>
                <w:rFonts w:eastAsia="Times New Roman" w:cs="Arial"/>
                <w:lang w:val="en-GB" w:eastAsia="en-GB"/>
              </w:rPr>
              <w:t xml:space="preserve"> </w:t>
            </w:r>
            <w:r w:rsidRPr="00A55486">
              <w:rPr>
                <w:rFonts w:eastAsia="Times New Roman" w:cs="Arial"/>
                <w:lang w:val="en-GB" w:eastAsia="en-GB"/>
              </w:rPr>
              <w:t>the factors</w:t>
            </w:r>
            <w:r>
              <w:rPr>
                <w:rFonts w:eastAsia="Times New Roman" w:cs="Arial"/>
                <w:lang w:val="en-GB" w:eastAsia="en-GB"/>
              </w:rPr>
              <w:t xml:space="preserve"> which have shaped this community, including </w:t>
            </w:r>
            <w:r w:rsidRPr="00A55486">
              <w:rPr>
                <w:rFonts w:eastAsia="Times New Roman" w:cs="Arial"/>
                <w:lang w:val="en-GB" w:eastAsia="en-GB"/>
              </w:rPr>
              <w:t>social, historical, cultural and economic</w:t>
            </w:r>
            <w:r>
              <w:rPr>
                <w:rFonts w:eastAsia="Times New Roman" w:cs="Arial"/>
                <w:lang w:val="en-GB" w:eastAsia="en-GB"/>
              </w:rPr>
              <w:t xml:space="preserve"> factors</w:t>
            </w:r>
          </w:p>
          <w:p w:rsidR="00A55486" w:rsidRDefault="00A55486" w:rsidP="00D81C21">
            <w:pPr>
              <w:numPr>
                <w:ilvl w:val="0"/>
                <w:numId w:val="32"/>
              </w:numPr>
              <w:spacing w:after="0" w:line="360" w:lineRule="auto"/>
            </w:pPr>
            <w:r w:rsidRPr="00AB44D0">
              <w:t>identify organisations, bodies and service providers in the area</w:t>
            </w:r>
          </w:p>
          <w:p w:rsidR="000B736C" w:rsidRDefault="00C3219D" w:rsidP="00D81C21">
            <w:pPr>
              <w:numPr>
                <w:ilvl w:val="0"/>
                <w:numId w:val="32"/>
              </w:numPr>
              <w:spacing w:after="0" w:line="360" w:lineRule="auto"/>
            </w:pPr>
            <w:r>
              <w:rPr>
                <w:rFonts w:eastAsia="Times New Roman" w:cs="Arial"/>
                <w:lang w:val="en-GB" w:eastAsia="en-GB"/>
              </w:rPr>
              <w:t>e</w:t>
            </w:r>
            <w:r w:rsidR="00A55486" w:rsidRPr="00A55486">
              <w:rPr>
                <w:rFonts w:eastAsia="Times New Roman" w:cs="Arial"/>
                <w:lang w:val="en-GB" w:eastAsia="en-GB"/>
              </w:rPr>
              <w:t>xplain the distinction between community development and other forms of community involvement in terms of a process of collective analysis, collective action and the achievement of collective outcomes</w:t>
            </w:r>
            <w:r w:rsidR="00A55486">
              <w:rPr>
                <w:rFonts w:eastAsia="Times New Roman" w:cs="Arial"/>
                <w:lang w:val="en-GB" w:eastAsia="en-GB"/>
              </w:rPr>
              <w:t xml:space="preserve"> and how the impact of these is evident in this community</w:t>
            </w:r>
          </w:p>
          <w:p w:rsidR="000B736C" w:rsidRDefault="00C3219D" w:rsidP="00D81C21">
            <w:pPr>
              <w:numPr>
                <w:ilvl w:val="0"/>
                <w:numId w:val="32"/>
              </w:numPr>
              <w:spacing w:after="0" w:line="360" w:lineRule="auto"/>
            </w:pPr>
            <w:r>
              <w:rPr>
                <w:rFonts w:eastAsia="Times New Roman" w:cs="Arial"/>
                <w:lang w:val="en-GB" w:eastAsia="en-GB"/>
              </w:rPr>
              <w:t>r</w:t>
            </w:r>
            <w:r w:rsidR="000B736C" w:rsidRPr="000B736C">
              <w:rPr>
                <w:rFonts w:eastAsia="Times New Roman" w:cs="Arial"/>
                <w:lang w:val="en-GB" w:eastAsia="en-GB"/>
              </w:rPr>
              <w:t xml:space="preserve">eflect on the role of community development in promoting equality, social inclusion and social justice in context of </w:t>
            </w:r>
            <w:r w:rsidR="000B736C">
              <w:rPr>
                <w:rFonts w:eastAsia="Times New Roman" w:cs="Arial"/>
                <w:lang w:val="en-GB" w:eastAsia="en-GB"/>
              </w:rPr>
              <w:t>the actions and activities of the chosen community</w:t>
            </w:r>
          </w:p>
          <w:p w:rsidR="000B736C" w:rsidRDefault="00C3219D" w:rsidP="00D81C21">
            <w:pPr>
              <w:numPr>
                <w:ilvl w:val="0"/>
                <w:numId w:val="32"/>
              </w:numPr>
              <w:spacing w:after="0" w:line="360" w:lineRule="auto"/>
            </w:pPr>
            <w:r>
              <w:rPr>
                <w:rFonts w:eastAsia="Times New Roman" w:cs="Arial"/>
                <w:lang w:val="en-GB" w:eastAsia="en-GB"/>
              </w:rPr>
              <w:t>c</w:t>
            </w:r>
            <w:r w:rsidR="000B736C" w:rsidRPr="000B736C">
              <w:rPr>
                <w:rFonts w:eastAsia="Times New Roman" w:cs="Arial"/>
                <w:lang w:val="en-GB" w:eastAsia="en-GB"/>
              </w:rPr>
              <w:t xml:space="preserve">ritically assess their own strengths and challenges in participating in </w:t>
            </w:r>
            <w:r w:rsidR="000B736C">
              <w:rPr>
                <w:rFonts w:eastAsia="Times New Roman" w:cs="Arial"/>
                <w:lang w:val="en-GB" w:eastAsia="en-GB"/>
              </w:rPr>
              <w:t xml:space="preserve">this examination of a </w:t>
            </w:r>
            <w:r w:rsidR="000B736C" w:rsidRPr="000B736C">
              <w:rPr>
                <w:rFonts w:eastAsia="Times New Roman" w:cs="Arial"/>
                <w:lang w:val="en-GB" w:eastAsia="en-GB"/>
              </w:rPr>
              <w:t xml:space="preserve">community </w:t>
            </w:r>
          </w:p>
          <w:p w:rsidR="000B736C" w:rsidRPr="00AB44D0" w:rsidRDefault="000B736C" w:rsidP="000B736C">
            <w:pPr>
              <w:numPr>
                <w:ilvl w:val="0"/>
                <w:numId w:val="32"/>
              </w:numPr>
              <w:spacing w:after="0" w:line="360" w:lineRule="auto"/>
            </w:pPr>
            <w:r>
              <w:t>suggest</w:t>
            </w:r>
            <w:r w:rsidRPr="00AB44D0">
              <w:t xml:space="preserve"> possible courses of action</w:t>
            </w:r>
            <w:r>
              <w:t xml:space="preserve"> where appropriate</w:t>
            </w:r>
          </w:p>
          <w:p w:rsidR="000B736C" w:rsidRPr="00AB44D0" w:rsidRDefault="000B736C" w:rsidP="000B736C">
            <w:pPr>
              <w:numPr>
                <w:ilvl w:val="0"/>
                <w:numId w:val="32"/>
              </w:numPr>
              <w:spacing w:after="0" w:line="360" w:lineRule="auto"/>
            </w:pPr>
            <w:r w:rsidRPr="00AB44D0">
              <w:t>use appropriate research methods and sources</w:t>
            </w:r>
          </w:p>
          <w:p w:rsidR="000B736C" w:rsidRPr="00AB44D0" w:rsidRDefault="000B736C" w:rsidP="000B736C">
            <w:pPr>
              <w:numPr>
                <w:ilvl w:val="0"/>
                <w:numId w:val="32"/>
              </w:numPr>
              <w:spacing w:after="0" w:line="360" w:lineRule="auto"/>
            </w:pPr>
            <w:r w:rsidRPr="00AB44D0">
              <w:t xml:space="preserve">extract and analyse the relevant data </w:t>
            </w:r>
          </w:p>
          <w:p w:rsidR="00140F69" w:rsidRPr="00AB44D0" w:rsidRDefault="000B736C" w:rsidP="00482B26">
            <w:pPr>
              <w:numPr>
                <w:ilvl w:val="0"/>
                <w:numId w:val="32"/>
              </w:numPr>
              <w:spacing w:after="0" w:line="360" w:lineRule="auto"/>
            </w:pPr>
            <w:r w:rsidRPr="00AB44D0">
              <w:t>reflect on personal learning</w:t>
            </w:r>
          </w:p>
          <w:p w:rsidR="00140F69" w:rsidRPr="00AB44D0" w:rsidRDefault="00140F69" w:rsidP="008F0864">
            <w:pPr>
              <w:spacing w:after="0" w:line="360" w:lineRule="auto"/>
            </w:pPr>
            <w:r w:rsidRPr="00AB44D0">
              <w:t>The structure of the project will be agreed in consultation with the internal assessor</w:t>
            </w:r>
            <w:r w:rsidR="00236AE4">
              <w:t>.</w:t>
            </w:r>
          </w:p>
          <w:p w:rsidR="00140F69" w:rsidRPr="00AB44D0" w:rsidRDefault="00140F69" w:rsidP="008F0864">
            <w:pPr>
              <w:spacing w:after="0" w:line="360" w:lineRule="auto"/>
            </w:pPr>
            <w:r w:rsidRPr="00AB44D0">
              <w:t>The assessment may be undertaken as a collaborative project with</w:t>
            </w:r>
            <w:r w:rsidR="000B736C">
              <w:t>in a small group</w:t>
            </w:r>
            <w:r w:rsidRPr="00AB44D0">
              <w:t>. The individual contribution of each candidate must be clearly identified</w:t>
            </w:r>
            <w:r w:rsidR="00682CC2">
              <w:t>.</w:t>
            </w:r>
          </w:p>
          <w:p w:rsidR="00B21F1F" w:rsidRPr="00AB44D0" w:rsidRDefault="00B21F1F" w:rsidP="008F0864">
            <w:pPr>
              <w:spacing w:after="0" w:line="360" w:lineRule="auto"/>
            </w:pPr>
            <w:r w:rsidRPr="00AB44D0">
              <w:t>Evidence for this assessment technique may take the form of written, oral, graphic, audio, visual or digital evidence, or any combination of these . Any audio, video or digital evidence must be provided in a suitable format.</w:t>
            </w:r>
          </w:p>
          <w:p w:rsidR="00B21F1F" w:rsidRPr="00AB44D0" w:rsidRDefault="00B21F1F" w:rsidP="008F0864">
            <w:pPr>
              <w:spacing w:after="0" w:line="360" w:lineRule="auto"/>
            </w:pPr>
            <w:r w:rsidRPr="00AB44D0">
              <w:t>All instructions for the learner must be clearly outlined in an assessment brief</w:t>
            </w:r>
          </w:p>
        </w:tc>
      </w:tr>
    </w:tbl>
    <w:p w:rsidR="0022660B" w:rsidRPr="00134CE7" w:rsidRDefault="0022660B" w:rsidP="008F0864">
      <w:pPr>
        <w:pStyle w:val="ListParagraph"/>
        <w:spacing w:after="0" w:line="360" w:lineRule="auto"/>
        <w:ind w:left="0"/>
        <w:rPr>
          <w:b/>
        </w:rPr>
      </w:pPr>
    </w:p>
    <w:p w:rsidR="00B21F1F" w:rsidRPr="00134CE7" w:rsidRDefault="0022660B" w:rsidP="00482B26">
      <w:pPr>
        <w:pStyle w:val="Heading1"/>
        <w:numPr>
          <w:ilvl w:val="0"/>
          <w:numId w:val="0"/>
        </w:numPr>
      </w:pPr>
      <w:r w:rsidRPr="00134CE7">
        <w:t xml:space="preserve">12. </w:t>
      </w:r>
      <w:r w:rsidR="00B21F1F" w:rsidRPr="00134CE7">
        <w:t>Grading</w:t>
      </w:r>
    </w:p>
    <w:p w:rsidR="00B21F1F" w:rsidRPr="00134CE7" w:rsidRDefault="00B21F1F" w:rsidP="008F0864">
      <w:pPr>
        <w:spacing w:after="0" w:line="360" w:lineRule="auto"/>
      </w:pPr>
      <w:r w:rsidRPr="00134CE7">
        <w:t xml:space="preserve">Distinction: </w:t>
      </w:r>
      <w:r w:rsidRPr="00134CE7">
        <w:tab/>
        <w:t xml:space="preserve">80% - 100% </w:t>
      </w:r>
    </w:p>
    <w:p w:rsidR="00B21F1F" w:rsidRPr="00134CE7" w:rsidRDefault="00B21F1F" w:rsidP="008F0864">
      <w:pPr>
        <w:spacing w:after="0" w:line="360" w:lineRule="auto"/>
      </w:pPr>
      <w:r w:rsidRPr="00134CE7">
        <w:t>Merit:</w:t>
      </w:r>
      <w:r w:rsidRPr="00134CE7">
        <w:tab/>
      </w:r>
      <w:r w:rsidRPr="00134CE7">
        <w:tab/>
        <w:t>65% - 79%</w:t>
      </w:r>
    </w:p>
    <w:p w:rsidR="00B21F1F" w:rsidRPr="00134CE7" w:rsidRDefault="00B21F1F" w:rsidP="008F0864">
      <w:pPr>
        <w:spacing w:after="0" w:line="360" w:lineRule="auto"/>
      </w:pPr>
      <w:r w:rsidRPr="00134CE7">
        <w:t xml:space="preserve">Pass: </w:t>
      </w:r>
      <w:r w:rsidRPr="00134CE7">
        <w:tab/>
      </w:r>
      <w:r w:rsidRPr="00134CE7">
        <w:tab/>
        <w:t>50% - 64%</w:t>
      </w:r>
    </w:p>
    <w:p w:rsidR="00B21F1F" w:rsidRPr="00134CE7" w:rsidRDefault="00B21F1F" w:rsidP="008F0864">
      <w:pPr>
        <w:spacing w:after="0" w:line="360" w:lineRule="auto"/>
      </w:pPr>
      <w:r w:rsidRPr="00134CE7">
        <w:t>Unsuccessful:</w:t>
      </w:r>
      <w:r w:rsidRPr="00134CE7">
        <w:tab/>
        <w:t>0% - 49%</w:t>
      </w:r>
    </w:p>
    <w:p w:rsidR="00B21F1F" w:rsidRPr="00134CE7" w:rsidRDefault="00B21F1F" w:rsidP="008F0864">
      <w:pPr>
        <w:spacing w:line="360" w:lineRule="auto"/>
      </w:pPr>
    </w:p>
    <w:p w:rsidR="00B21F1F" w:rsidRPr="00134CE7" w:rsidRDefault="00B21F1F" w:rsidP="008F0864">
      <w:pPr>
        <w:spacing w:line="360" w:lineRule="auto"/>
        <w:rPr>
          <w:lang w:val="en-GB"/>
        </w:rPr>
        <w:sectPr w:rsidR="00B21F1F" w:rsidRPr="00134CE7">
          <w:pgSz w:w="11906" w:h="16838"/>
          <w:pgMar w:top="1440" w:right="1440" w:bottom="1440" w:left="1440" w:header="708" w:footer="708" w:gutter="0"/>
          <w:cols w:space="720"/>
        </w:sectPr>
      </w:pPr>
      <w:r w:rsidRPr="00134CE7">
        <w:rPr>
          <w:lang w:val="en-GB"/>
        </w:rPr>
        <w:t>At levels 4, 5 and 6 major and minor awards will be graded. The grade achieved for the major award will be determined by the grades achieved in the minor awa</w:t>
      </w:r>
      <w:r w:rsidR="00220E18" w:rsidRPr="00134CE7">
        <w:rPr>
          <w:lang w:val="en-GB"/>
        </w:rPr>
        <w:t>rd</w:t>
      </w:r>
    </w:p>
    <w:tbl>
      <w:tblPr>
        <w:tblpPr w:leftFromText="180" w:rightFromText="180" w:vertAnchor="text" w:tblpY="1"/>
        <w:tblOverlap w:val="never"/>
        <w:tblW w:w="9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gridCol w:w="4876"/>
      </w:tblGrid>
      <w:tr w:rsidR="00B21F1F" w:rsidRPr="00134CE7">
        <w:trPr>
          <w:trHeight w:val="727"/>
        </w:trPr>
        <w:tc>
          <w:tcPr>
            <w:tcW w:w="4968" w:type="dxa"/>
            <w:tcBorders>
              <w:top w:val="single" w:sz="4" w:space="0" w:color="000000"/>
              <w:left w:val="single" w:sz="4" w:space="0" w:color="000000"/>
              <w:bottom w:val="single" w:sz="4" w:space="0" w:color="000000"/>
              <w:right w:val="single" w:sz="4" w:space="0" w:color="000000"/>
            </w:tcBorders>
          </w:tcPr>
          <w:p w:rsidR="00B21F1F" w:rsidRPr="00134CE7" w:rsidRDefault="00220E18" w:rsidP="008F0864">
            <w:pPr>
              <w:spacing w:after="0" w:line="360" w:lineRule="auto"/>
              <w:jc w:val="center"/>
              <w:rPr>
                <w:b/>
                <w:sz w:val="28"/>
                <w:szCs w:val="28"/>
              </w:rPr>
            </w:pPr>
            <w:r w:rsidRPr="00134CE7">
              <w:rPr>
                <w:b/>
                <w:sz w:val="28"/>
                <w:szCs w:val="28"/>
              </w:rPr>
              <w:t>Understanding Community Development</w:t>
            </w:r>
          </w:p>
          <w:p w:rsidR="00220E18" w:rsidRPr="00134CE7" w:rsidRDefault="00220E18" w:rsidP="008F0864">
            <w:pPr>
              <w:spacing w:after="0" w:line="360" w:lineRule="auto"/>
              <w:jc w:val="center"/>
              <w:rPr>
                <w:b/>
                <w:sz w:val="28"/>
                <w:szCs w:val="28"/>
              </w:rPr>
            </w:pPr>
            <w:r w:rsidRPr="00134CE7">
              <w:rPr>
                <w:b/>
                <w:sz w:val="28"/>
                <w:szCs w:val="28"/>
              </w:rPr>
              <w:t>5N1901</w:t>
            </w:r>
          </w:p>
        </w:tc>
        <w:tc>
          <w:tcPr>
            <w:tcW w:w="4876" w:type="dxa"/>
            <w:tcBorders>
              <w:top w:val="single" w:sz="4" w:space="0" w:color="000000"/>
              <w:left w:val="single" w:sz="4" w:space="0" w:color="000000"/>
              <w:bottom w:val="single" w:sz="4" w:space="0" w:color="000000"/>
              <w:right w:val="single" w:sz="4" w:space="0" w:color="000000"/>
            </w:tcBorders>
          </w:tcPr>
          <w:p w:rsidR="00B21F1F" w:rsidRPr="00134CE7" w:rsidRDefault="00B21F1F" w:rsidP="008F0864">
            <w:pPr>
              <w:spacing w:after="0" w:line="360" w:lineRule="auto"/>
              <w:jc w:val="center"/>
              <w:rPr>
                <w:b/>
                <w:sz w:val="28"/>
              </w:rPr>
            </w:pPr>
            <w:r w:rsidRPr="00134CE7">
              <w:rPr>
                <w:b/>
                <w:sz w:val="28"/>
              </w:rPr>
              <w:t>Learner Marking Sheet</w:t>
            </w:r>
          </w:p>
          <w:p w:rsidR="00B21F1F" w:rsidRPr="00134CE7" w:rsidRDefault="00220E18" w:rsidP="008F0864">
            <w:pPr>
              <w:spacing w:after="0" w:line="360" w:lineRule="auto"/>
              <w:jc w:val="center"/>
              <w:rPr>
                <w:b/>
                <w:sz w:val="28"/>
              </w:rPr>
            </w:pPr>
            <w:r w:rsidRPr="00134CE7">
              <w:rPr>
                <w:b/>
                <w:sz w:val="28"/>
              </w:rPr>
              <w:t>Assignment</w:t>
            </w:r>
          </w:p>
          <w:p w:rsidR="00B21F1F" w:rsidRPr="00134CE7" w:rsidRDefault="00220E18" w:rsidP="008F0864">
            <w:pPr>
              <w:spacing w:after="0" w:line="360" w:lineRule="auto"/>
              <w:jc w:val="center"/>
              <w:rPr>
                <w:b/>
                <w:sz w:val="28"/>
              </w:rPr>
            </w:pPr>
            <w:r w:rsidRPr="00134CE7">
              <w:rPr>
                <w:b/>
                <w:sz w:val="28"/>
              </w:rPr>
              <w:t>50%</w:t>
            </w:r>
          </w:p>
        </w:tc>
      </w:tr>
    </w:tbl>
    <w:p w:rsidR="00B21F1F" w:rsidRPr="00134CE7" w:rsidRDefault="00B21F1F" w:rsidP="008F0864">
      <w:pPr>
        <w:spacing w:line="360" w:lineRule="auto"/>
      </w:pPr>
      <w:r w:rsidRPr="00134CE7">
        <w:br w:type="textWrapping" w:clear="all"/>
      </w:r>
    </w:p>
    <w:p w:rsidR="00B21F1F" w:rsidRPr="00134CE7" w:rsidRDefault="00B21F1F" w:rsidP="008F0864">
      <w:pPr>
        <w:spacing w:line="360" w:lineRule="auto"/>
      </w:pPr>
      <w:r w:rsidRPr="00134CE7">
        <w:t>Learner’s Name: ________________________________</w:t>
      </w:r>
      <w:r w:rsidRPr="00134CE7">
        <w:tab/>
      </w:r>
      <w:r w:rsidRPr="00134CE7">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417"/>
        <w:gridCol w:w="1276"/>
      </w:tblGrid>
      <w:tr w:rsidR="00B21F1F" w:rsidRPr="00134CE7">
        <w:tc>
          <w:tcPr>
            <w:tcW w:w="7196" w:type="dxa"/>
            <w:tcBorders>
              <w:top w:val="single" w:sz="4" w:space="0" w:color="000000"/>
              <w:left w:val="single" w:sz="4" w:space="0" w:color="000000"/>
              <w:bottom w:val="single" w:sz="4" w:space="0" w:color="000000"/>
              <w:right w:val="single" w:sz="4" w:space="0" w:color="000000"/>
            </w:tcBorders>
          </w:tcPr>
          <w:p w:rsidR="00B21F1F" w:rsidRPr="00134CE7" w:rsidRDefault="00B21F1F" w:rsidP="008F0864">
            <w:pPr>
              <w:spacing w:after="0" w:line="360" w:lineRule="auto"/>
              <w:rPr>
                <w:b/>
                <w:sz w:val="28"/>
                <w:szCs w:val="28"/>
              </w:rPr>
            </w:pPr>
            <w:r w:rsidRPr="00134CE7">
              <w:rPr>
                <w:b/>
                <w:sz w:val="28"/>
                <w:szCs w:val="28"/>
              </w:rPr>
              <w:t>Assessment Criteria</w:t>
            </w:r>
          </w:p>
          <w:p w:rsidR="00B21F1F" w:rsidRPr="00134CE7" w:rsidRDefault="00B21F1F" w:rsidP="008F0864">
            <w:pPr>
              <w:spacing w:after="0" w:line="360" w:lineRule="auto"/>
            </w:pPr>
          </w:p>
        </w:tc>
        <w:tc>
          <w:tcPr>
            <w:tcW w:w="1417" w:type="dxa"/>
            <w:tcBorders>
              <w:top w:val="single" w:sz="4" w:space="0" w:color="000000"/>
              <w:left w:val="single" w:sz="4" w:space="0" w:color="000000"/>
              <w:bottom w:val="single" w:sz="4" w:space="0" w:color="000000"/>
              <w:right w:val="single" w:sz="4" w:space="0" w:color="000000"/>
            </w:tcBorders>
          </w:tcPr>
          <w:p w:rsidR="00B21F1F" w:rsidRPr="00134CE7" w:rsidRDefault="00AF5DAB" w:rsidP="008F0864">
            <w:pPr>
              <w:spacing w:after="0" w:line="360" w:lineRule="auto"/>
              <w:jc w:val="center"/>
            </w:pPr>
            <w:r w:rsidRPr="00134CE7">
              <w:rPr>
                <w:b/>
                <w:sz w:val="28"/>
                <w:szCs w:val="28"/>
              </w:rPr>
              <w:t>Maximum Mark</w:t>
            </w:r>
          </w:p>
        </w:tc>
        <w:tc>
          <w:tcPr>
            <w:tcW w:w="1276" w:type="dxa"/>
            <w:tcBorders>
              <w:top w:val="single" w:sz="4" w:space="0" w:color="000000"/>
              <w:left w:val="single" w:sz="4" w:space="0" w:color="000000"/>
              <w:bottom w:val="single" w:sz="4" w:space="0" w:color="000000"/>
              <w:right w:val="single" w:sz="4" w:space="0" w:color="000000"/>
            </w:tcBorders>
          </w:tcPr>
          <w:p w:rsidR="00B21F1F" w:rsidRPr="00134CE7" w:rsidRDefault="00AF5DAB" w:rsidP="008F0864">
            <w:pPr>
              <w:spacing w:after="0" w:line="360" w:lineRule="auto"/>
              <w:jc w:val="center"/>
            </w:pPr>
            <w:r w:rsidRPr="00134CE7">
              <w:rPr>
                <w:b/>
                <w:sz w:val="28"/>
                <w:szCs w:val="28"/>
              </w:rPr>
              <w:t>Learner Mark</w:t>
            </w:r>
          </w:p>
        </w:tc>
      </w:tr>
      <w:tr w:rsidR="000B736C" w:rsidRPr="00134CE7">
        <w:tc>
          <w:tcPr>
            <w:tcW w:w="7196" w:type="dxa"/>
            <w:tcBorders>
              <w:top w:val="single" w:sz="4" w:space="0" w:color="000000"/>
              <w:left w:val="single" w:sz="4" w:space="0" w:color="000000"/>
              <w:bottom w:val="single" w:sz="4" w:space="0" w:color="000000"/>
              <w:right w:val="single" w:sz="4" w:space="0" w:color="000000"/>
            </w:tcBorders>
          </w:tcPr>
          <w:p w:rsidR="000B736C" w:rsidRPr="000B736C" w:rsidRDefault="00C3219D" w:rsidP="000B736C">
            <w:pPr>
              <w:numPr>
                <w:ilvl w:val="0"/>
                <w:numId w:val="36"/>
              </w:numPr>
              <w:spacing w:after="0" w:line="360" w:lineRule="auto"/>
            </w:pPr>
            <w:r>
              <w:t>Identified and profiled</w:t>
            </w:r>
            <w:r w:rsidR="000B736C" w:rsidRPr="000B736C">
              <w:t xml:space="preserve"> the community development project</w:t>
            </w:r>
          </w:p>
          <w:p w:rsidR="000B736C" w:rsidRPr="000B736C" w:rsidRDefault="00482B26" w:rsidP="000B736C">
            <w:pPr>
              <w:numPr>
                <w:ilvl w:val="0"/>
                <w:numId w:val="36"/>
              </w:numPr>
              <w:spacing w:after="0" w:line="360" w:lineRule="auto"/>
            </w:pPr>
            <w:r>
              <w:t>A</w:t>
            </w:r>
            <w:r w:rsidR="00C3219D">
              <w:t>ppraised</w:t>
            </w:r>
            <w:r w:rsidR="000B736C" w:rsidRPr="000B736C">
              <w:t xml:space="preserve"> the project’s aim and objectives</w:t>
            </w:r>
          </w:p>
          <w:p w:rsidR="000B736C" w:rsidRPr="00D81C21" w:rsidRDefault="00482B26" w:rsidP="00D81C21">
            <w:pPr>
              <w:numPr>
                <w:ilvl w:val="0"/>
                <w:numId w:val="36"/>
              </w:numPr>
              <w:spacing w:after="0" w:line="360" w:lineRule="auto"/>
            </w:pPr>
            <w:r>
              <w:t>A</w:t>
            </w:r>
            <w:r w:rsidR="00C3219D">
              <w:t>nalysed and interpreted</w:t>
            </w:r>
            <w:r w:rsidR="000B736C" w:rsidRPr="000B736C">
              <w:t xml:space="preserve"> how the project operates </w:t>
            </w:r>
          </w:p>
        </w:tc>
        <w:tc>
          <w:tcPr>
            <w:tcW w:w="1417" w:type="dxa"/>
            <w:tcBorders>
              <w:top w:val="single" w:sz="4" w:space="0" w:color="000000"/>
              <w:left w:val="single" w:sz="4" w:space="0" w:color="000000"/>
              <w:bottom w:val="single" w:sz="4" w:space="0" w:color="000000"/>
              <w:right w:val="single" w:sz="4" w:space="0" w:color="000000"/>
            </w:tcBorders>
          </w:tcPr>
          <w:p w:rsidR="00482B26" w:rsidRDefault="00482B26" w:rsidP="00482B26">
            <w:pPr>
              <w:spacing w:after="0" w:line="360" w:lineRule="auto"/>
              <w:jc w:val="center"/>
              <w:rPr>
                <w:b/>
              </w:rPr>
            </w:pPr>
          </w:p>
          <w:p w:rsidR="000B736C" w:rsidRPr="00134CE7" w:rsidRDefault="000B736C" w:rsidP="00482B26">
            <w:pPr>
              <w:spacing w:after="0" w:line="360" w:lineRule="auto"/>
              <w:jc w:val="center"/>
              <w:rPr>
                <w:b/>
              </w:rPr>
            </w:pPr>
            <w:r>
              <w:rPr>
                <w:b/>
              </w:rPr>
              <w:t>10</w:t>
            </w:r>
          </w:p>
        </w:tc>
        <w:tc>
          <w:tcPr>
            <w:tcW w:w="1276" w:type="dxa"/>
            <w:tcBorders>
              <w:top w:val="single" w:sz="4" w:space="0" w:color="000000"/>
              <w:left w:val="single" w:sz="4" w:space="0" w:color="000000"/>
              <w:bottom w:val="single" w:sz="4" w:space="0" w:color="000000"/>
              <w:right w:val="single" w:sz="4" w:space="0" w:color="000000"/>
            </w:tcBorders>
          </w:tcPr>
          <w:p w:rsidR="000B736C" w:rsidRPr="00134CE7" w:rsidRDefault="000B736C" w:rsidP="008F0864">
            <w:pPr>
              <w:spacing w:after="0" w:line="360" w:lineRule="auto"/>
            </w:pPr>
          </w:p>
        </w:tc>
      </w:tr>
      <w:tr w:rsidR="00B21F1F" w:rsidRPr="00134CE7">
        <w:tc>
          <w:tcPr>
            <w:tcW w:w="7196" w:type="dxa"/>
            <w:tcBorders>
              <w:top w:val="single" w:sz="4" w:space="0" w:color="000000"/>
              <w:left w:val="single" w:sz="4" w:space="0" w:color="000000"/>
              <w:bottom w:val="single" w:sz="4" w:space="0" w:color="000000"/>
              <w:right w:val="single" w:sz="4" w:space="0" w:color="000000"/>
            </w:tcBorders>
          </w:tcPr>
          <w:p w:rsidR="000B736C" w:rsidRPr="00935355" w:rsidRDefault="00482B26" w:rsidP="000B736C">
            <w:pPr>
              <w:numPr>
                <w:ilvl w:val="0"/>
                <w:numId w:val="36"/>
              </w:numPr>
              <w:spacing w:after="0" w:line="360" w:lineRule="auto"/>
            </w:pPr>
            <w:r>
              <w:rPr>
                <w:rFonts w:eastAsia="Times New Roman" w:cs="Arial"/>
                <w:lang w:val="en-GB" w:eastAsia="en-GB"/>
              </w:rPr>
              <w:t>D</w:t>
            </w:r>
            <w:r w:rsidR="00C3219D">
              <w:rPr>
                <w:rFonts w:eastAsia="Times New Roman" w:cs="Arial"/>
                <w:lang w:val="en-GB" w:eastAsia="en-GB"/>
              </w:rPr>
              <w:t>iscussed</w:t>
            </w:r>
            <w:r w:rsidR="000B736C" w:rsidRPr="00935355">
              <w:rPr>
                <w:rFonts w:eastAsia="Times New Roman" w:cs="Arial"/>
                <w:lang w:val="en-GB" w:eastAsia="en-GB"/>
              </w:rPr>
              <w:t xml:space="preserve"> key concepts in community development including community participation, collective action, empowerment, equality, activism, social change, poverty, social exclusion and how these have impacted the project</w:t>
            </w:r>
          </w:p>
          <w:p w:rsidR="000B736C" w:rsidRPr="00935355" w:rsidRDefault="00482B26" w:rsidP="000B736C">
            <w:pPr>
              <w:numPr>
                <w:ilvl w:val="0"/>
                <w:numId w:val="36"/>
              </w:numPr>
              <w:spacing w:after="0" w:line="360" w:lineRule="auto"/>
            </w:pPr>
            <w:r>
              <w:t>I</w:t>
            </w:r>
            <w:r w:rsidR="00C3219D">
              <w:t>dentified</w:t>
            </w:r>
            <w:r w:rsidR="000B736C" w:rsidRPr="00935355">
              <w:t xml:space="preserve"> the factors  which shape the community project including </w:t>
            </w:r>
            <w:r w:rsidR="000B736C" w:rsidRPr="00935355">
              <w:rPr>
                <w:rFonts w:eastAsia="Times New Roman" w:cs="Arial"/>
                <w:lang w:val="en-GB" w:eastAsia="en-GB"/>
              </w:rPr>
              <w:t>social, historical, cultural and economic factors</w:t>
            </w:r>
          </w:p>
          <w:p w:rsidR="00B21F1F" w:rsidRPr="00482B26" w:rsidRDefault="00482B26" w:rsidP="00482B26">
            <w:pPr>
              <w:numPr>
                <w:ilvl w:val="0"/>
                <w:numId w:val="36"/>
              </w:numPr>
              <w:spacing w:after="0" w:line="360" w:lineRule="auto"/>
            </w:pPr>
            <w:r>
              <w:t>D</w:t>
            </w:r>
            <w:r w:rsidR="00C3219D">
              <w:t>emonstrated</w:t>
            </w:r>
            <w:r w:rsidR="000B736C" w:rsidRPr="00935355">
              <w:t xml:space="preserve"> an understanding of community development concepts in action</w:t>
            </w:r>
          </w:p>
        </w:tc>
        <w:tc>
          <w:tcPr>
            <w:tcW w:w="1417" w:type="dxa"/>
            <w:tcBorders>
              <w:top w:val="single" w:sz="4" w:space="0" w:color="000000"/>
              <w:left w:val="single" w:sz="4" w:space="0" w:color="000000"/>
              <w:bottom w:val="single" w:sz="4" w:space="0" w:color="000000"/>
              <w:right w:val="single" w:sz="4" w:space="0" w:color="000000"/>
            </w:tcBorders>
          </w:tcPr>
          <w:p w:rsidR="00B21F1F" w:rsidRPr="00134CE7" w:rsidRDefault="00B21F1F" w:rsidP="00482B26">
            <w:pPr>
              <w:spacing w:after="0" w:line="360" w:lineRule="auto"/>
              <w:jc w:val="center"/>
              <w:rPr>
                <w:b/>
              </w:rPr>
            </w:pPr>
          </w:p>
          <w:p w:rsidR="00161184" w:rsidRPr="00134CE7" w:rsidRDefault="00161184" w:rsidP="00482B26">
            <w:pPr>
              <w:spacing w:after="0" w:line="360" w:lineRule="auto"/>
              <w:jc w:val="center"/>
              <w:rPr>
                <w:b/>
              </w:rPr>
            </w:pPr>
          </w:p>
          <w:p w:rsidR="004B726C" w:rsidRPr="00134CE7" w:rsidRDefault="00161184" w:rsidP="00482B26">
            <w:pPr>
              <w:spacing w:after="0" w:line="360" w:lineRule="auto"/>
              <w:jc w:val="center"/>
              <w:rPr>
                <w:b/>
              </w:rPr>
            </w:pPr>
            <w:r w:rsidRPr="00134CE7">
              <w:rPr>
                <w:b/>
              </w:rPr>
              <w:t>10</w:t>
            </w:r>
          </w:p>
        </w:tc>
        <w:tc>
          <w:tcPr>
            <w:tcW w:w="1276" w:type="dxa"/>
            <w:tcBorders>
              <w:top w:val="single" w:sz="4" w:space="0" w:color="000000"/>
              <w:left w:val="single" w:sz="4" w:space="0" w:color="000000"/>
              <w:bottom w:val="single" w:sz="4" w:space="0" w:color="000000"/>
              <w:right w:val="single" w:sz="4" w:space="0" w:color="000000"/>
            </w:tcBorders>
          </w:tcPr>
          <w:p w:rsidR="00B21F1F" w:rsidRPr="00134CE7" w:rsidRDefault="00B21F1F" w:rsidP="008F0864">
            <w:pPr>
              <w:spacing w:after="0" w:line="360" w:lineRule="auto"/>
            </w:pPr>
          </w:p>
        </w:tc>
      </w:tr>
      <w:tr w:rsidR="00003B65" w:rsidRPr="00134CE7" w:rsidTr="00C3219D">
        <w:tc>
          <w:tcPr>
            <w:tcW w:w="7196" w:type="dxa"/>
            <w:tcBorders>
              <w:top w:val="single" w:sz="4" w:space="0" w:color="000000"/>
              <w:left w:val="single" w:sz="4" w:space="0" w:color="000000"/>
              <w:bottom w:val="single" w:sz="4" w:space="0" w:color="000000"/>
              <w:right w:val="single" w:sz="4" w:space="0" w:color="000000"/>
            </w:tcBorders>
          </w:tcPr>
          <w:p w:rsidR="00003B65" w:rsidRPr="00935355" w:rsidRDefault="00482B26" w:rsidP="00003B65">
            <w:pPr>
              <w:numPr>
                <w:ilvl w:val="0"/>
                <w:numId w:val="36"/>
              </w:numPr>
              <w:spacing w:after="0" w:line="360" w:lineRule="auto"/>
            </w:pPr>
            <w:r>
              <w:t>A</w:t>
            </w:r>
            <w:r w:rsidR="00C3219D">
              <w:t>ssessed</w:t>
            </w:r>
            <w:r w:rsidR="00003B65" w:rsidRPr="00935355">
              <w:t xml:space="preserve"> the effectiveness of the project</w:t>
            </w:r>
          </w:p>
          <w:p w:rsidR="00003B65" w:rsidRPr="00935355" w:rsidRDefault="00482B26" w:rsidP="00003B65">
            <w:pPr>
              <w:numPr>
                <w:ilvl w:val="0"/>
                <w:numId w:val="36"/>
              </w:numPr>
              <w:spacing w:after="0" w:line="360" w:lineRule="auto"/>
            </w:pPr>
            <w:r>
              <w:t>A</w:t>
            </w:r>
            <w:r w:rsidR="00C3219D">
              <w:t>ssessed</w:t>
            </w:r>
            <w:r w:rsidR="00003B65" w:rsidRPr="00935355">
              <w:t xml:space="preserve"> the project’s contribution to social change</w:t>
            </w:r>
            <w:r w:rsidR="00003B65" w:rsidRPr="00935355">
              <w:rPr>
                <w:rFonts w:eastAsia="Times New Roman" w:cs="Arial"/>
                <w:lang w:val="en-GB" w:eastAsia="en-GB"/>
              </w:rPr>
              <w:t xml:space="preserve"> in relation to a range of issues e.g. poverty, equality, attitudes to immigration etc</w:t>
            </w:r>
          </w:p>
          <w:p w:rsidR="00003B65" w:rsidRPr="00935355" w:rsidRDefault="00482B26" w:rsidP="00482B26">
            <w:pPr>
              <w:numPr>
                <w:ilvl w:val="0"/>
                <w:numId w:val="36"/>
              </w:numPr>
              <w:spacing w:after="0" w:line="360" w:lineRule="auto"/>
            </w:pPr>
            <w:r>
              <w:rPr>
                <w:rFonts w:eastAsia="Times New Roman" w:cs="Arial"/>
                <w:lang w:val="en-GB" w:eastAsia="en-GB"/>
              </w:rPr>
              <w:t>A</w:t>
            </w:r>
            <w:r w:rsidR="00C3219D">
              <w:rPr>
                <w:rFonts w:eastAsia="Times New Roman" w:cs="Arial"/>
                <w:lang w:val="en-GB" w:eastAsia="en-GB"/>
              </w:rPr>
              <w:t>nalysed</w:t>
            </w:r>
            <w:r w:rsidR="00003B65" w:rsidRPr="00935355">
              <w:rPr>
                <w:rFonts w:eastAsia="Times New Roman" w:cs="Arial"/>
                <w:lang w:val="en-GB" w:eastAsia="en-GB"/>
              </w:rPr>
              <w:t xml:space="preserve"> the concept of power and its manifestation within this community development project</w:t>
            </w:r>
          </w:p>
        </w:tc>
        <w:tc>
          <w:tcPr>
            <w:tcW w:w="1417" w:type="dxa"/>
            <w:tcBorders>
              <w:top w:val="single" w:sz="4" w:space="0" w:color="000000"/>
              <w:left w:val="single" w:sz="4" w:space="0" w:color="000000"/>
              <w:bottom w:val="single" w:sz="4" w:space="0" w:color="000000"/>
              <w:right w:val="single" w:sz="4" w:space="0" w:color="000000"/>
            </w:tcBorders>
          </w:tcPr>
          <w:p w:rsidR="00003B65" w:rsidRPr="00134CE7" w:rsidRDefault="00003B65" w:rsidP="00482B26">
            <w:pPr>
              <w:spacing w:after="0" w:line="360" w:lineRule="auto"/>
              <w:jc w:val="center"/>
              <w:rPr>
                <w:b/>
              </w:rPr>
            </w:pPr>
            <w:r>
              <w:rPr>
                <w:b/>
              </w:rPr>
              <w:t>15</w:t>
            </w:r>
          </w:p>
        </w:tc>
        <w:tc>
          <w:tcPr>
            <w:tcW w:w="1276" w:type="dxa"/>
            <w:tcBorders>
              <w:top w:val="single" w:sz="4" w:space="0" w:color="000000"/>
              <w:left w:val="single" w:sz="4" w:space="0" w:color="000000"/>
              <w:bottom w:val="single" w:sz="4" w:space="0" w:color="000000"/>
              <w:right w:val="single" w:sz="4" w:space="0" w:color="000000"/>
            </w:tcBorders>
          </w:tcPr>
          <w:p w:rsidR="00003B65" w:rsidRPr="00134CE7" w:rsidRDefault="00003B65" w:rsidP="00C3219D">
            <w:pPr>
              <w:spacing w:after="0" w:line="360" w:lineRule="auto"/>
            </w:pPr>
          </w:p>
        </w:tc>
      </w:tr>
      <w:tr w:rsidR="00003B65" w:rsidRPr="00134CE7" w:rsidTr="00C3219D">
        <w:tc>
          <w:tcPr>
            <w:tcW w:w="7196" w:type="dxa"/>
            <w:tcBorders>
              <w:top w:val="single" w:sz="4" w:space="0" w:color="000000"/>
              <w:left w:val="single" w:sz="4" w:space="0" w:color="000000"/>
              <w:bottom w:val="single" w:sz="4" w:space="0" w:color="000000"/>
              <w:right w:val="single" w:sz="4" w:space="0" w:color="000000"/>
            </w:tcBorders>
          </w:tcPr>
          <w:p w:rsidR="00003B65" w:rsidRPr="00935355" w:rsidRDefault="00C3219D" w:rsidP="00003B65">
            <w:pPr>
              <w:numPr>
                <w:ilvl w:val="0"/>
                <w:numId w:val="36"/>
              </w:numPr>
              <w:spacing w:after="0" w:line="360" w:lineRule="auto"/>
            </w:pPr>
            <w:r>
              <w:rPr>
                <w:rFonts w:eastAsia="Times New Roman" w:cs="Arial"/>
                <w:lang w:val="en-GB" w:eastAsia="en-GB"/>
              </w:rPr>
              <w:t>Outlined</w:t>
            </w:r>
            <w:r w:rsidR="00003B65" w:rsidRPr="00935355">
              <w:rPr>
                <w:rFonts w:eastAsia="Times New Roman" w:cs="Arial"/>
                <w:lang w:val="en-GB" w:eastAsia="en-GB"/>
              </w:rPr>
              <w:t xml:space="preserve"> some current challenges to community development’s role as a process of social change in favour of the most marginalised</w:t>
            </w:r>
          </w:p>
          <w:p w:rsidR="00003B65" w:rsidRPr="00935355" w:rsidRDefault="00C3219D" w:rsidP="00003B65">
            <w:pPr>
              <w:numPr>
                <w:ilvl w:val="0"/>
                <w:numId w:val="36"/>
              </w:numPr>
              <w:spacing w:after="0" w:line="360" w:lineRule="auto"/>
            </w:pPr>
            <w:r>
              <w:rPr>
                <w:rFonts w:eastAsia="Times New Roman" w:cs="Arial"/>
                <w:lang w:val="en-GB" w:eastAsia="en-GB"/>
              </w:rPr>
              <w:t>Reflected</w:t>
            </w:r>
            <w:r w:rsidR="00003B65" w:rsidRPr="00935355">
              <w:rPr>
                <w:rFonts w:eastAsia="Times New Roman" w:cs="Arial"/>
                <w:lang w:val="en-GB" w:eastAsia="en-GB"/>
              </w:rPr>
              <w:t xml:space="preserve"> on the role of this community development project in promoting equality, social inclusion and social justice in context of own organisation and experience</w:t>
            </w:r>
          </w:p>
          <w:p w:rsidR="00003B65" w:rsidRPr="00935355" w:rsidRDefault="00482B26" w:rsidP="00003B65">
            <w:pPr>
              <w:numPr>
                <w:ilvl w:val="0"/>
                <w:numId w:val="36"/>
              </w:numPr>
              <w:spacing w:after="0" w:line="360" w:lineRule="auto"/>
            </w:pPr>
            <w:r>
              <w:t>I</w:t>
            </w:r>
            <w:r w:rsidR="00C3219D">
              <w:t>dentified</w:t>
            </w:r>
            <w:r w:rsidR="00003B65" w:rsidRPr="00935355">
              <w:t xml:space="preserve"> challenges to collective action</w:t>
            </w:r>
          </w:p>
        </w:tc>
        <w:tc>
          <w:tcPr>
            <w:tcW w:w="1417" w:type="dxa"/>
            <w:tcBorders>
              <w:top w:val="single" w:sz="4" w:space="0" w:color="000000"/>
              <w:left w:val="single" w:sz="4" w:space="0" w:color="000000"/>
              <w:bottom w:val="single" w:sz="4" w:space="0" w:color="000000"/>
              <w:right w:val="single" w:sz="4" w:space="0" w:color="000000"/>
            </w:tcBorders>
          </w:tcPr>
          <w:p w:rsidR="00003B65" w:rsidRPr="00134CE7" w:rsidRDefault="00003B65" w:rsidP="00482B26">
            <w:pPr>
              <w:spacing w:after="0" w:line="360" w:lineRule="auto"/>
              <w:jc w:val="center"/>
              <w:rPr>
                <w:b/>
              </w:rPr>
            </w:pPr>
            <w:r>
              <w:rPr>
                <w:b/>
              </w:rPr>
              <w:t>10</w:t>
            </w:r>
          </w:p>
        </w:tc>
        <w:tc>
          <w:tcPr>
            <w:tcW w:w="1276" w:type="dxa"/>
            <w:tcBorders>
              <w:top w:val="single" w:sz="4" w:space="0" w:color="000000"/>
              <w:left w:val="single" w:sz="4" w:space="0" w:color="000000"/>
              <w:bottom w:val="single" w:sz="4" w:space="0" w:color="000000"/>
              <w:right w:val="single" w:sz="4" w:space="0" w:color="000000"/>
            </w:tcBorders>
          </w:tcPr>
          <w:p w:rsidR="00003B65" w:rsidRPr="00134CE7" w:rsidRDefault="00003B65" w:rsidP="00C3219D">
            <w:pPr>
              <w:spacing w:after="0" w:line="360" w:lineRule="auto"/>
            </w:pPr>
          </w:p>
        </w:tc>
      </w:tr>
      <w:tr w:rsidR="00003B65" w:rsidRPr="00134CE7">
        <w:tc>
          <w:tcPr>
            <w:tcW w:w="7196" w:type="dxa"/>
            <w:tcBorders>
              <w:top w:val="single" w:sz="4" w:space="0" w:color="000000"/>
              <w:left w:val="single" w:sz="4" w:space="0" w:color="000000"/>
              <w:bottom w:val="single" w:sz="4" w:space="0" w:color="000000"/>
              <w:right w:val="single" w:sz="4" w:space="0" w:color="000000"/>
            </w:tcBorders>
          </w:tcPr>
          <w:p w:rsidR="00003B65" w:rsidRPr="00935355" w:rsidRDefault="00482B26" w:rsidP="00003B65">
            <w:pPr>
              <w:numPr>
                <w:ilvl w:val="0"/>
                <w:numId w:val="36"/>
              </w:numPr>
              <w:spacing w:after="0" w:line="360" w:lineRule="auto"/>
            </w:pPr>
            <w:r>
              <w:t>R</w:t>
            </w:r>
            <w:r w:rsidR="00C3219D">
              <w:t>eflected</w:t>
            </w:r>
            <w:r w:rsidR="00003B65" w:rsidRPr="00935355">
              <w:t xml:space="preserve"> on personal experience</w:t>
            </w:r>
          </w:p>
          <w:p w:rsidR="00003B65" w:rsidRPr="00935355" w:rsidRDefault="00482B26" w:rsidP="00003B65">
            <w:pPr>
              <w:numPr>
                <w:ilvl w:val="0"/>
                <w:numId w:val="36"/>
              </w:numPr>
              <w:spacing w:after="0" w:line="360" w:lineRule="auto"/>
            </w:pPr>
            <w:r>
              <w:t>I</w:t>
            </w:r>
            <w:r w:rsidR="00C3219D">
              <w:t>dentified</w:t>
            </w:r>
            <w:r w:rsidR="00003B65" w:rsidRPr="00935355">
              <w:t xml:space="preserve"> learning from the process</w:t>
            </w:r>
          </w:p>
        </w:tc>
        <w:tc>
          <w:tcPr>
            <w:tcW w:w="1417" w:type="dxa"/>
            <w:tcBorders>
              <w:top w:val="single" w:sz="4" w:space="0" w:color="000000"/>
              <w:left w:val="single" w:sz="4" w:space="0" w:color="000000"/>
              <w:bottom w:val="single" w:sz="4" w:space="0" w:color="000000"/>
              <w:right w:val="single" w:sz="4" w:space="0" w:color="000000"/>
            </w:tcBorders>
          </w:tcPr>
          <w:p w:rsidR="00003B65" w:rsidRPr="00134CE7" w:rsidRDefault="00003B65" w:rsidP="008F0864">
            <w:pPr>
              <w:spacing w:after="0" w:line="360" w:lineRule="auto"/>
              <w:jc w:val="center"/>
              <w:rPr>
                <w:b/>
              </w:rPr>
            </w:pPr>
            <w:r>
              <w:rPr>
                <w:b/>
              </w:rPr>
              <w:t>5</w:t>
            </w:r>
          </w:p>
        </w:tc>
        <w:tc>
          <w:tcPr>
            <w:tcW w:w="1276" w:type="dxa"/>
            <w:tcBorders>
              <w:top w:val="single" w:sz="4" w:space="0" w:color="000000"/>
              <w:left w:val="single" w:sz="4" w:space="0" w:color="000000"/>
              <w:bottom w:val="single" w:sz="4" w:space="0" w:color="000000"/>
              <w:right w:val="single" w:sz="4" w:space="0" w:color="000000"/>
            </w:tcBorders>
          </w:tcPr>
          <w:p w:rsidR="00003B65" w:rsidRPr="00134CE7" w:rsidRDefault="00003B65" w:rsidP="008F0864">
            <w:pPr>
              <w:spacing w:after="0" w:line="360" w:lineRule="auto"/>
            </w:pPr>
          </w:p>
        </w:tc>
      </w:tr>
      <w:tr w:rsidR="00B21F1F" w:rsidRPr="00134CE7">
        <w:tc>
          <w:tcPr>
            <w:tcW w:w="7196" w:type="dxa"/>
            <w:tcBorders>
              <w:top w:val="single" w:sz="4" w:space="0" w:color="000000"/>
              <w:left w:val="single" w:sz="4" w:space="0" w:color="000000"/>
              <w:bottom w:val="single" w:sz="4" w:space="0" w:color="000000"/>
              <w:right w:val="single" w:sz="4" w:space="0" w:color="000000"/>
            </w:tcBorders>
          </w:tcPr>
          <w:p w:rsidR="00161184" w:rsidRPr="00134CE7" w:rsidRDefault="00161184" w:rsidP="008F0864">
            <w:pPr>
              <w:autoSpaceDE w:val="0"/>
              <w:autoSpaceDN w:val="0"/>
              <w:adjustRightInd w:val="0"/>
              <w:spacing w:after="0" w:line="360" w:lineRule="auto"/>
              <w:ind w:left="360"/>
              <w:jc w:val="right"/>
              <w:rPr>
                <w:b/>
              </w:rPr>
            </w:pPr>
          </w:p>
          <w:p w:rsidR="00B21F1F" w:rsidRPr="00134CE7" w:rsidRDefault="00B21F1F" w:rsidP="008F0864">
            <w:pPr>
              <w:autoSpaceDE w:val="0"/>
              <w:autoSpaceDN w:val="0"/>
              <w:adjustRightInd w:val="0"/>
              <w:spacing w:after="0" w:line="360" w:lineRule="auto"/>
              <w:ind w:left="360"/>
              <w:jc w:val="right"/>
              <w:rPr>
                <w:b/>
              </w:rPr>
            </w:pPr>
            <w:r w:rsidRPr="00134CE7">
              <w:rPr>
                <w:b/>
              </w:rPr>
              <w:t>Total Mark</w:t>
            </w:r>
            <w:r w:rsidRPr="00134CE7">
              <w:rPr>
                <w:b/>
              </w:rPr>
              <w:br/>
            </w:r>
          </w:p>
        </w:tc>
        <w:tc>
          <w:tcPr>
            <w:tcW w:w="1417" w:type="dxa"/>
            <w:tcBorders>
              <w:top w:val="single" w:sz="4" w:space="0" w:color="000000"/>
              <w:left w:val="single" w:sz="4" w:space="0" w:color="000000"/>
              <w:bottom w:val="single" w:sz="4" w:space="0" w:color="000000"/>
              <w:right w:val="single" w:sz="4" w:space="0" w:color="000000"/>
            </w:tcBorders>
          </w:tcPr>
          <w:p w:rsidR="00161184" w:rsidRPr="00134CE7" w:rsidRDefault="00161184" w:rsidP="008F0864">
            <w:pPr>
              <w:spacing w:after="0" w:line="360" w:lineRule="auto"/>
              <w:jc w:val="center"/>
            </w:pPr>
          </w:p>
          <w:p w:rsidR="00B21F1F" w:rsidRPr="00134CE7" w:rsidRDefault="004E1258" w:rsidP="008F0864">
            <w:pPr>
              <w:spacing w:after="0" w:line="360" w:lineRule="auto"/>
              <w:jc w:val="center"/>
              <w:rPr>
                <w:b/>
              </w:rPr>
            </w:pPr>
            <w:r w:rsidRPr="00134CE7">
              <w:rPr>
                <w:b/>
              </w:rPr>
              <w:t>50</w:t>
            </w:r>
          </w:p>
        </w:tc>
        <w:tc>
          <w:tcPr>
            <w:tcW w:w="1276" w:type="dxa"/>
            <w:tcBorders>
              <w:top w:val="single" w:sz="4" w:space="0" w:color="000000"/>
              <w:left w:val="single" w:sz="4" w:space="0" w:color="000000"/>
              <w:bottom w:val="single" w:sz="4" w:space="0" w:color="000000"/>
              <w:right w:val="single" w:sz="4" w:space="0" w:color="000000"/>
            </w:tcBorders>
          </w:tcPr>
          <w:p w:rsidR="00B21F1F" w:rsidRPr="00134CE7" w:rsidRDefault="00B21F1F" w:rsidP="008F0864">
            <w:pPr>
              <w:spacing w:after="0" w:line="360" w:lineRule="auto"/>
            </w:pPr>
          </w:p>
        </w:tc>
      </w:tr>
    </w:tbl>
    <w:p w:rsidR="00B21F1F" w:rsidRPr="00134CE7" w:rsidRDefault="00B21F1F" w:rsidP="008F0864">
      <w:pPr>
        <w:autoSpaceDE w:val="0"/>
        <w:autoSpaceDN w:val="0"/>
        <w:adjustRightInd w:val="0"/>
        <w:spacing w:after="0" w:line="360" w:lineRule="auto"/>
      </w:pPr>
    </w:p>
    <w:p w:rsidR="00482B26" w:rsidRDefault="00482B26" w:rsidP="00482B26">
      <w:pPr>
        <w:spacing w:after="0" w:line="240" w:lineRule="auto"/>
        <w:jc w:val="center"/>
        <w:rPr>
          <w:b/>
          <w:i/>
        </w:rPr>
      </w:pPr>
      <w:r>
        <w:rPr>
          <w:b/>
          <w:i/>
        </w:rPr>
        <w:t>NO ROUNDING OF MARKS</w:t>
      </w:r>
    </w:p>
    <w:p w:rsidR="00482B26" w:rsidRDefault="00482B26" w:rsidP="00482B26">
      <w:pPr>
        <w:spacing w:after="0" w:line="240" w:lineRule="auto"/>
        <w:jc w:val="center"/>
        <w:rPr>
          <w:b/>
          <w:i/>
        </w:rPr>
      </w:pPr>
    </w:p>
    <w:p w:rsidR="00482B26" w:rsidRDefault="00482B26" w:rsidP="00482B26">
      <w:pPr>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rsidR="00482B26" w:rsidRDefault="00482B26" w:rsidP="00482B26">
      <w:pPr>
        <w:spacing w:after="0" w:line="240" w:lineRule="auto"/>
        <w:jc w:val="center"/>
      </w:pPr>
    </w:p>
    <w:p w:rsidR="00482B26" w:rsidRDefault="00482B26" w:rsidP="00482B26">
      <w:pPr>
        <w:spacing w:after="0" w:line="240" w:lineRule="auto"/>
        <w:jc w:val="center"/>
      </w:pPr>
    </w:p>
    <w:p w:rsidR="00482B26" w:rsidRPr="00482B26" w:rsidRDefault="00482B26" w:rsidP="00482B26">
      <w:pPr>
        <w:spacing w:after="0" w:line="240" w:lineRule="auto"/>
        <w:jc w:val="center"/>
        <w:sectPr w:rsidR="00482B26" w:rsidRPr="00482B26">
          <w:pgSz w:w="11906" w:h="16838"/>
          <w:pgMar w:top="1440" w:right="1440" w:bottom="1440" w:left="1440" w:header="708" w:footer="708" w:gutter="0"/>
          <w:cols w:space="720"/>
        </w:sectPr>
      </w:pPr>
      <w:r>
        <w:t>External Authenticator's Signature: ............................................................   Date: ...............................</w:t>
      </w:r>
    </w:p>
    <w:tbl>
      <w:tblPr>
        <w:tblpPr w:leftFromText="180" w:rightFromText="180" w:vertAnchor="text"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gridCol w:w="4638"/>
      </w:tblGrid>
      <w:tr w:rsidR="00F97D4D" w:rsidRPr="00134CE7" w:rsidTr="002C4468">
        <w:trPr>
          <w:trHeight w:val="966"/>
        </w:trPr>
        <w:tc>
          <w:tcPr>
            <w:tcW w:w="4968" w:type="dxa"/>
            <w:tcBorders>
              <w:top w:val="single" w:sz="4" w:space="0" w:color="000000"/>
              <w:left w:val="single" w:sz="4" w:space="0" w:color="000000"/>
              <w:bottom w:val="single" w:sz="4" w:space="0" w:color="000000"/>
              <w:right w:val="single" w:sz="4" w:space="0" w:color="000000"/>
            </w:tcBorders>
          </w:tcPr>
          <w:p w:rsidR="00220E18" w:rsidRPr="00134CE7" w:rsidRDefault="00220E18" w:rsidP="008F0864">
            <w:pPr>
              <w:spacing w:after="0" w:line="360" w:lineRule="auto"/>
              <w:jc w:val="center"/>
              <w:rPr>
                <w:b/>
                <w:sz w:val="28"/>
                <w:szCs w:val="28"/>
              </w:rPr>
            </w:pPr>
            <w:r w:rsidRPr="00134CE7">
              <w:rPr>
                <w:b/>
                <w:sz w:val="28"/>
                <w:szCs w:val="28"/>
              </w:rPr>
              <w:t>Understanding Community Development</w:t>
            </w:r>
          </w:p>
          <w:p w:rsidR="00F97D4D" w:rsidRPr="00134CE7" w:rsidRDefault="00220E18" w:rsidP="008F0864">
            <w:pPr>
              <w:spacing w:after="0" w:line="360" w:lineRule="auto"/>
              <w:jc w:val="center"/>
              <w:rPr>
                <w:b/>
                <w:sz w:val="28"/>
                <w:szCs w:val="28"/>
              </w:rPr>
            </w:pPr>
            <w:r w:rsidRPr="00134CE7">
              <w:rPr>
                <w:b/>
                <w:sz w:val="28"/>
                <w:szCs w:val="28"/>
              </w:rPr>
              <w:t>5N1901</w:t>
            </w:r>
          </w:p>
        </w:tc>
        <w:tc>
          <w:tcPr>
            <w:tcW w:w="4638" w:type="dxa"/>
            <w:tcBorders>
              <w:top w:val="single" w:sz="4" w:space="0" w:color="000000"/>
              <w:left w:val="single" w:sz="4" w:space="0" w:color="000000"/>
              <w:bottom w:val="single" w:sz="4" w:space="0" w:color="000000"/>
              <w:right w:val="single" w:sz="4" w:space="0" w:color="000000"/>
            </w:tcBorders>
          </w:tcPr>
          <w:p w:rsidR="00F97D4D" w:rsidRPr="00134CE7" w:rsidRDefault="00F97D4D" w:rsidP="008F0864">
            <w:pPr>
              <w:spacing w:after="0" w:line="360" w:lineRule="auto"/>
              <w:jc w:val="center"/>
              <w:rPr>
                <w:b/>
                <w:sz w:val="28"/>
              </w:rPr>
            </w:pPr>
            <w:r w:rsidRPr="00134CE7">
              <w:rPr>
                <w:b/>
                <w:sz w:val="28"/>
              </w:rPr>
              <w:t>Learner Marking Sheet</w:t>
            </w:r>
          </w:p>
          <w:p w:rsidR="00F97D4D" w:rsidRPr="00134CE7" w:rsidRDefault="00220E18" w:rsidP="008F0864">
            <w:pPr>
              <w:spacing w:after="0" w:line="360" w:lineRule="auto"/>
              <w:jc w:val="center"/>
              <w:rPr>
                <w:b/>
                <w:sz w:val="28"/>
              </w:rPr>
            </w:pPr>
            <w:r w:rsidRPr="00134CE7">
              <w:rPr>
                <w:b/>
                <w:sz w:val="28"/>
              </w:rPr>
              <w:t>Project</w:t>
            </w:r>
          </w:p>
          <w:p w:rsidR="00220E18" w:rsidRPr="00134CE7" w:rsidRDefault="00220E18" w:rsidP="008F0864">
            <w:pPr>
              <w:spacing w:after="0" w:line="360" w:lineRule="auto"/>
              <w:jc w:val="center"/>
              <w:rPr>
                <w:b/>
                <w:sz w:val="28"/>
              </w:rPr>
            </w:pPr>
            <w:r w:rsidRPr="00134CE7">
              <w:rPr>
                <w:b/>
                <w:sz w:val="28"/>
              </w:rPr>
              <w:t>50%</w:t>
            </w:r>
          </w:p>
        </w:tc>
      </w:tr>
    </w:tbl>
    <w:p w:rsidR="00F97D4D" w:rsidRPr="00134CE7" w:rsidRDefault="00F97D4D" w:rsidP="008F0864">
      <w:pPr>
        <w:spacing w:line="360" w:lineRule="auto"/>
      </w:pPr>
      <w:r w:rsidRPr="00134CE7">
        <w:br w:type="textWrapping" w:clear="all"/>
        <w:t>Learner’s Name: __</w:t>
      </w:r>
      <w:r w:rsidR="00806FDC">
        <w:t>______________________________</w:t>
      </w:r>
      <w:r w:rsidR="00806FDC">
        <w:tab/>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1560"/>
        <w:gridCol w:w="1134"/>
      </w:tblGrid>
      <w:tr w:rsidR="00F97D4D" w:rsidRPr="00134CE7" w:rsidTr="002C4468">
        <w:tc>
          <w:tcPr>
            <w:tcW w:w="6912" w:type="dxa"/>
            <w:tcBorders>
              <w:top w:val="single" w:sz="4" w:space="0" w:color="000000"/>
              <w:left w:val="single" w:sz="4" w:space="0" w:color="000000"/>
              <w:bottom w:val="single" w:sz="4" w:space="0" w:color="000000"/>
              <w:right w:val="single" w:sz="4" w:space="0" w:color="000000"/>
            </w:tcBorders>
          </w:tcPr>
          <w:p w:rsidR="00F97D4D" w:rsidRPr="00134CE7" w:rsidRDefault="00F97D4D" w:rsidP="008F0864">
            <w:pPr>
              <w:spacing w:after="0" w:line="360" w:lineRule="auto"/>
              <w:rPr>
                <w:b/>
                <w:sz w:val="28"/>
                <w:szCs w:val="28"/>
              </w:rPr>
            </w:pPr>
            <w:r w:rsidRPr="00134CE7">
              <w:rPr>
                <w:b/>
                <w:sz w:val="28"/>
                <w:szCs w:val="28"/>
              </w:rPr>
              <w:t>Assessment Criteria</w:t>
            </w:r>
          </w:p>
          <w:p w:rsidR="00F97D4D" w:rsidRPr="00134CE7" w:rsidRDefault="00F97D4D" w:rsidP="008F0864">
            <w:pPr>
              <w:spacing w:after="0" w:line="360" w:lineRule="auto"/>
            </w:pPr>
          </w:p>
        </w:tc>
        <w:tc>
          <w:tcPr>
            <w:tcW w:w="1560" w:type="dxa"/>
            <w:tcBorders>
              <w:top w:val="single" w:sz="4" w:space="0" w:color="000000"/>
              <w:left w:val="single" w:sz="4" w:space="0" w:color="000000"/>
              <w:bottom w:val="single" w:sz="4" w:space="0" w:color="000000"/>
              <w:right w:val="single" w:sz="4" w:space="0" w:color="000000"/>
            </w:tcBorders>
          </w:tcPr>
          <w:p w:rsidR="00F97D4D" w:rsidRPr="00134CE7" w:rsidRDefault="00AF5DAB" w:rsidP="008F0864">
            <w:pPr>
              <w:spacing w:after="0" w:line="360" w:lineRule="auto"/>
              <w:jc w:val="center"/>
            </w:pPr>
            <w:r w:rsidRPr="00134CE7">
              <w:rPr>
                <w:b/>
                <w:sz w:val="28"/>
                <w:szCs w:val="28"/>
              </w:rPr>
              <w:t>Maximum Mark</w:t>
            </w:r>
          </w:p>
        </w:tc>
        <w:tc>
          <w:tcPr>
            <w:tcW w:w="1134" w:type="dxa"/>
            <w:tcBorders>
              <w:top w:val="single" w:sz="4" w:space="0" w:color="000000"/>
              <w:left w:val="single" w:sz="4" w:space="0" w:color="000000"/>
              <w:bottom w:val="single" w:sz="4" w:space="0" w:color="000000"/>
              <w:right w:val="single" w:sz="4" w:space="0" w:color="000000"/>
            </w:tcBorders>
          </w:tcPr>
          <w:p w:rsidR="00F97D4D" w:rsidRPr="00134CE7" w:rsidRDefault="00AF5DAB" w:rsidP="008F0864">
            <w:pPr>
              <w:spacing w:after="0" w:line="360" w:lineRule="auto"/>
              <w:jc w:val="center"/>
            </w:pPr>
            <w:r w:rsidRPr="00134CE7">
              <w:rPr>
                <w:b/>
                <w:sz w:val="28"/>
                <w:szCs w:val="28"/>
              </w:rPr>
              <w:t>Learner Mark</w:t>
            </w:r>
          </w:p>
        </w:tc>
      </w:tr>
      <w:tr w:rsidR="00003B65" w:rsidRPr="00134CE7" w:rsidTr="00C3219D">
        <w:tc>
          <w:tcPr>
            <w:tcW w:w="6912" w:type="dxa"/>
            <w:tcBorders>
              <w:top w:val="single" w:sz="4" w:space="0" w:color="000000"/>
              <w:left w:val="single" w:sz="4" w:space="0" w:color="000000"/>
              <w:bottom w:val="single" w:sz="4" w:space="0" w:color="000000"/>
              <w:right w:val="single" w:sz="4" w:space="0" w:color="000000"/>
            </w:tcBorders>
          </w:tcPr>
          <w:p w:rsidR="00003B65" w:rsidRDefault="0058547B" w:rsidP="00003B65">
            <w:pPr>
              <w:numPr>
                <w:ilvl w:val="0"/>
                <w:numId w:val="33"/>
              </w:numPr>
              <w:spacing w:after="0" w:line="360" w:lineRule="auto"/>
            </w:pPr>
            <w:r>
              <w:t>Identifed</w:t>
            </w:r>
            <w:r w:rsidR="00003B65">
              <w:t xml:space="preserve"> and profil</w:t>
            </w:r>
            <w:r>
              <w:t>ed</w:t>
            </w:r>
            <w:r w:rsidR="00003B65">
              <w:t xml:space="preserve"> the community which is the focus of this project </w:t>
            </w:r>
          </w:p>
          <w:p w:rsidR="00003B65" w:rsidRPr="00134CE7" w:rsidRDefault="00003B65" w:rsidP="00C3219D">
            <w:pPr>
              <w:spacing w:after="0" w:line="360" w:lineRule="auto"/>
              <w:rPr>
                <w:b/>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482B26" w:rsidRPr="00482B26" w:rsidRDefault="00482B26" w:rsidP="00C3219D">
            <w:pPr>
              <w:spacing w:after="0" w:line="360" w:lineRule="auto"/>
              <w:jc w:val="center"/>
              <w:rPr>
                <w:rFonts w:eastAsia="Times New Roman" w:cs="Arial"/>
                <w:b/>
                <w:lang w:val="en-GB" w:eastAsia="en-GB"/>
              </w:rPr>
            </w:pPr>
          </w:p>
          <w:p w:rsidR="00003B65" w:rsidRPr="00482B26" w:rsidRDefault="00003B65" w:rsidP="00C3219D">
            <w:pPr>
              <w:spacing w:after="0" w:line="360" w:lineRule="auto"/>
              <w:jc w:val="center"/>
              <w:rPr>
                <w:rFonts w:eastAsia="Times New Roman" w:cs="Arial"/>
                <w:b/>
                <w:lang w:val="en-GB" w:eastAsia="en-GB"/>
              </w:rPr>
            </w:pPr>
            <w:r w:rsidRPr="00482B26">
              <w:rPr>
                <w:rFonts w:eastAsia="Times New Roman" w:cs="Arial"/>
                <w:b/>
                <w:lang w:val="en-GB" w:eastAsia="en-GB"/>
              </w:rPr>
              <w:t>5</w:t>
            </w:r>
          </w:p>
        </w:tc>
        <w:tc>
          <w:tcPr>
            <w:tcW w:w="1134" w:type="dxa"/>
            <w:tcBorders>
              <w:top w:val="single" w:sz="4" w:space="0" w:color="000000"/>
              <w:left w:val="single" w:sz="4" w:space="0" w:color="000000"/>
              <w:bottom w:val="single" w:sz="4" w:space="0" w:color="000000"/>
              <w:right w:val="single" w:sz="4" w:space="0" w:color="000000"/>
            </w:tcBorders>
          </w:tcPr>
          <w:p w:rsidR="00003B65" w:rsidRPr="00134CE7" w:rsidRDefault="00003B65" w:rsidP="00C3219D">
            <w:pPr>
              <w:spacing w:after="0" w:line="360" w:lineRule="auto"/>
              <w:jc w:val="center"/>
              <w:rPr>
                <w:b/>
                <w:sz w:val="28"/>
                <w:szCs w:val="28"/>
              </w:rPr>
            </w:pPr>
          </w:p>
        </w:tc>
      </w:tr>
      <w:tr w:rsidR="00003B65" w:rsidRPr="00134CE7" w:rsidTr="00C3219D">
        <w:tc>
          <w:tcPr>
            <w:tcW w:w="6912" w:type="dxa"/>
            <w:tcBorders>
              <w:top w:val="single" w:sz="4" w:space="0" w:color="000000"/>
              <w:left w:val="single" w:sz="4" w:space="0" w:color="000000"/>
              <w:bottom w:val="single" w:sz="4" w:space="0" w:color="000000"/>
              <w:right w:val="single" w:sz="4" w:space="0" w:color="000000"/>
            </w:tcBorders>
          </w:tcPr>
          <w:p w:rsidR="00003B65" w:rsidRDefault="00482B26" w:rsidP="00003B65">
            <w:pPr>
              <w:numPr>
                <w:ilvl w:val="0"/>
                <w:numId w:val="33"/>
              </w:numPr>
              <w:spacing w:after="0" w:line="360" w:lineRule="auto"/>
            </w:pPr>
            <w:r>
              <w:t>D</w:t>
            </w:r>
            <w:r w:rsidR="00003B65" w:rsidRPr="00AB44D0">
              <w:t>emonstrat</w:t>
            </w:r>
            <w:r w:rsidR="00003B65">
              <w:t>e</w:t>
            </w:r>
            <w:r w:rsidR="0058547B">
              <w:t xml:space="preserve">d </w:t>
            </w:r>
            <w:r w:rsidR="00003B65" w:rsidRPr="00AB44D0">
              <w:t xml:space="preserve">understanding of community </w:t>
            </w:r>
            <w:r w:rsidR="00003B65">
              <w:t xml:space="preserve">and community </w:t>
            </w:r>
            <w:r w:rsidR="00003B65" w:rsidRPr="00AB44D0">
              <w:t>development</w:t>
            </w:r>
            <w:r w:rsidR="00003B65" w:rsidRPr="000B736C">
              <w:rPr>
                <w:rFonts w:eastAsia="Times New Roman" w:cs="Arial"/>
                <w:lang w:val="en-GB" w:eastAsia="en-GB"/>
              </w:rPr>
              <w:t xml:space="preserve"> </w:t>
            </w:r>
          </w:p>
          <w:p w:rsidR="00003B65" w:rsidRPr="00AB44D0" w:rsidRDefault="00482B26" w:rsidP="00003B65">
            <w:pPr>
              <w:numPr>
                <w:ilvl w:val="0"/>
                <w:numId w:val="33"/>
              </w:numPr>
              <w:spacing w:after="0" w:line="360" w:lineRule="auto"/>
            </w:pPr>
            <w:r>
              <w:rPr>
                <w:rFonts w:eastAsia="Times New Roman" w:cs="Arial"/>
                <w:lang w:val="en-GB" w:eastAsia="en-GB"/>
              </w:rPr>
              <w:t>D</w:t>
            </w:r>
            <w:r w:rsidR="00003B65">
              <w:rPr>
                <w:rFonts w:eastAsia="Times New Roman" w:cs="Arial"/>
                <w:lang w:val="en-GB" w:eastAsia="en-GB"/>
              </w:rPr>
              <w:t>emonstrate</w:t>
            </w:r>
            <w:r w:rsidR="0058547B">
              <w:rPr>
                <w:rFonts w:eastAsia="Times New Roman" w:cs="Arial"/>
                <w:lang w:val="en-GB" w:eastAsia="en-GB"/>
              </w:rPr>
              <w:t>d</w:t>
            </w:r>
            <w:r w:rsidR="00003B65" w:rsidRPr="000B736C">
              <w:rPr>
                <w:rFonts w:eastAsia="Times New Roman" w:cs="Arial"/>
                <w:lang w:val="en-GB" w:eastAsia="en-GB"/>
              </w:rPr>
              <w:t xml:space="preserve"> knowledge of the value and purpose of a community profile as a tool of community development</w:t>
            </w:r>
          </w:p>
          <w:p w:rsidR="00003B65" w:rsidRPr="00134CE7" w:rsidRDefault="00003B65" w:rsidP="00C3219D">
            <w:pPr>
              <w:spacing w:after="0" w:line="360" w:lineRule="auto"/>
              <w:rPr>
                <w:b/>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482B26" w:rsidRDefault="00482B26" w:rsidP="00C3219D">
            <w:pPr>
              <w:spacing w:after="0" w:line="360" w:lineRule="auto"/>
              <w:jc w:val="center"/>
              <w:rPr>
                <w:rFonts w:eastAsia="Times New Roman" w:cs="Arial"/>
                <w:b/>
                <w:lang w:val="en-GB" w:eastAsia="en-GB"/>
              </w:rPr>
            </w:pPr>
          </w:p>
          <w:p w:rsidR="00003B65" w:rsidRPr="00482B26" w:rsidRDefault="00003B65" w:rsidP="00C3219D">
            <w:pPr>
              <w:spacing w:after="0" w:line="360" w:lineRule="auto"/>
              <w:jc w:val="center"/>
              <w:rPr>
                <w:rFonts w:eastAsia="Times New Roman" w:cs="Arial"/>
                <w:b/>
                <w:lang w:val="en-GB" w:eastAsia="en-GB"/>
              </w:rPr>
            </w:pPr>
            <w:r w:rsidRPr="00482B26">
              <w:rPr>
                <w:rFonts w:eastAsia="Times New Roman" w:cs="Arial"/>
                <w:b/>
                <w:lang w:val="en-GB" w:eastAsia="en-GB"/>
              </w:rPr>
              <w:t>10</w:t>
            </w:r>
          </w:p>
        </w:tc>
        <w:tc>
          <w:tcPr>
            <w:tcW w:w="1134" w:type="dxa"/>
            <w:tcBorders>
              <w:top w:val="single" w:sz="4" w:space="0" w:color="000000"/>
              <w:left w:val="single" w:sz="4" w:space="0" w:color="000000"/>
              <w:bottom w:val="single" w:sz="4" w:space="0" w:color="000000"/>
              <w:right w:val="single" w:sz="4" w:space="0" w:color="000000"/>
            </w:tcBorders>
          </w:tcPr>
          <w:p w:rsidR="00003B65" w:rsidRPr="00134CE7" w:rsidRDefault="00003B65" w:rsidP="00C3219D">
            <w:pPr>
              <w:spacing w:after="0" w:line="360" w:lineRule="auto"/>
              <w:jc w:val="center"/>
              <w:rPr>
                <w:b/>
                <w:sz w:val="28"/>
                <w:szCs w:val="28"/>
              </w:rPr>
            </w:pPr>
          </w:p>
        </w:tc>
      </w:tr>
      <w:tr w:rsidR="00003B65" w:rsidRPr="00134CE7" w:rsidTr="00C3219D">
        <w:tc>
          <w:tcPr>
            <w:tcW w:w="6912" w:type="dxa"/>
            <w:tcBorders>
              <w:top w:val="single" w:sz="4" w:space="0" w:color="000000"/>
              <w:left w:val="single" w:sz="4" w:space="0" w:color="000000"/>
              <w:bottom w:val="single" w:sz="4" w:space="0" w:color="000000"/>
              <w:right w:val="single" w:sz="4" w:space="0" w:color="000000"/>
            </w:tcBorders>
          </w:tcPr>
          <w:p w:rsidR="00003B65" w:rsidRDefault="0058547B" w:rsidP="00003B65">
            <w:pPr>
              <w:numPr>
                <w:ilvl w:val="0"/>
                <w:numId w:val="33"/>
              </w:numPr>
              <w:spacing w:after="0" w:line="360" w:lineRule="auto"/>
            </w:pPr>
            <w:r>
              <w:rPr>
                <w:rFonts w:eastAsia="Times New Roman" w:cs="Arial"/>
                <w:lang w:val="en-GB" w:eastAsia="en-GB"/>
              </w:rPr>
              <w:t>Identified</w:t>
            </w:r>
            <w:r w:rsidR="00003B65">
              <w:rPr>
                <w:rFonts w:eastAsia="Times New Roman" w:cs="Arial"/>
                <w:lang w:val="en-GB" w:eastAsia="en-GB"/>
              </w:rPr>
              <w:t xml:space="preserve"> </w:t>
            </w:r>
            <w:r w:rsidR="00003B65" w:rsidRPr="00A55486">
              <w:rPr>
                <w:rFonts w:eastAsia="Times New Roman" w:cs="Arial"/>
                <w:lang w:val="en-GB" w:eastAsia="en-GB"/>
              </w:rPr>
              <w:t>the factors</w:t>
            </w:r>
            <w:r w:rsidR="00003B65">
              <w:rPr>
                <w:rFonts w:eastAsia="Times New Roman" w:cs="Arial"/>
                <w:lang w:val="en-GB" w:eastAsia="en-GB"/>
              </w:rPr>
              <w:t xml:space="preserve"> which have shaped this community, including </w:t>
            </w:r>
            <w:r w:rsidR="00003B65" w:rsidRPr="00A55486">
              <w:rPr>
                <w:rFonts w:eastAsia="Times New Roman" w:cs="Arial"/>
                <w:lang w:val="en-GB" w:eastAsia="en-GB"/>
              </w:rPr>
              <w:t>social, historical, cultural and economic</w:t>
            </w:r>
            <w:r w:rsidR="00003B65">
              <w:rPr>
                <w:rFonts w:eastAsia="Times New Roman" w:cs="Arial"/>
                <w:lang w:val="en-GB" w:eastAsia="en-GB"/>
              </w:rPr>
              <w:t xml:space="preserve"> factors</w:t>
            </w:r>
          </w:p>
          <w:p w:rsidR="00003B65" w:rsidRDefault="00482B26" w:rsidP="00003B65">
            <w:pPr>
              <w:numPr>
                <w:ilvl w:val="0"/>
                <w:numId w:val="33"/>
              </w:numPr>
              <w:spacing w:after="0" w:line="360" w:lineRule="auto"/>
            </w:pPr>
            <w:r>
              <w:t>I</w:t>
            </w:r>
            <w:r w:rsidR="0058547B">
              <w:t>dentified</w:t>
            </w:r>
            <w:r w:rsidR="00003B65" w:rsidRPr="00AB44D0">
              <w:t xml:space="preserve"> organisations, bodies and service providers in the area</w:t>
            </w:r>
          </w:p>
          <w:p w:rsidR="00003B65" w:rsidRPr="00134CE7" w:rsidRDefault="00003B65" w:rsidP="00C3219D">
            <w:pPr>
              <w:spacing w:after="0" w:line="360" w:lineRule="auto"/>
              <w:rPr>
                <w:b/>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482B26" w:rsidRDefault="00482B26" w:rsidP="00C3219D">
            <w:pPr>
              <w:spacing w:after="0" w:line="360" w:lineRule="auto"/>
              <w:jc w:val="center"/>
              <w:rPr>
                <w:rFonts w:eastAsia="Times New Roman" w:cs="Arial"/>
                <w:b/>
                <w:lang w:val="en-GB" w:eastAsia="en-GB"/>
              </w:rPr>
            </w:pPr>
          </w:p>
          <w:p w:rsidR="00003B65" w:rsidRPr="00482B26" w:rsidRDefault="00003B65" w:rsidP="00C3219D">
            <w:pPr>
              <w:spacing w:after="0" w:line="360" w:lineRule="auto"/>
              <w:jc w:val="center"/>
              <w:rPr>
                <w:rFonts w:eastAsia="Times New Roman" w:cs="Arial"/>
                <w:b/>
                <w:lang w:val="en-GB" w:eastAsia="en-GB"/>
              </w:rPr>
            </w:pPr>
            <w:r w:rsidRPr="00482B26">
              <w:rPr>
                <w:rFonts w:eastAsia="Times New Roman" w:cs="Arial"/>
                <w:b/>
                <w:lang w:val="en-GB" w:eastAsia="en-GB"/>
              </w:rPr>
              <w:t>10</w:t>
            </w:r>
          </w:p>
        </w:tc>
        <w:tc>
          <w:tcPr>
            <w:tcW w:w="1134" w:type="dxa"/>
            <w:tcBorders>
              <w:top w:val="single" w:sz="4" w:space="0" w:color="000000"/>
              <w:left w:val="single" w:sz="4" w:space="0" w:color="000000"/>
              <w:bottom w:val="single" w:sz="4" w:space="0" w:color="000000"/>
              <w:right w:val="single" w:sz="4" w:space="0" w:color="000000"/>
            </w:tcBorders>
          </w:tcPr>
          <w:p w:rsidR="00003B65" w:rsidRPr="00134CE7" w:rsidRDefault="00003B65" w:rsidP="00C3219D">
            <w:pPr>
              <w:spacing w:after="0" w:line="360" w:lineRule="auto"/>
              <w:jc w:val="center"/>
              <w:rPr>
                <w:b/>
                <w:sz w:val="28"/>
                <w:szCs w:val="28"/>
              </w:rPr>
            </w:pPr>
          </w:p>
        </w:tc>
      </w:tr>
      <w:tr w:rsidR="00003B65" w:rsidRPr="00134CE7" w:rsidTr="002C4468">
        <w:tc>
          <w:tcPr>
            <w:tcW w:w="6912" w:type="dxa"/>
            <w:tcBorders>
              <w:top w:val="single" w:sz="4" w:space="0" w:color="000000"/>
              <w:left w:val="single" w:sz="4" w:space="0" w:color="000000"/>
              <w:bottom w:val="single" w:sz="4" w:space="0" w:color="000000"/>
              <w:right w:val="single" w:sz="4" w:space="0" w:color="000000"/>
            </w:tcBorders>
          </w:tcPr>
          <w:p w:rsidR="00003B65" w:rsidRPr="00D81C21" w:rsidRDefault="00003B65" w:rsidP="00D81C21">
            <w:pPr>
              <w:numPr>
                <w:ilvl w:val="0"/>
                <w:numId w:val="33"/>
              </w:numPr>
              <w:spacing w:after="0" w:line="360" w:lineRule="auto"/>
            </w:pPr>
            <w:r w:rsidRPr="00A55486">
              <w:rPr>
                <w:rFonts w:eastAsia="Times New Roman" w:cs="Arial"/>
                <w:lang w:val="en-GB" w:eastAsia="en-GB"/>
              </w:rPr>
              <w:t>Explain</w:t>
            </w:r>
            <w:r w:rsidR="0058547B">
              <w:rPr>
                <w:rFonts w:eastAsia="Times New Roman" w:cs="Arial"/>
                <w:lang w:val="en-GB" w:eastAsia="en-GB"/>
              </w:rPr>
              <w:t>ed</w:t>
            </w:r>
            <w:r w:rsidRPr="00A55486">
              <w:rPr>
                <w:rFonts w:eastAsia="Times New Roman" w:cs="Arial"/>
                <w:lang w:val="en-GB" w:eastAsia="en-GB"/>
              </w:rPr>
              <w:t xml:space="preserve"> the distinction between community development and other forms of community involvement in terms of a process of collective analysis, collective action and the achievement of collective outcomes</w:t>
            </w:r>
            <w:r>
              <w:rPr>
                <w:rFonts w:eastAsia="Times New Roman" w:cs="Arial"/>
                <w:lang w:val="en-GB" w:eastAsia="en-GB"/>
              </w:rPr>
              <w:t xml:space="preserve"> and how the impact of these is evident in this community</w:t>
            </w:r>
          </w:p>
        </w:tc>
        <w:tc>
          <w:tcPr>
            <w:tcW w:w="1560" w:type="dxa"/>
            <w:tcBorders>
              <w:top w:val="single" w:sz="4" w:space="0" w:color="000000"/>
              <w:left w:val="single" w:sz="4" w:space="0" w:color="000000"/>
              <w:bottom w:val="single" w:sz="4" w:space="0" w:color="000000"/>
              <w:right w:val="single" w:sz="4" w:space="0" w:color="000000"/>
            </w:tcBorders>
          </w:tcPr>
          <w:p w:rsidR="00482B26" w:rsidRDefault="00482B26" w:rsidP="008F0864">
            <w:pPr>
              <w:spacing w:after="0" w:line="360" w:lineRule="auto"/>
              <w:jc w:val="center"/>
              <w:rPr>
                <w:rFonts w:eastAsia="Times New Roman" w:cs="Arial"/>
                <w:b/>
                <w:lang w:val="en-GB" w:eastAsia="en-GB"/>
              </w:rPr>
            </w:pPr>
          </w:p>
          <w:p w:rsidR="00003B65" w:rsidRPr="00482B26" w:rsidRDefault="00003B65" w:rsidP="008F0864">
            <w:pPr>
              <w:spacing w:after="0" w:line="360" w:lineRule="auto"/>
              <w:jc w:val="center"/>
              <w:rPr>
                <w:rFonts w:eastAsia="Times New Roman" w:cs="Arial"/>
                <w:b/>
                <w:lang w:val="en-GB" w:eastAsia="en-GB"/>
              </w:rPr>
            </w:pPr>
            <w:r w:rsidRPr="00482B26">
              <w:rPr>
                <w:rFonts w:eastAsia="Times New Roman" w:cs="Arial"/>
                <w:b/>
                <w:lang w:val="en-GB" w:eastAsia="en-GB"/>
              </w:rPr>
              <w:t>10</w:t>
            </w:r>
          </w:p>
        </w:tc>
        <w:tc>
          <w:tcPr>
            <w:tcW w:w="1134" w:type="dxa"/>
            <w:tcBorders>
              <w:top w:val="single" w:sz="4" w:space="0" w:color="000000"/>
              <w:left w:val="single" w:sz="4" w:space="0" w:color="000000"/>
              <w:bottom w:val="single" w:sz="4" w:space="0" w:color="000000"/>
              <w:right w:val="single" w:sz="4" w:space="0" w:color="000000"/>
            </w:tcBorders>
          </w:tcPr>
          <w:p w:rsidR="00003B65" w:rsidRPr="00134CE7" w:rsidRDefault="00003B65" w:rsidP="008F0864">
            <w:pPr>
              <w:spacing w:after="0" w:line="360" w:lineRule="auto"/>
              <w:jc w:val="center"/>
              <w:rPr>
                <w:b/>
                <w:sz w:val="28"/>
                <w:szCs w:val="28"/>
              </w:rPr>
            </w:pPr>
          </w:p>
        </w:tc>
      </w:tr>
      <w:tr w:rsidR="00003B65" w:rsidRPr="00134CE7" w:rsidTr="002C4468">
        <w:tc>
          <w:tcPr>
            <w:tcW w:w="6912" w:type="dxa"/>
            <w:tcBorders>
              <w:top w:val="single" w:sz="4" w:space="0" w:color="000000"/>
              <w:left w:val="single" w:sz="4" w:space="0" w:color="000000"/>
              <w:bottom w:val="single" w:sz="4" w:space="0" w:color="000000"/>
              <w:right w:val="single" w:sz="4" w:space="0" w:color="000000"/>
            </w:tcBorders>
          </w:tcPr>
          <w:p w:rsidR="00003B65" w:rsidRPr="00AB44D0" w:rsidRDefault="00482B26" w:rsidP="00003B65">
            <w:pPr>
              <w:numPr>
                <w:ilvl w:val="0"/>
                <w:numId w:val="33"/>
              </w:numPr>
              <w:spacing w:after="0" w:line="360" w:lineRule="auto"/>
            </w:pPr>
            <w:r>
              <w:t>S</w:t>
            </w:r>
            <w:r w:rsidR="00003B65">
              <w:t>uggest</w:t>
            </w:r>
            <w:r w:rsidR="0058547B">
              <w:t>ed</w:t>
            </w:r>
            <w:r w:rsidR="00003B65" w:rsidRPr="00AB44D0">
              <w:t xml:space="preserve"> possible courses of action</w:t>
            </w:r>
            <w:r w:rsidR="00003B65">
              <w:t xml:space="preserve"> where appropriate</w:t>
            </w:r>
          </w:p>
          <w:p w:rsidR="00003B65" w:rsidRPr="00AB44D0" w:rsidRDefault="00482B26" w:rsidP="00003B65">
            <w:pPr>
              <w:numPr>
                <w:ilvl w:val="0"/>
                <w:numId w:val="33"/>
              </w:numPr>
              <w:spacing w:after="0" w:line="360" w:lineRule="auto"/>
            </w:pPr>
            <w:r>
              <w:t>U</w:t>
            </w:r>
            <w:r w:rsidR="00003B65" w:rsidRPr="00AB44D0">
              <w:t>se</w:t>
            </w:r>
            <w:r w:rsidR="0058547B">
              <w:t>d</w:t>
            </w:r>
            <w:r w:rsidR="00003B65" w:rsidRPr="00AB44D0">
              <w:t xml:space="preserve"> appropriate research methods and sources</w:t>
            </w:r>
          </w:p>
          <w:p w:rsidR="00003B65" w:rsidRPr="00AB44D0" w:rsidRDefault="00482B26" w:rsidP="00003B65">
            <w:pPr>
              <w:numPr>
                <w:ilvl w:val="0"/>
                <w:numId w:val="33"/>
              </w:numPr>
              <w:spacing w:after="0" w:line="360" w:lineRule="auto"/>
            </w:pPr>
            <w:r>
              <w:t>E</w:t>
            </w:r>
            <w:r w:rsidR="00003B65" w:rsidRPr="00AB44D0">
              <w:t>xtract</w:t>
            </w:r>
            <w:r w:rsidR="0058547B">
              <w:t>ed</w:t>
            </w:r>
            <w:r w:rsidR="00003B65" w:rsidRPr="00AB44D0">
              <w:t xml:space="preserve"> and analyse</w:t>
            </w:r>
            <w:r w:rsidR="0058547B">
              <w:t>d</w:t>
            </w:r>
            <w:r w:rsidR="00003B65" w:rsidRPr="00AB44D0">
              <w:t xml:space="preserve"> relevant data </w:t>
            </w:r>
          </w:p>
          <w:p w:rsidR="00003B65" w:rsidRPr="00134CE7" w:rsidRDefault="00482B26" w:rsidP="00D81C21">
            <w:pPr>
              <w:numPr>
                <w:ilvl w:val="0"/>
                <w:numId w:val="33"/>
              </w:numPr>
              <w:spacing w:after="0" w:line="360" w:lineRule="auto"/>
            </w:pPr>
            <w:r>
              <w:t>R</w:t>
            </w:r>
            <w:r w:rsidR="00003B65" w:rsidRPr="00AB44D0">
              <w:t>eflect</w:t>
            </w:r>
            <w:r w:rsidR="0058547B">
              <w:t>ed</w:t>
            </w:r>
            <w:r w:rsidR="00003B65" w:rsidRPr="00AB44D0">
              <w:t xml:space="preserve"> on personal learning</w:t>
            </w:r>
          </w:p>
        </w:tc>
        <w:tc>
          <w:tcPr>
            <w:tcW w:w="1560" w:type="dxa"/>
            <w:tcBorders>
              <w:top w:val="single" w:sz="4" w:space="0" w:color="000000"/>
              <w:left w:val="single" w:sz="4" w:space="0" w:color="000000"/>
              <w:bottom w:val="single" w:sz="4" w:space="0" w:color="000000"/>
              <w:right w:val="single" w:sz="4" w:space="0" w:color="000000"/>
            </w:tcBorders>
          </w:tcPr>
          <w:p w:rsidR="00482B26" w:rsidRDefault="00482B26" w:rsidP="008F0864">
            <w:pPr>
              <w:spacing w:after="0" w:line="360" w:lineRule="auto"/>
              <w:jc w:val="center"/>
              <w:rPr>
                <w:rFonts w:eastAsia="Times New Roman" w:cs="Arial"/>
                <w:b/>
                <w:lang w:val="en-GB" w:eastAsia="en-GB"/>
              </w:rPr>
            </w:pPr>
          </w:p>
          <w:p w:rsidR="00003B65" w:rsidRPr="00482B26" w:rsidRDefault="00003B65" w:rsidP="008F0864">
            <w:pPr>
              <w:spacing w:after="0" w:line="360" w:lineRule="auto"/>
              <w:jc w:val="center"/>
              <w:rPr>
                <w:rFonts w:eastAsia="Times New Roman" w:cs="Arial"/>
                <w:b/>
                <w:lang w:val="en-GB" w:eastAsia="en-GB"/>
              </w:rPr>
            </w:pPr>
            <w:r w:rsidRPr="00482B26">
              <w:rPr>
                <w:rFonts w:eastAsia="Times New Roman" w:cs="Arial"/>
                <w:b/>
                <w:lang w:val="en-GB" w:eastAsia="en-GB"/>
              </w:rPr>
              <w:t>5</w:t>
            </w:r>
          </w:p>
        </w:tc>
        <w:tc>
          <w:tcPr>
            <w:tcW w:w="1134" w:type="dxa"/>
            <w:tcBorders>
              <w:top w:val="single" w:sz="4" w:space="0" w:color="000000"/>
              <w:left w:val="single" w:sz="4" w:space="0" w:color="000000"/>
              <w:bottom w:val="single" w:sz="4" w:space="0" w:color="000000"/>
              <w:right w:val="single" w:sz="4" w:space="0" w:color="000000"/>
            </w:tcBorders>
          </w:tcPr>
          <w:p w:rsidR="00003B65" w:rsidRPr="00134CE7" w:rsidRDefault="00003B65" w:rsidP="008F0864">
            <w:pPr>
              <w:spacing w:after="0" w:line="360" w:lineRule="auto"/>
            </w:pPr>
          </w:p>
        </w:tc>
      </w:tr>
      <w:tr w:rsidR="00003B65" w:rsidRPr="00134CE7" w:rsidTr="002C4468">
        <w:tc>
          <w:tcPr>
            <w:tcW w:w="6912" w:type="dxa"/>
            <w:tcBorders>
              <w:top w:val="single" w:sz="4" w:space="0" w:color="000000"/>
              <w:left w:val="single" w:sz="4" w:space="0" w:color="000000"/>
              <w:bottom w:val="single" w:sz="4" w:space="0" w:color="000000"/>
              <w:right w:val="single" w:sz="4" w:space="0" w:color="000000"/>
            </w:tcBorders>
          </w:tcPr>
          <w:p w:rsidR="00003B65" w:rsidRDefault="00003B65" w:rsidP="00003B65">
            <w:pPr>
              <w:numPr>
                <w:ilvl w:val="0"/>
                <w:numId w:val="33"/>
              </w:numPr>
              <w:spacing w:after="0" w:line="360" w:lineRule="auto"/>
            </w:pPr>
            <w:r w:rsidRPr="000B736C">
              <w:rPr>
                <w:rFonts w:eastAsia="Times New Roman" w:cs="Arial"/>
                <w:lang w:val="en-GB" w:eastAsia="en-GB"/>
              </w:rPr>
              <w:t>Reflect</w:t>
            </w:r>
            <w:r w:rsidR="0058547B">
              <w:rPr>
                <w:rFonts w:eastAsia="Times New Roman" w:cs="Arial"/>
                <w:lang w:val="en-GB" w:eastAsia="en-GB"/>
              </w:rPr>
              <w:t>ed</w:t>
            </w:r>
            <w:r w:rsidRPr="000B736C">
              <w:rPr>
                <w:rFonts w:eastAsia="Times New Roman" w:cs="Arial"/>
                <w:lang w:val="en-GB" w:eastAsia="en-GB"/>
              </w:rPr>
              <w:t xml:space="preserve"> on the role of community development in promoting equality, social inclusion and social justice in context of </w:t>
            </w:r>
            <w:r>
              <w:rPr>
                <w:rFonts w:eastAsia="Times New Roman" w:cs="Arial"/>
                <w:lang w:val="en-GB" w:eastAsia="en-GB"/>
              </w:rPr>
              <w:t>the actions and activities of the chosen community</w:t>
            </w:r>
          </w:p>
          <w:p w:rsidR="00003B65" w:rsidRPr="00D81C21" w:rsidRDefault="00003B65" w:rsidP="00003B65">
            <w:pPr>
              <w:numPr>
                <w:ilvl w:val="0"/>
                <w:numId w:val="33"/>
              </w:numPr>
              <w:spacing w:after="0" w:line="360" w:lineRule="auto"/>
            </w:pPr>
            <w:r w:rsidRPr="000B736C">
              <w:rPr>
                <w:rFonts w:eastAsia="Times New Roman" w:cs="Arial"/>
                <w:lang w:val="en-GB" w:eastAsia="en-GB"/>
              </w:rPr>
              <w:t>Critically assess</w:t>
            </w:r>
            <w:r w:rsidR="0058547B">
              <w:rPr>
                <w:rFonts w:eastAsia="Times New Roman" w:cs="Arial"/>
                <w:lang w:val="en-GB" w:eastAsia="en-GB"/>
              </w:rPr>
              <w:t>ed</w:t>
            </w:r>
            <w:r w:rsidRPr="000B736C">
              <w:rPr>
                <w:rFonts w:eastAsia="Times New Roman" w:cs="Arial"/>
                <w:lang w:val="en-GB" w:eastAsia="en-GB"/>
              </w:rPr>
              <w:t xml:space="preserve"> their own strengths and challenges in participating in </w:t>
            </w:r>
            <w:r>
              <w:rPr>
                <w:rFonts w:eastAsia="Times New Roman" w:cs="Arial"/>
                <w:lang w:val="en-GB" w:eastAsia="en-GB"/>
              </w:rPr>
              <w:t xml:space="preserve">this examination of a </w:t>
            </w:r>
            <w:r w:rsidRPr="000B736C">
              <w:rPr>
                <w:rFonts w:eastAsia="Times New Roman" w:cs="Arial"/>
                <w:lang w:val="en-GB" w:eastAsia="en-GB"/>
              </w:rPr>
              <w:t xml:space="preserve">community </w:t>
            </w:r>
          </w:p>
        </w:tc>
        <w:tc>
          <w:tcPr>
            <w:tcW w:w="1560" w:type="dxa"/>
            <w:tcBorders>
              <w:top w:val="single" w:sz="4" w:space="0" w:color="000000"/>
              <w:left w:val="single" w:sz="4" w:space="0" w:color="000000"/>
              <w:bottom w:val="single" w:sz="4" w:space="0" w:color="000000"/>
              <w:right w:val="single" w:sz="4" w:space="0" w:color="000000"/>
            </w:tcBorders>
          </w:tcPr>
          <w:p w:rsidR="00482B26" w:rsidRDefault="00482B26" w:rsidP="008F0864">
            <w:pPr>
              <w:spacing w:after="0" w:line="360" w:lineRule="auto"/>
              <w:jc w:val="center"/>
              <w:rPr>
                <w:rFonts w:eastAsia="Times New Roman" w:cs="Arial"/>
                <w:b/>
                <w:lang w:val="en-GB" w:eastAsia="en-GB"/>
              </w:rPr>
            </w:pPr>
          </w:p>
          <w:p w:rsidR="00003B65" w:rsidRPr="00482B26" w:rsidRDefault="00003B65" w:rsidP="008F0864">
            <w:pPr>
              <w:spacing w:after="0" w:line="360" w:lineRule="auto"/>
              <w:jc w:val="center"/>
              <w:rPr>
                <w:rFonts w:eastAsia="Times New Roman" w:cs="Arial"/>
                <w:b/>
                <w:lang w:val="en-GB" w:eastAsia="en-GB"/>
              </w:rPr>
            </w:pPr>
            <w:r w:rsidRPr="00482B26">
              <w:rPr>
                <w:rFonts w:eastAsia="Times New Roman" w:cs="Arial"/>
                <w:b/>
                <w:lang w:val="en-GB" w:eastAsia="en-GB"/>
              </w:rPr>
              <w:t>10</w:t>
            </w:r>
          </w:p>
        </w:tc>
        <w:tc>
          <w:tcPr>
            <w:tcW w:w="1134" w:type="dxa"/>
            <w:tcBorders>
              <w:top w:val="single" w:sz="4" w:space="0" w:color="000000"/>
              <w:left w:val="single" w:sz="4" w:space="0" w:color="000000"/>
              <w:bottom w:val="single" w:sz="4" w:space="0" w:color="000000"/>
              <w:right w:val="single" w:sz="4" w:space="0" w:color="000000"/>
            </w:tcBorders>
          </w:tcPr>
          <w:p w:rsidR="00003B65" w:rsidRPr="00134CE7" w:rsidRDefault="00003B65" w:rsidP="008F0864">
            <w:pPr>
              <w:spacing w:after="0" w:line="360" w:lineRule="auto"/>
            </w:pPr>
          </w:p>
        </w:tc>
      </w:tr>
      <w:tr w:rsidR="00F97D4D" w:rsidRPr="00134CE7" w:rsidTr="002C4468">
        <w:tc>
          <w:tcPr>
            <w:tcW w:w="6912" w:type="dxa"/>
            <w:tcBorders>
              <w:top w:val="single" w:sz="4" w:space="0" w:color="000000"/>
              <w:left w:val="single" w:sz="4" w:space="0" w:color="000000"/>
              <w:bottom w:val="single" w:sz="4" w:space="0" w:color="000000"/>
              <w:right w:val="single" w:sz="4" w:space="0" w:color="000000"/>
            </w:tcBorders>
          </w:tcPr>
          <w:p w:rsidR="00295D4C" w:rsidRPr="00134CE7" w:rsidRDefault="00295D4C" w:rsidP="008F0864">
            <w:pPr>
              <w:autoSpaceDE w:val="0"/>
              <w:autoSpaceDN w:val="0"/>
              <w:adjustRightInd w:val="0"/>
              <w:spacing w:after="0" w:line="360" w:lineRule="auto"/>
              <w:ind w:left="360"/>
              <w:jc w:val="right"/>
              <w:rPr>
                <w:b/>
              </w:rPr>
            </w:pPr>
          </w:p>
          <w:p w:rsidR="00F97D4D" w:rsidRPr="00134CE7" w:rsidRDefault="00F97D4D" w:rsidP="008F0864">
            <w:pPr>
              <w:autoSpaceDE w:val="0"/>
              <w:autoSpaceDN w:val="0"/>
              <w:adjustRightInd w:val="0"/>
              <w:spacing w:after="0" w:line="360" w:lineRule="auto"/>
              <w:ind w:left="360"/>
              <w:jc w:val="right"/>
              <w:rPr>
                <w:b/>
              </w:rPr>
            </w:pPr>
            <w:r w:rsidRPr="00134CE7">
              <w:rPr>
                <w:b/>
              </w:rPr>
              <w:t>Total Mark</w:t>
            </w:r>
            <w:r w:rsidRPr="00134CE7">
              <w:rPr>
                <w:b/>
              </w:rPr>
              <w:br/>
            </w:r>
          </w:p>
        </w:tc>
        <w:tc>
          <w:tcPr>
            <w:tcW w:w="1560" w:type="dxa"/>
            <w:tcBorders>
              <w:top w:val="single" w:sz="4" w:space="0" w:color="000000"/>
              <w:left w:val="single" w:sz="4" w:space="0" w:color="000000"/>
              <w:bottom w:val="single" w:sz="4" w:space="0" w:color="000000"/>
              <w:right w:val="single" w:sz="4" w:space="0" w:color="000000"/>
            </w:tcBorders>
          </w:tcPr>
          <w:p w:rsidR="00295D4C" w:rsidRPr="00134CE7" w:rsidRDefault="00295D4C" w:rsidP="008F0864">
            <w:pPr>
              <w:spacing w:after="0" w:line="360" w:lineRule="auto"/>
              <w:jc w:val="center"/>
            </w:pPr>
          </w:p>
          <w:p w:rsidR="00F97D4D" w:rsidRPr="00134CE7" w:rsidRDefault="004E1258" w:rsidP="008F0864">
            <w:pPr>
              <w:spacing w:after="0" w:line="360" w:lineRule="auto"/>
              <w:jc w:val="center"/>
              <w:rPr>
                <w:b/>
              </w:rPr>
            </w:pPr>
            <w:r w:rsidRPr="00134CE7">
              <w:rPr>
                <w:b/>
              </w:rPr>
              <w:t>50</w:t>
            </w:r>
          </w:p>
        </w:tc>
        <w:tc>
          <w:tcPr>
            <w:tcW w:w="1134" w:type="dxa"/>
            <w:tcBorders>
              <w:top w:val="single" w:sz="4" w:space="0" w:color="000000"/>
              <w:left w:val="single" w:sz="4" w:space="0" w:color="000000"/>
              <w:bottom w:val="single" w:sz="4" w:space="0" w:color="000000"/>
              <w:right w:val="single" w:sz="4" w:space="0" w:color="000000"/>
            </w:tcBorders>
          </w:tcPr>
          <w:p w:rsidR="00F97D4D" w:rsidRPr="00134CE7" w:rsidRDefault="00F97D4D" w:rsidP="008F0864">
            <w:pPr>
              <w:spacing w:after="0" w:line="360" w:lineRule="auto"/>
            </w:pPr>
          </w:p>
        </w:tc>
      </w:tr>
    </w:tbl>
    <w:p w:rsidR="00482B26" w:rsidRDefault="00F97D4D" w:rsidP="00482B26">
      <w:pPr>
        <w:spacing w:line="240" w:lineRule="auto"/>
        <w:ind w:right="-1039"/>
        <w:jc w:val="center"/>
        <w:rPr>
          <w:b/>
          <w:i/>
        </w:rPr>
      </w:pPr>
      <w:r w:rsidRPr="00134CE7">
        <w:br/>
      </w:r>
      <w:r w:rsidR="00482B26">
        <w:rPr>
          <w:b/>
          <w:i/>
        </w:rPr>
        <w:t>NO ROUNDING OF MARKS</w:t>
      </w:r>
    </w:p>
    <w:p w:rsidR="00482B26" w:rsidRDefault="00482B26" w:rsidP="00482B26">
      <w:pPr>
        <w:spacing w:line="240" w:lineRule="auto"/>
        <w:ind w:right="-1039"/>
        <w:jc w:val="center"/>
        <w:rPr>
          <w:b/>
          <w:i/>
        </w:rPr>
      </w:pPr>
    </w:p>
    <w:p w:rsidR="00482B26" w:rsidRDefault="00482B26" w:rsidP="00482B26">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482B26" w:rsidRDefault="00482B26" w:rsidP="00482B26">
      <w:pPr>
        <w:spacing w:line="240" w:lineRule="auto"/>
        <w:ind w:right="-1039"/>
        <w:jc w:val="center"/>
      </w:pPr>
    </w:p>
    <w:p w:rsidR="00482B26" w:rsidRDefault="00482B26" w:rsidP="00482B26">
      <w:pPr>
        <w:spacing w:line="240" w:lineRule="auto"/>
        <w:ind w:right="-1039"/>
        <w:jc w:val="center"/>
      </w:pPr>
    </w:p>
    <w:p w:rsidR="00482B26" w:rsidRPr="00482B26" w:rsidRDefault="00482B26" w:rsidP="00482B26">
      <w:pPr>
        <w:spacing w:line="240" w:lineRule="auto"/>
        <w:ind w:right="-1039"/>
        <w:jc w:val="center"/>
      </w:pPr>
      <w:r>
        <w:t>External Authenticator's Signature: ............................................................   Date: ...............................</w:t>
      </w:r>
    </w:p>
    <w:p w:rsidR="00033AAD" w:rsidRDefault="00033AAD" w:rsidP="008F0864">
      <w:pPr>
        <w:spacing w:line="360" w:lineRule="auto"/>
        <w:ind w:right="-1039"/>
      </w:pPr>
    </w:p>
    <w:sectPr w:rsidR="00033AA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6DC1" w:rsidRDefault="00496DC1" w:rsidP="00134CE7">
      <w:pPr>
        <w:spacing w:after="0" w:line="240" w:lineRule="auto"/>
      </w:pPr>
      <w:r>
        <w:separator/>
      </w:r>
    </w:p>
  </w:endnote>
  <w:endnote w:type="continuationSeparator" w:id="0">
    <w:p w:rsidR="00496DC1" w:rsidRDefault="00496DC1" w:rsidP="00134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1937" w:rsidRDefault="002A1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219D" w:rsidRPr="00482B26" w:rsidRDefault="00482B26" w:rsidP="00482B26">
    <w:pPr>
      <w:pStyle w:val="Footer"/>
      <w:rPr>
        <w:i/>
        <w:sz w:val="20"/>
      </w:rPr>
    </w:pPr>
    <w:r>
      <w:rPr>
        <w:i/>
        <w:sz w:val="20"/>
      </w:rPr>
      <w:t>D</w:t>
    </w:r>
    <w:r w:rsidR="002A1937">
      <w:rPr>
        <w:i/>
        <w:sz w:val="20"/>
      </w:rPr>
      <w:t>oc No: 5N1901-02</w:t>
    </w:r>
    <w:r>
      <w:rPr>
        <w:i/>
        <w:sz w:val="20"/>
      </w:rPr>
      <w:tab/>
      <w:t>Eff</w:t>
    </w:r>
    <w:r w:rsidR="002A1937">
      <w:rPr>
        <w:i/>
        <w:sz w:val="20"/>
      </w:rPr>
      <w:t>ective Date: 1st September 2020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2A1937">
      <w:rPr>
        <w:i/>
        <w:noProof/>
        <w:sz w:val="20"/>
      </w:rPr>
      <w:t>12</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2A1937">
      <w:rPr>
        <w:i/>
        <w:noProof/>
        <w:sz w:val="20"/>
      </w:rPr>
      <w:t>17</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1937" w:rsidRDefault="002A1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6DC1" w:rsidRDefault="00496DC1" w:rsidP="00134CE7">
      <w:pPr>
        <w:spacing w:after="0" w:line="240" w:lineRule="auto"/>
      </w:pPr>
      <w:r>
        <w:separator/>
      </w:r>
    </w:p>
  </w:footnote>
  <w:footnote w:type="continuationSeparator" w:id="0">
    <w:p w:rsidR="00496DC1" w:rsidRDefault="00496DC1" w:rsidP="00134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1937" w:rsidRDefault="002A1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219D" w:rsidRPr="00482B26" w:rsidRDefault="00482B26" w:rsidP="00482B26">
    <w:pPr>
      <w:pStyle w:val="NoSpacing"/>
    </w:pPr>
    <w: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1937" w:rsidRDefault="002A1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6C08"/>
    <w:multiLevelType w:val="hybridMultilevel"/>
    <w:tmpl w:val="572A42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C42BB"/>
    <w:multiLevelType w:val="hybridMultilevel"/>
    <w:tmpl w:val="83DADB3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B210D9"/>
    <w:multiLevelType w:val="hybridMultilevel"/>
    <w:tmpl w:val="33AE07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4" w15:restartNumberingAfterBreak="0">
    <w:nsid w:val="16782A99"/>
    <w:multiLevelType w:val="hybridMultilevel"/>
    <w:tmpl w:val="BED6D0F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54121"/>
    <w:multiLevelType w:val="hybridMultilevel"/>
    <w:tmpl w:val="F334A86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B3AA4"/>
    <w:multiLevelType w:val="hybridMultilevel"/>
    <w:tmpl w:val="C83052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71146A"/>
    <w:multiLevelType w:val="hybridMultilevel"/>
    <w:tmpl w:val="CFC087F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476C4"/>
    <w:multiLevelType w:val="hybridMultilevel"/>
    <w:tmpl w:val="4152741C"/>
    <w:lvl w:ilvl="0" w:tplc="21005A3E">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9" w15:restartNumberingAfterBreak="0">
    <w:nsid w:val="210D2315"/>
    <w:multiLevelType w:val="hybridMultilevel"/>
    <w:tmpl w:val="0FFA5A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A45B9A"/>
    <w:multiLevelType w:val="hybridMultilevel"/>
    <w:tmpl w:val="42CC19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A7074E"/>
    <w:multiLevelType w:val="hybridMultilevel"/>
    <w:tmpl w:val="EA403CE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AB39C7"/>
    <w:multiLevelType w:val="hybridMultilevel"/>
    <w:tmpl w:val="9F60D0A0"/>
    <w:lvl w:ilvl="0" w:tplc="08090001">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2C33E4B"/>
    <w:multiLevelType w:val="hybridMultilevel"/>
    <w:tmpl w:val="FBF4797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3958DC"/>
    <w:multiLevelType w:val="hybridMultilevel"/>
    <w:tmpl w:val="8BACCF30"/>
    <w:lvl w:ilvl="0" w:tplc="A7CA745C">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5" w15:restartNumberingAfterBreak="0">
    <w:nsid w:val="29B077F3"/>
    <w:multiLevelType w:val="hybridMultilevel"/>
    <w:tmpl w:val="F02099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50E67"/>
    <w:multiLevelType w:val="hybridMultilevel"/>
    <w:tmpl w:val="64487B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447127"/>
    <w:multiLevelType w:val="hybridMultilevel"/>
    <w:tmpl w:val="08BC58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24220"/>
    <w:multiLevelType w:val="hybridMultilevel"/>
    <w:tmpl w:val="3566199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35C760DF"/>
    <w:multiLevelType w:val="hybridMultilevel"/>
    <w:tmpl w:val="90CA35E8"/>
    <w:lvl w:ilvl="0" w:tplc="FCAAA29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254C66"/>
    <w:multiLevelType w:val="hybridMultilevel"/>
    <w:tmpl w:val="6CBE2C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B0712F"/>
    <w:multiLevelType w:val="hybridMultilevel"/>
    <w:tmpl w:val="0B1454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C73EF4"/>
    <w:multiLevelType w:val="hybridMultilevel"/>
    <w:tmpl w:val="D4B4B9A8"/>
    <w:lvl w:ilvl="0" w:tplc="412A6E42">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DAE7E13"/>
    <w:multiLevelType w:val="hybridMultilevel"/>
    <w:tmpl w:val="C0B0D4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E2704"/>
    <w:multiLevelType w:val="hybridMultilevel"/>
    <w:tmpl w:val="167E4616"/>
    <w:lvl w:ilvl="0" w:tplc="B9B49EE0">
      <w:start w:val="9"/>
      <w:numFmt w:val="decimal"/>
      <w:lvlText w:val="%1"/>
      <w:lvlJc w:val="left"/>
      <w:pPr>
        <w:tabs>
          <w:tab w:val="num" w:pos="720"/>
        </w:tabs>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0B94492"/>
    <w:multiLevelType w:val="hybridMultilevel"/>
    <w:tmpl w:val="1EB46A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097DAB"/>
    <w:multiLevelType w:val="hybridMultilevel"/>
    <w:tmpl w:val="D12AD4A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800CD9"/>
    <w:multiLevelType w:val="hybridMultilevel"/>
    <w:tmpl w:val="E4260A8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3A432A"/>
    <w:multiLevelType w:val="hybridMultilevel"/>
    <w:tmpl w:val="AC303B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84250DA"/>
    <w:multiLevelType w:val="hybridMultilevel"/>
    <w:tmpl w:val="E67CAB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7209E8"/>
    <w:multiLevelType w:val="hybridMultilevel"/>
    <w:tmpl w:val="425E62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AB4DEA"/>
    <w:multiLevelType w:val="hybridMultilevel"/>
    <w:tmpl w:val="BAE463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332637"/>
    <w:multiLevelType w:val="hybridMultilevel"/>
    <w:tmpl w:val="6FF69022"/>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4B4498E"/>
    <w:multiLevelType w:val="hybridMultilevel"/>
    <w:tmpl w:val="10F2732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3">
      <w:start w:val="1"/>
      <w:numFmt w:val="bullet"/>
      <w:lvlText w:val="o"/>
      <w:lvlJc w:val="left"/>
      <w:pPr>
        <w:tabs>
          <w:tab w:val="num" w:pos="2520"/>
        </w:tabs>
        <w:ind w:left="2520" w:hanging="360"/>
      </w:pPr>
      <w:rPr>
        <w:rFonts w:ascii="Courier New" w:hAnsi="Courier New" w:cs="Courier New"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5752BE0"/>
    <w:multiLevelType w:val="hybridMultilevel"/>
    <w:tmpl w:val="C072664A"/>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974B2"/>
    <w:multiLevelType w:val="hybridMultilevel"/>
    <w:tmpl w:val="8C1238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3619D7"/>
    <w:multiLevelType w:val="hybridMultilevel"/>
    <w:tmpl w:val="1CBA4CD8"/>
    <w:lvl w:ilvl="0" w:tplc="08090003">
      <w:start w:val="1"/>
      <w:numFmt w:val="bullet"/>
      <w:lvlText w:val="o"/>
      <w:lvlJc w:val="left"/>
      <w:pPr>
        <w:tabs>
          <w:tab w:val="num" w:pos="1800"/>
        </w:tabs>
        <w:ind w:left="180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5FBC0317"/>
    <w:multiLevelType w:val="hybridMultilevel"/>
    <w:tmpl w:val="4A94A5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A05236"/>
    <w:multiLevelType w:val="hybridMultilevel"/>
    <w:tmpl w:val="ABB4C6C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9F7FEE"/>
    <w:multiLevelType w:val="hybridMultilevel"/>
    <w:tmpl w:val="C078447E"/>
    <w:lvl w:ilvl="0" w:tplc="08090005">
      <w:start w:val="1"/>
      <w:numFmt w:val="bullet"/>
      <w:lvlText w:val=""/>
      <w:lvlJc w:val="left"/>
      <w:pPr>
        <w:tabs>
          <w:tab w:val="num" w:pos="1800"/>
        </w:tabs>
        <w:ind w:left="180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7B66D84"/>
    <w:multiLevelType w:val="hybridMultilevel"/>
    <w:tmpl w:val="8E22580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2" w15:restartNumberingAfterBreak="0">
    <w:nsid w:val="69064636"/>
    <w:multiLevelType w:val="hybridMultilevel"/>
    <w:tmpl w:val="7F7A13D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3">
      <w:start w:val="1"/>
      <w:numFmt w:val="bullet"/>
      <w:lvlText w:val="o"/>
      <w:lvlJc w:val="left"/>
      <w:pPr>
        <w:tabs>
          <w:tab w:val="num" w:pos="2520"/>
        </w:tabs>
        <w:ind w:left="2520" w:hanging="360"/>
      </w:pPr>
      <w:rPr>
        <w:rFonts w:ascii="Courier New" w:hAnsi="Courier New" w:cs="Courier New"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A477B31"/>
    <w:multiLevelType w:val="hybridMultilevel"/>
    <w:tmpl w:val="8B6C1A1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D27359"/>
    <w:multiLevelType w:val="hybridMultilevel"/>
    <w:tmpl w:val="271E3392"/>
    <w:lvl w:ilvl="0" w:tplc="6B284066">
      <w:start w:val="3"/>
      <w:numFmt w:val="decimal"/>
      <w:lvlText w:val="%1"/>
      <w:lvlJc w:val="left"/>
      <w:pPr>
        <w:tabs>
          <w:tab w:val="num" w:pos="720"/>
        </w:tabs>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F1427B5"/>
    <w:multiLevelType w:val="hybridMultilevel"/>
    <w:tmpl w:val="1F62661E"/>
    <w:lvl w:ilvl="0" w:tplc="412A6E42">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3B416AB"/>
    <w:multiLevelType w:val="hybridMultilevel"/>
    <w:tmpl w:val="90CA35E8"/>
    <w:lvl w:ilvl="0" w:tplc="FCAAA29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3EF6923"/>
    <w:multiLevelType w:val="hybridMultilevel"/>
    <w:tmpl w:val="5E3466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8E65FD"/>
    <w:multiLevelType w:val="hybridMultilevel"/>
    <w:tmpl w:val="BA10AB92"/>
    <w:lvl w:ilvl="0" w:tplc="4300DAE4">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1"/>
  </w:num>
  <w:num w:numId="6">
    <w:abstractNumId w:val="40"/>
  </w:num>
  <w:num w:numId="7">
    <w:abstractNumId w:val="25"/>
  </w:num>
  <w:num w:numId="8">
    <w:abstractNumId w:val="30"/>
  </w:num>
  <w:num w:numId="9">
    <w:abstractNumId w:val="38"/>
  </w:num>
  <w:num w:numId="10">
    <w:abstractNumId w:val="0"/>
  </w:num>
  <w:num w:numId="11">
    <w:abstractNumId w:val="47"/>
  </w:num>
  <w:num w:numId="12">
    <w:abstractNumId w:val="43"/>
  </w:num>
  <w:num w:numId="13">
    <w:abstractNumId w:val="36"/>
  </w:num>
  <w:num w:numId="14">
    <w:abstractNumId w:val="29"/>
  </w:num>
  <w:num w:numId="15">
    <w:abstractNumId w:val="7"/>
  </w:num>
  <w:num w:numId="16">
    <w:abstractNumId w:val="37"/>
  </w:num>
  <w:num w:numId="17">
    <w:abstractNumId w:val="39"/>
  </w:num>
  <w:num w:numId="18">
    <w:abstractNumId w:val="26"/>
  </w:num>
  <w:num w:numId="19">
    <w:abstractNumId w:val="5"/>
  </w:num>
  <w:num w:numId="20">
    <w:abstractNumId w:val="13"/>
  </w:num>
  <w:num w:numId="21">
    <w:abstractNumId w:val="42"/>
  </w:num>
  <w:num w:numId="22">
    <w:abstractNumId w:val="33"/>
  </w:num>
  <w:num w:numId="23">
    <w:abstractNumId w:val="11"/>
  </w:num>
  <w:num w:numId="24">
    <w:abstractNumId w:val="4"/>
  </w:num>
  <w:num w:numId="25">
    <w:abstractNumId w:val="34"/>
  </w:num>
  <w:num w:numId="26">
    <w:abstractNumId w:val="46"/>
  </w:num>
  <w:num w:numId="27">
    <w:abstractNumId w:val="23"/>
  </w:num>
  <w:num w:numId="28">
    <w:abstractNumId w:val="6"/>
  </w:num>
  <w:num w:numId="29">
    <w:abstractNumId w:val="17"/>
  </w:num>
  <w:num w:numId="30">
    <w:abstractNumId w:val="9"/>
  </w:num>
  <w:num w:numId="31">
    <w:abstractNumId w:val="27"/>
  </w:num>
  <w:num w:numId="32">
    <w:abstractNumId w:val="35"/>
  </w:num>
  <w:num w:numId="33">
    <w:abstractNumId w:val="2"/>
  </w:num>
  <w:num w:numId="34">
    <w:abstractNumId w:val="31"/>
  </w:num>
  <w:num w:numId="35">
    <w:abstractNumId w:val="10"/>
  </w:num>
  <w:num w:numId="36">
    <w:abstractNumId w:val="16"/>
  </w:num>
  <w:num w:numId="37">
    <w:abstractNumId w:val="15"/>
  </w:num>
  <w:num w:numId="38">
    <w:abstractNumId w:val="19"/>
  </w:num>
  <w:num w:numId="39">
    <w:abstractNumId w:val="44"/>
  </w:num>
  <w:num w:numId="40">
    <w:abstractNumId w:val="24"/>
  </w:num>
  <w:num w:numId="41">
    <w:abstractNumId w:val="1"/>
  </w:num>
  <w:num w:numId="42">
    <w:abstractNumId w:val="22"/>
  </w:num>
  <w:num w:numId="43">
    <w:abstractNumId w:val="3"/>
  </w:num>
  <w:num w:numId="44">
    <w:abstractNumId w:val="45"/>
  </w:num>
  <w:num w:numId="45">
    <w:abstractNumId w:val="28"/>
  </w:num>
  <w:num w:numId="46">
    <w:abstractNumId w:val="48"/>
  </w:num>
  <w:num w:numId="47">
    <w:abstractNumId w:val="12"/>
  </w:num>
  <w:num w:numId="48">
    <w:abstractNumId w:val="32"/>
  </w:num>
  <w:num w:numId="49">
    <w:abstractNumId w:val="18"/>
  </w:num>
  <w:num w:numId="50">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F1F"/>
    <w:rsid w:val="000000EE"/>
    <w:rsid w:val="00003B65"/>
    <w:rsid w:val="00017132"/>
    <w:rsid w:val="000254CB"/>
    <w:rsid w:val="00033AAD"/>
    <w:rsid w:val="00041FA7"/>
    <w:rsid w:val="0006266D"/>
    <w:rsid w:val="000649C2"/>
    <w:rsid w:val="00072600"/>
    <w:rsid w:val="000A514E"/>
    <w:rsid w:val="000B228E"/>
    <w:rsid w:val="000B2796"/>
    <w:rsid w:val="000B33A6"/>
    <w:rsid w:val="000B61DD"/>
    <w:rsid w:val="000B736C"/>
    <w:rsid w:val="000D1D88"/>
    <w:rsid w:val="000D4171"/>
    <w:rsid w:val="000E5FB9"/>
    <w:rsid w:val="00107B24"/>
    <w:rsid w:val="001155D4"/>
    <w:rsid w:val="0011654F"/>
    <w:rsid w:val="00134CE7"/>
    <w:rsid w:val="00140F69"/>
    <w:rsid w:val="001515EE"/>
    <w:rsid w:val="0016017F"/>
    <w:rsid w:val="00161184"/>
    <w:rsid w:val="00191FFA"/>
    <w:rsid w:val="001B2A2C"/>
    <w:rsid w:val="001E1CC7"/>
    <w:rsid w:val="001E39BE"/>
    <w:rsid w:val="001E56D3"/>
    <w:rsid w:val="001F1A13"/>
    <w:rsid w:val="001F547B"/>
    <w:rsid w:val="00213583"/>
    <w:rsid w:val="00220E18"/>
    <w:rsid w:val="0022660B"/>
    <w:rsid w:val="00236AE4"/>
    <w:rsid w:val="00237425"/>
    <w:rsid w:val="00246BC3"/>
    <w:rsid w:val="002506DD"/>
    <w:rsid w:val="00263080"/>
    <w:rsid w:val="00295C75"/>
    <w:rsid w:val="00295D4C"/>
    <w:rsid w:val="002A1937"/>
    <w:rsid w:val="002A6DFE"/>
    <w:rsid w:val="002B0892"/>
    <w:rsid w:val="002B5318"/>
    <w:rsid w:val="002B691E"/>
    <w:rsid w:val="002C10EF"/>
    <w:rsid w:val="002C4127"/>
    <w:rsid w:val="002C4468"/>
    <w:rsid w:val="002D5B4E"/>
    <w:rsid w:val="002E3C2F"/>
    <w:rsid w:val="002F3399"/>
    <w:rsid w:val="002F42FF"/>
    <w:rsid w:val="00310D9E"/>
    <w:rsid w:val="00311705"/>
    <w:rsid w:val="00321F5B"/>
    <w:rsid w:val="00323648"/>
    <w:rsid w:val="00331E61"/>
    <w:rsid w:val="0033475B"/>
    <w:rsid w:val="0034519D"/>
    <w:rsid w:val="00347486"/>
    <w:rsid w:val="003535E6"/>
    <w:rsid w:val="00360AD7"/>
    <w:rsid w:val="00370BD5"/>
    <w:rsid w:val="00384A38"/>
    <w:rsid w:val="00392EDE"/>
    <w:rsid w:val="00394673"/>
    <w:rsid w:val="003B48B0"/>
    <w:rsid w:val="003E37B4"/>
    <w:rsid w:val="004102CF"/>
    <w:rsid w:val="004121EF"/>
    <w:rsid w:val="00430F1A"/>
    <w:rsid w:val="004462BD"/>
    <w:rsid w:val="004519ED"/>
    <w:rsid w:val="0046036C"/>
    <w:rsid w:val="00476CB1"/>
    <w:rsid w:val="00482B26"/>
    <w:rsid w:val="004844A1"/>
    <w:rsid w:val="0048539B"/>
    <w:rsid w:val="00495162"/>
    <w:rsid w:val="00496DC1"/>
    <w:rsid w:val="004B726C"/>
    <w:rsid w:val="004C6DC2"/>
    <w:rsid w:val="004E1258"/>
    <w:rsid w:val="004E6AA2"/>
    <w:rsid w:val="005458C2"/>
    <w:rsid w:val="005715D6"/>
    <w:rsid w:val="00576DB6"/>
    <w:rsid w:val="00582C01"/>
    <w:rsid w:val="0058547B"/>
    <w:rsid w:val="005927FB"/>
    <w:rsid w:val="005B5B49"/>
    <w:rsid w:val="005C7614"/>
    <w:rsid w:val="005D4130"/>
    <w:rsid w:val="005D7293"/>
    <w:rsid w:val="005F3D96"/>
    <w:rsid w:val="006008F2"/>
    <w:rsid w:val="00605020"/>
    <w:rsid w:val="006222B0"/>
    <w:rsid w:val="00622CE8"/>
    <w:rsid w:val="0063699E"/>
    <w:rsid w:val="00637486"/>
    <w:rsid w:val="00640C7A"/>
    <w:rsid w:val="0064278A"/>
    <w:rsid w:val="00645E30"/>
    <w:rsid w:val="00655AFB"/>
    <w:rsid w:val="00682CC2"/>
    <w:rsid w:val="00687248"/>
    <w:rsid w:val="0069212C"/>
    <w:rsid w:val="00693C61"/>
    <w:rsid w:val="0069413D"/>
    <w:rsid w:val="006A70A8"/>
    <w:rsid w:val="006B1A94"/>
    <w:rsid w:val="006C1D1D"/>
    <w:rsid w:val="006C6023"/>
    <w:rsid w:val="006C7385"/>
    <w:rsid w:val="00711F7E"/>
    <w:rsid w:val="00722C3B"/>
    <w:rsid w:val="007230E5"/>
    <w:rsid w:val="00746655"/>
    <w:rsid w:val="00746B46"/>
    <w:rsid w:val="00753052"/>
    <w:rsid w:val="00754287"/>
    <w:rsid w:val="0076742E"/>
    <w:rsid w:val="00773922"/>
    <w:rsid w:val="007956F9"/>
    <w:rsid w:val="007A4DF9"/>
    <w:rsid w:val="007D3765"/>
    <w:rsid w:val="007D4E08"/>
    <w:rsid w:val="007F2C87"/>
    <w:rsid w:val="007F45E9"/>
    <w:rsid w:val="00806FDC"/>
    <w:rsid w:val="00810A89"/>
    <w:rsid w:val="0081680F"/>
    <w:rsid w:val="00822754"/>
    <w:rsid w:val="00835D39"/>
    <w:rsid w:val="00842A9A"/>
    <w:rsid w:val="00842EC9"/>
    <w:rsid w:val="008470BB"/>
    <w:rsid w:val="0086439F"/>
    <w:rsid w:val="00874E41"/>
    <w:rsid w:val="0089459A"/>
    <w:rsid w:val="008C7DEB"/>
    <w:rsid w:val="008D5EB9"/>
    <w:rsid w:val="008E2104"/>
    <w:rsid w:val="008E2B26"/>
    <w:rsid w:val="008E7033"/>
    <w:rsid w:val="008F0494"/>
    <w:rsid w:val="008F0864"/>
    <w:rsid w:val="008F2C5B"/>
    <w:rsid w:val="008F533A"/>
    <w:rsid w:val="0090742D"/>
    <w:rsid w:val="00923BC4"/>
    <w:rsid w:val="00924172"/>
    <w:rsid w:val="00932DB4"/>
    <w:rsid w:val="00937E95"/>
    <w:rsid w:val="009468A8"/>
    <w:rsid w:val="00964909"/>
    <w:rsid w:val="00974EC6"/>
    <w:rsid w:val="00980DFD"/>
    <w:rsid w:val="00981247"/>
    <w:rsid w:val="00991F3E"/>
    <w:rsid w:val="009B2BD7"/>
    <w:rsid w:val="009B5FEE"/>
    <w:rsid w:val="009B6FF1"/>
    <w:rsid w:val="009C4338"/>
    <w:rsid w:val="009D334B"/>
    <w:rsid w:val="009D608B"/>
    <w:rsid w:val="009E22B8"/>
    <w:rsid w:val="009E449B"/>
    <w:rsid w:val="009F0939"/>
    <w:rsid w:val="009F5C01"/>
    <w:rsid w:val="00A02370"/>
    <w:rsid w:val="00A420FE"/>
    <w:rsid w:val="00A54F28"/>
    <w:rsid w:val="00A55486"/>
    <w:rsid w:val="00A65E1D"/>
    <w:rsid w:val="00A74C54"/>
    <w:rsid w:val="00A764AB"/>
    <w:rsid w:val="00A915A7"/>
    <w:rsid w:val="00A93162"/>
    <w:rsid w:val="00A95E28"/>
    <w:rsid w:val="00AB44D0"/>
    <w:rsid w:val="00AD6A0C"/>
    <w:rsid w:val="00AF269D"/>
    <w:rsid w:val="00AF5DAB"/>
    <w:rsid w:val="00B06889"/>
    <w:rsid w:val="00B205B8"/>
    <w:rsid w:val="00B21F1F"/>
    <w:rsid w:val="00B2324A"/>
    <w:rsid w:val="00B33638"/>
    <w:rsid w:val="00B33AAC"/>
    <w:rsid w:val="00B46ADC"/>
    <w:rsid w:val="00B71E52"/>
    <w:rsid w:val="00B73EC7"/>
    <w:rsid w:val="00BD3847"/>
    <w:rsid w:val="00BE2039"/>
    <w:rsid w:val="00BF3B02"/>
    <w:rsid w:val="00C013B5"/>
    <w:rsid w:val="00C3219D"/>
    <w:rsid w:val="00C43512"/>
    <w:rsid w:val="00C568D9"/>
    <w:rsid w:val="00C625F1"/>
    <w:rsid w:val="00C718A6"/>
    <w:rsid w:val="00C76332"/>
    <w:rsid w:val="00C7681C"/>
    <w:rsid w:val="00C81C1D"/>
    <w:rsid w:val="00C9200D"/>
    <w:rsid w:val="00C95495"/>
    <w:rsid w:val="00C97EDA"/>
    <w:rsid w:val="00CA1463"/>
    <w:rsid w:val="00CF5EEF"/>
    <w:rsid w:val="00D05B72"/>
    <w:rsid w:val="00D15141"/>
    <w:rsid w:val="00D16813"/>
    <w:rsid w:val="00D17104"/>
    <w:rsid w:val="00D3297C"/>
    <w:rsid w:val="00D37C31"/>
    <w:rsid w:val="00D43A44"/>
    <w:rsid w:val="00D75B4F"/>
    <w:rsid w:val="00D81C21"/>
    <w:rsid w:val="00D95F92"/>
    <w:rsid w:val="00DC261E"/>
    <w:rsid w:val="00DC3E71"/>
    <w:rsid w:val="00DC5EE5"/>
    <w:rsid w:val="00DC5F15"/>
    <w:rsid w:val="00DD052D"/>
    <w:rsid w:val="00E1602C"/>
    <w:rsid w:val="00E22B16"/>
    <w:rsid w:val="00E23ACA"/>
    <w:rsid w:val="00E31613"/>
    <w:rsid w:val="00E431D2"/>
    <w:rsid w:val="00E530ED"/>
    <w:rsid w:val="00E57FFC"/>
    <w:rsid w:val="00E621D4"/>
    <w:rsid w:val="00E66240"/>
    <w:rsid w:val="00E74A25"/>
    <w:rsid w:val="00E76897"/>
    <w:rsid w:val="00E863E7"/>
    <w:rsid w:val="00E91CE1"/>
    <w:rsid w:val="00E9703D"/>
    <w:rsid w:val="00EA0E1F"/>
    <w:rsid w:val="00EB1F4D"/>
    <w:rsid w:val="00EB7370"/>
    <w:rsid w:val="00EC6A31"/>
    <w:rsid w:val="00ED1B84"/>
    <w:rsid w:val="00ED1CC5"/>
    <w:rsid w:val="00ED2F8D"/>
    <w:rsid w:val="00ED577B"/>
    <w:rsid w:val="00EE3DCC"/>
    <w:rsid w:val="00EE7299"/>
    <w:rsid w:val="00EF0E5E"/>
    <w:rsid w:val="00F113CF"/>
    <w:rsid w:val="00F14604"/>
    <w:rsid w:val="00F27454"/>
    <w:rsid w:val="00F3724E"/>
    <w:rsid w:val="00F5059E"/>
    <w:rsid w:val="00F668C1"/>
    <w:rsid w:val="00F70BEC"/>
    <w:rsid w:val="00F96386"/>
    <w:rsid w:val="00F97D4D"/>
    <w:rsid w:val="00FB3EE1"/>
    <w:rsid w:val="00FC76F6"/>
    <w:rsid w:val="00FD1D1D"/>
    <w:rsid w:val="00FF40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4772605-B8C2-4E91-9518-D4BB6A64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F1F"/>
    <w:pPr>
      <w:spacing w:after="200" w:line="276" w:lineRule="auto"/>
    </w:pPr>
    <w:rPr>
      <w:rFonts w:ascii="Calibri" w:eastAsia="Calibri" w:hAnsi="Calibri" w:cs="Calibri"/>
      <w:sz w:val="22"/>
      <w:szCs w:val="22"/>
      <w:lang w:eastAsia="en-US"/>
    </w:rPr>
  </w:style>
  <w:style w:type="paragraph" w:styleId="Heading1">
    <w:name w:val="heading 1"/>
    <w:basedOn w:val="Normal"/>
    <w:next w:val="Normal"/>
    <w:link w:val="Heading1Char"/>
    <w:qFormat/>
    <w:rsid w:val="00482B26"/>
    <w:pPr>
      <w:keepNext/>
      <w:numPr>
        <w:numId w:val="50"/>
      </w:numPr>
      <w:shd w:val="clear" w:color="auto" w:fill="E2EFD9"/>
      <w:spacing w:before="240" w:after="120" w:line="240" w:lineRule="auto"/>
      <w:outlineLvl w:val="0"/>
    </w:pPr>
    <w:rPr>
      <w:rFonts w:eastAsia="Times New Roman"/>
      <w:b/>
      <w:bCs/>
      <w:kern w:val="32"/>
      <w:szCs w:val="32"/>
    </w:rPr>
  </w:style>
  <w:style w:type="paragraph" w:styleId="Heading2">
    <w:name w:val="heading 2"/>
    <w:basedOn w:val="Normal"/>
    <w:next w:val="Normal"/>
    <w:link w:val="Heading2Char"/>
    <w:unhideWhenUsed/>
    <w:qFormat/>
    <w:rsid w:val="00482B26"/>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semiHidden/>
    <w:unhideWhenUsed/>
    <w:qFormat/>
    <w:rsid w:val="00482B26"/>
    <w:pPr>
      <w:keepNext/>
      <w:pBdr>
        <w:top w:val="single" w:sz="6" w:space="1" w:color="auto"/>
        <w:bottom w:val="single" w:sz="6" w:space="1" w:color="auto"/>
      </w:pBdr>
      <w:spacing w:after="160" w:line="240" w:lineRule="auto"/>
      <w:ind w:left="425"/>
      <w:outlineLvl w:val="2"/>
    </w:pPr>
    <w:rPr>
      <w:rFonts w:eastAsia="Times New Roman"/>
      <w:bCs/>
      <w:szCs w:val="26"/>
    </w:rPr>
  </w:style>
  <w:style w:type="paragraph" w:styleId="Heading5">
    <w:name w:val="heading 5"/>
    <w:basedOn w:val="Normal"/>
    <w:qFormat/>
    <w:rsid w:val="008C7DEB"/>
    <w:pPr>
      <w:spacing w:before="100" w:beforeAutospacing="1" w:after="100" w:afterAutospacing="1" w:line="240" w:lineRule="auto"/>
      <w:outlineLvl w:val="4"/>
    </w:pPr>
    <w:rPr>
      <w:rFonts w:ascii="Helvetica" w:eastAsia="Times New Roman" w:hAnsi="Helvetica" w:cs="Helvetica"/>
      <w:sz w:val="28"/>
      <w:szCs w:val="28"/>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locked/>
    <w:rsid w:val="00B21F1F"/>
    <w:rPr>
      <w:rFonts w:ascii="Calibri" w:eastAsia="Calibri" w:hAnsi="Calibri"/>
      <w:sz w:val="22"/>
      <w:szCs w:val="22"/>
      <w:lang w:val="en-IE" w:eastAsia="en-US" w:bidi="ar-SA"/>
    </w:rPr>
  </w:style>
  <w:style w:type="paragraph" w:styleId="ListParagraph">
    <w:name w:val="List Paragraph"/>
    <w:basedOn w:val="Normal"/>
    <w:link w:val="ListParagraphChar"/>
    <w:qFormat/>
    <w:rsid w:val="00B21F1F"/>
    <w:pPr>
      <w:ind w:left="720"/>
      <w:contextualSpacing/>
    </w:pPr>
  </w:style>
  <w:style w:type="paragraph" w:styleId="Header">
    <w:name w:val="header"/>
    <w:basedOn w:val="Normal"/>
    <w:link w:val="HeaderChar"/>
    <w:rsid w:val="00134CE7"/>
    <w:pPr>
      <w:tabs>
        <w:tab w:val="center" w:pos="4513"/>
        <w:tab w:val="right" w:pos="9026"/>
      </w:tabs>
    </w:pPr>
  </w:style>
  <w:style w:type="character" w:customStyle="1" w:styleId="HeaderChar">
    <w:name w:val="Header Char"/>
    <w:link w:val="Header"/>
    <w:rsid w:val="00134CE7"/>
    <w:rPr>
      <w:rFonts w:ascii="Calibri" w:eastAsia="Calibri" w:hAnsi="Calibri"/>
      <w:sz w:val="22"/>
      <w:szCs w:val="22"/>
      <w:lang w:eastAsia="en-US"/>
    </w:rPr>
  </w:style>
  <w:style w:type="paragraph" w:styleId="Footer">
    <w:name w:val="footer"/>
    <w:basedOn w:val="Normal"/>
    <w:link w:val="FooterChar"/>
    <w:uiPriority w:val="99"/>
    <w:rsid w:val="00134CE7"/>
    <w:pPr>
      <w:tabs>
        <w:tab w:val="center" w:pos="4513"/>
        <w:tab w:val="right" w:pos="9026"/>
      </w:tabs>
    </w:pPr>
  </w:style>
  <w:style w:type="character" w:customStyle="1" w:styleId="FooterChar">
    <w:name w:val="Footer Char"/>
    <w:link w:val="Footer"/>
    <w:uiPriority w:val="99"/>
    <w:rsid w:val="00134CE7"/>
    <w:rPr>
      <w:rFonts w:ascii="Calibri" w:eastAsia="Calibri" w:hAnsi="Calibri"/>
      <w:sz w:val="22"/>
      <w:szCs w:val="22"/>
      <w:lang w:eastAsia="en-US"/>
    </w:rPr>
  </w:style>
  <w:style w:type="paragraph" w:styleId="BalloonText">
    <w:name w:val="Balloon Text"/>
    <w:basedOn w:val="Normal"/>
    <w:link w:val="BalloonTextChar"/>
    <w:rsid w:val="00D16813"/>
    <w:pPr>
      <w:spacing w:after="0" w:line="240" w:lineRule="auto"/>
    </w:pPr>
    <w:rPr>
      <w:rFonts w:ascii="Tahoma" w:hAnsi="Tahoma" w:cs="Tahoma"/>
      <w:sz w:val="16"/>
      <w:szCs w:val="16"/>
    </w:rPr>
  </w:style>
  <w:style w:type="character" w:customStyle="1" w:styleId="BalloonTextChar">
    <w:name w:val="Balloon Text Char"/>
    <w:link w:val="BalloonText"/>
    <w:rsid w:val="00D16813"/>
    <w:rPr>
      <w:rFonts w:ascii="Tahoma" w:eastAsia="Calibri" w:hAnsi="Tahoma" w:cs="Tahoma"/>
      <w:sz w:val="16"/>
      <w:szCs w:val="16"/>
      <w:lang w:eastAsia="en-US"/>
    </w:rPr>
  </w:style>
  <w:style w:type="character" w:styleId="CommentReference">
    <w:name w:val="annotation reference"/>
    <w:rsid w:val="002C4127"/>
    <w:rPr>
      <w:sz w:val="16"/>
      <w:szCs w:val="16"/>
    </w:rPr>
  </w:style>
  <w:style w:type="paragraph" w:styleId="CommentText">
    <w:name w:val="annotation text"/>
    <w:basedOn w:val="Normal"/>
    <w:link w:val="CommentTextChar"/>
    <w:rsid w:val="002C4127"/>
    <w:pPr>
      <w:spacing w:line="240" w:lineRule="auto"/>
    </w:pPr>
    <w:rPr>
      <w:sz w:val="20"/>
      <w:szCs w:val="20"/>
    </w:rPr>
  </w:style>
  <w:style w:type="character" w:customStyle="1" w:styleId="CommentTextChar">
    <w:name w:val="Comment Text Char"/>
    <w:link w:val="CommentText"/>
    <w:rsid w:val="002C4127"/>
    <w:rPr>
      <w:rFonts w:ascii="Calibri" w:eastAsia="Calibri" w:hAnsi="Calibri"/>
      <w:lang w:eastAsia="en-US"/>
    </w:rPr>
  </w:style>
  <w:style w:type="paragraph" w:styleId="CommentSubject">
    <w:name w:val="annotation subject"/>
    <w:basedOn w:val="CommentText"/>
    <w:next w:val="CommentText"/>
    <w:link w:val="CommentSubjectChar"/>
    <w:rsid w:val="002C4127"/>
    <w:rPr>
      <w:b/>
      <w:bCs/>
    </w:rPr>
  </w:style>
  <w:style w:type="character" w:customStyle="1" w:styleId="CommentSubjectChar">
    <w:name w:val="Comment Subject Char"/>
    <w:link w:val="CommentSubject"/>
    <w:rsid w:val="002C4127"/>
    <w:rPr>
      <w:rFonts w:ascii="Calibri" w:eastAsia="Calibri" w:hAnsi="Calibri"/>
      <w:b/>
      <w:bCs/>
      <w:lang w:eastAsia="en-US"/>
    </w:rPr>
  </w:style>
  <w:style w:type="paragraph" w:styleId="NoSpacing">
    <w:name w:val="No Spacing"/>
    <w:uiPriority w:val="1"/>
    <w:qFormat/>
    <w:rsid w:val="00482B26"/>
    <w:pPr>
      <w:spacing w:after="200" w:line="276" w:lineRule="auto"/>
      <w:ind w:left="425"/>
    </w:pPr>
    <w:rPr>
      <w:rFonts w:ascii="Calibri" w:eastAsia="Calibri" w:hAnsi="Calibri" w:cs="Calibri"/>
      <w:sz w:val="22"/>
      <w:szCs w:val="22"/>
      <w:lang w:eastAsia="en-US"/>
    </w:rPr>
  </w:style>
  <w:style w:type="character" w:customStyle="1" w:styleId="Heading2Char">
    <w:name w:val="Heading 2 Char"/>
    <w:link w:val="Heading2"/>
    <w:rsid w:val="00482B26"/>
    <w:rPr>
      <w:rFonts w:ascii="Calibri" w:eastAsia="Times New Roman" w:hAnsi="Calibri" w:cs="Calibri"/>
      <w:b/>
      <w:bCs/>
      <w:iCs/>
      <w:sz w:val="22"/>
      <w:szCs w:val="28"/>
      <w:shd w:val="clear" w:color="auto" w:fill="E2EFD9"/>
      <w:lang w:eastAsia="en-US"/>
    </w:rPr>
  </w:style>
  <w:style w:type="character" w:customStyle="1" w:styleId="Heading1Char">
    <w:name w:val="Heading 1 Char"/>
    <w:link w:val="Heading1"/>
    <w:rsid w:val="00482B26"/>
    <w:rPr>
      <w:rFonts w:ascii="Calibri" w:eastAsia="Times New Roman" w:hAnsi="Calibri" w:cs="Calibri"/>
      <w:b/>
      <w:bCs/>
      <w:kern w:val="32"/>
      <w:sz w:val="22"/>
      <w:szCs w:val="32"/>
      <w:shd w:val="clear" w:color="auto" w:fill="E2EFD9"/>
      <w:lang w:eastAsia="en-US"/>
    </w:rPr>
  </w:style>
  <w:style w:type="character" w:customStyle="1" w:styleId="Heading3Char">
    <w:name w:val="Heading 3 Char"/>
    <w:link w:val="Heading3"/>
    <w:semiHidden/>
    <w:rsid w:val="00482B26"/>
    <w:rPr>
      <w:rFonts w:ascii="Calibri" w:eastAsia="Times New Roman" w:hAnsi="Calibri" w:cs="Calibri"/>
      <w:b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636052">
      <w:bodyDiv w:val="1"/>
      <w:marLeft w:val="0"/>
      <w:marRight w:val="0"/>
      <w:marTop w:val="0"/>
      <w:marBottom w:val="0"/>
      <w:divBdr>
        <w:top w:val="none" w:sz="0" w:space="0" w:color="auto"/>
        <w:left w:val="none" w:sz="0" w:space="0" w:color="auto"/>
        <w:bottom w:val="none" w:sz="0" w:space="0" w:color="auto"/>
        <w:right w:val="none" w:sz="0" w:space="0" w:color="auto"/>
      </w:divBdr>
    </w:div>
    <w:div w:id="419178848">
      <w:bodyDiv w:val="1"/>
      <w:marLeft w:val="0"/>
      <w:marRight w:val="0"/>
      <w:marTop w:val="0"/>
      <w:marBottom w:val="0"/>
      <w:divBdr>
        <w:top w:val="none" w:sz="0" w:space="0" w:color="auto"/>
        <w:left w:val="none" w:sz="0" w:space="0" w:color="auto"/>
        <w:bottom w:val="none" w:sz="0" w:space="0" w:color="auto"/>
        <w:right w:val="none" w:sz="0" w:space="0" w:color="auto"/>
      </w:divBdr>
      <w:divsChild>
        <w:div w:id="614873726">
          <w:marLeft w:val="0"/>
          <w:marRight w:val="0"/>
          <w:marTop w:val="0"/>
          <w:marBottom w:val="0"/>
          <w:divBdr>
            <w:top w:val="none" w:sz="0" w:space="0" w:color="auto"/>
            <w:left w:val="none" w:sz="0" w:space="0" w:color="auto"/>
            <w:bottom w:val="none" w:sz="0" w:space="0" w:color="auto"/>
            <w:right w:val="none" w:sz="0" w:space="0" w:color="auto"/>
          </w:divBdr>
          <w:divsChild>
            <w:div w:id="441875943">
              <w:marLeft w:val="0"/>
              <w:marRight w:val="0"/>
              <w:marTop w:val="300"/>
              <w:marBottom w:val="0"/>
              <w:divBdr>
                <w:top w:val="none" w:sz="0" w:space="0" w:color="auto"/>
                <w:left w:val="none" w:sz="0" w:space="0" w:color="auto"/>
                <w:bottom w:val="none" w:sz="0" w:space="0" w:color="auto"/>
                <w:right w:val="none" w:sz="0" w:space="0" w:color="auto"/>
              </w:divBdr>
              <w:divsChild>
                <w:div w:id="1604141645">
                  <w:marLeft w:val="0"/>
                  <w:marRight w:val="0"/>
                  <w:marTop w:val="0"/>
                  <w:marBottom w:val="0"/>
                  <w:divBdr>
                    <w:top w:val="none" w:sz="0" w:space="0" w:color="auto"/>
                    <w:left w:val="none" w:sz="0" w:space="0" w:color="auto"/>
                    <w:bottom w:val="none" w:sz="0" w:space="0" w:color="auto"/>
                    <w:right w:val="none" w:sz="0" w:space="0" w:color="auto"/>
                  </w:divBdr>
                  <w:divsChild>
                    <w:div w:id="1833138410">
                      <w:marLeft w:val="0"/>
                      <w:marRight w:val="0"/>
                      <w:marTop w:val="0"/>
                      <w:marBottom w:val="0"/>
                      <w:divBdr>
                        <w:top w:val="none" w:sz="0" w:space="0" w:color="auto"/>
                        <w:left w:val="none" w:sz="0" w:space="0" w:color="auto"/>
                        <w:bottom w:val="none" w:sz="0" w:space="0" w:color="auto"/>
                        <w:right w:val="none" w:sz="0" w:space="0" w:color="auto"/>
                      </w:divBdr>
                      <w:divsChild>
                        <w:div w:id="1173371043">
                          <w:marLeft w:val="0"/>
                          <w:marRight w:val="0"/>
                          <w:marTop w:val="0"/>
                          <w:marBottom w:val="0"/>
                          <w:divBdr>
                            <w:top w:val="none" w:sz="0" w:space="0" w:color="auto"/>
                            <w:left w:val="none" w:sz="0" w:space="0" w:color="auto"/>
                            <w:bottom w:val="none" w:sz="0" w:space="0" w:color="auto"/>
                            <w:right w:val="none" w:sz="0" w:space="0" w:color="auto"/>
                          </w:divBdr>
                          <w:divsChild>
                            <w:div w:id="20312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911071">
      <w:bodyDiv w:val="1"/>
      <w:marLeft w:val="0"/>
      <w:marRight w:val="0"/>
      <w:marTop w:val="0"/>
      <w:marBottom w:val="0"/>
      <w:divBdr>
        <w:top w:val="none" w:sz="0" w:space="0" w:color="auto"/>
        <w:left w:val="none" w:sz="0" w:space="0" w:color="auto"/>
        <w:bottom w:val="none" w:sz="0" w:space="0" w:color="auto"/>
        <w:right w:val="none" w:sz="0" w:space="0" w:color="auto"/>
      </w:divBdr>
      <w:divsChild>
        <w:div w:id="1703243522">
          <w:marLeft w:val="0"/>
          <w:marRight w:val="0"/>
          <w:marTop w:val="0"/>
          <w:marBottom w:val="0"/>
          <w:divBdr>
            <w:top w:val="none" w:sz="0" w:space="0" w:color="auto"/>
            <w:left w:val="none" w:sz="0" w:space="0" w:color="auto"/>
            <w:bottom w:val="none" w:sz="0" w:space="0" w:color="auto"/>
            <w:right w:val="none" w:sz="0" w:space="0" w:color="auto"/>
          </w:divBdr>
          <w:divsChild>
            <w:div w:id="1712683913">
              <w:marLeft w:val="0"/>
              <w:marRight w:val="0"/>
              <w:marTop w:val="0"/>
              <w:marBottom w:val="0"/>
              <w:divBdr>
                <w:top w:val="none" w:sz="0" w:space="0" w:color="auto"/>
                <w:left w:val="none" w:sz="0" w:space="0" w:color="auto"/>
                <w:bottom w:val="none" w:sz="0" w:space="0" w:color="auto"/>
                <w:right w:val="none" w:sz="0" w:space="0" w:color="auto"/>
              </w:divBdr>
              <w:divsChild>
                <w:div w:id="1608999405">
                  <w:marLeft w:val="0"/>
                  <w:marRight w:val="0"/>
                  <w:marTop w:val="0"/>
                  <w:marBottom w:val="0"/>
                  <w:divBdr>
                    <w:top w:val="none" w:sz="0" w:space="0" w:color="auto"/>
                    <w:left w:val="none" w:sz="0" w:space="0" w:color="auto"/>
                    <w:bottom w:val="none" w:sz="0" w:space="0" w:color="auto"/>
                    <w:right w:val="none" w:sz="0" w:space="0" w:color="auto"/>
                  </w:divBdr>
                  <w:divsChild>
                    <w:div w:id="301234083">
                      <w:marLeft w:val="0"/>
                      <w:marRight w:val="0"/>
                      <w:marTop w:val="0"/>
                      <w:marBottom w:val="0"/>
                      <w:divBdr>
                        <w:top w:val="none" w:sz="0" w:space="0" w:color="auto"/>
                        <w:left w:val="none" w:sz="0" w:space="0" w:color="auto"/>
                        <w:bottom w:val="none" w:sz="0" w:space="0" w:color="auto"/>
                        <w:right w:val="none" w:sz="0" w:space="0" w:color="auto"/>
                      </w:divBdr>
                      <w:divsChild>
                        <w:div w:id="1155951127">
                          <w:marLeft w:val="0"/>
                          <w:marRight w:val="0"/>
                          <w:marTop w:val="0"/>
                          <w:marBottom w:val="0"/>
                          <w:divBdr>
                            <w:top w:val="none" w:sz="0" w:space="0" w:color="auto"/>
                            <w:left w:val="none" w:sz="0" w:space="0" w:color="auto"/>
                            <w:bottom w:val="none" w:sz="0" w:space="0" w:color="auto"/>
                            <w:right w:val="none" w:sz="0" w:space="0" w:color="auto"/>
                          </w:divBdr>
                          <w:divsChild>
                            <w:div w:id="1062951200">
                              <w:marLeft w:val="0"/>
                              <w:marRight w:val="0"/>
                              <w:marTop w:val="0"/>
                              <w:marBottom w:val="0"/>
                              <w:divBdr>
                                <w:top w:val="none" w:sz="0" w:space="0" w:color="auto"/>
                                <w:left w:val="none" w:sz="0" w:space="0" w:color="auto"/>
                                <w:bottom w:val="none" w:sz="0" w:space="0" w:color="auto"/>
                                <w:right w:val="none" w:sz="0" w:space="0" w:color="auto"/>
                              </w:divBdr>
                              <w:divsChild>
                                <w:div w:id="245579852">
                                  <w:marLeft w:val="0"/>
                                  <w:marRight w:val="0"/>
                                  <w:marTop w:val="0"/>
                                  <w:marBottom w:val="0"/>
                                  <w:divBdr>
                                    <w:top w:val="none" w:sz="0" w:space="0" w:color="auto"/>
                                    <w:left w:val="none" w:sz="0" w:space="0" w:color="auto"/>
                                    <w:bottom w:val="none" w:sz="0" w:space="0" w:color="auto"/>
                                    <w:right w:val="none" w:sz="0" w:space="0" w:color="auto"/>
                                  </w:divBdr>
                                  <w:divsChild>
                                    <w:div w:id="46493540">
                                      <w:marLeft w:val="0"/>
                                      <w:marRight w:val="0"/>
                                      <w:marTop w:val="0"/>
                                      <w:marBottom w:val="200"/>
                                      <w:divBdr>
                                        <w:top w:val="none" w:sz="0" w:space="0" w:color="auto"/>
                                        <w:left w:val="none" w:sz="0" w:space="0" w:color="auto"/>
                                        <w:bottom w:val="none" w:sz="0" w:space="0" w:color="auto"/>
                                        <w:right w:val="none" w:sz="0" w:space="0" w:color="auto"/>
                                      </w:divBdr>
                                    </w:div>
                                    <w:div w:id="159515340">
                                      <w:marLeft w:val="0"/>
                                      <w:marRight w:val="0"/>
                                      <w:marTop w:val="0"/>
                                      <w:marBottom w:val="200"/>
                                      <w:divBdr>
                                        <w:top w:val="none" w:sz="0" w:space="0" w:color="auto"/>
                                        <w:left w:val="none" w:sz="0" w:space="0" w:color="auto"/>
                                        <w:bottom w:val="none" w:sz="0" w:space="0" w:color="auto"/>
                                        <w:right w:val="none" w:sz="0" w:space="0" w:color="auto"/>
                                      </w:divBdr>
                                    </w:div>
                                    <w:div w:id="228879494">
                                      <w:marLeft w:val="0"/>
                                      <w:marRight w:val="0"/>
                                      <w:marTop w:val="0"/>
                                      <w:marBottom w:val="200"/>
                                      <w:divBdr>
                                        <w:top w:val="none" w:sz="0" w:space="0" w:color="auto"/>
                                        <w:left w:val="none" w:sz="0" w:space="0" w:color="auto"/>
                                        <w:bottom w:val="none" w:sz="0" w:space="0" w:color="auto"/>
                                        <w:right w:val="none" w:sz="0" w:space="0" w:color="auto"/>
                                      </w:divBdr>
                                    </w:div>
                                    <w:div w:id="273252089">
                                      <w:marLeft w:val="0"/>
                                      <w:marRight w:val="0"/>
                                      <w:marTop w:val="0"/>
                                      <w:marBottom w:val="200"/>
                                      <w:divBdr>
                                        <w:top w:val="none" w:sz="0" w:space="0" w:color="auto"/>
                                        <w:left w:val="none" w:sz="0" w:space="0" w:color="auto"/>
                                        <w:bottom w:val="none" w:sz="0" w:space="0" w:color="auto"/>
                                        <w:right w:val="none" w:sz="0" w:space="0" w:color="auto"/>
                                      </w:divBdr>
                                    </w:div>
                                    <w:div w:id="430130516">
                                      <w:marLeft w:val="0"/>
                                      <w:marRight w:val="0"/>
                                      <w:marTop w:val="0"/>
                                      <w:marBottom w:val="200"/>
                                      <w:divBdr>
                                        <w:top w:val="none" w:sz="0" w:space="0" w:color="auto"/>
                                        <w:left w:val="none" w:sz="0" w:space="0" w:color="auto"/>
                                        <w:bottom w:val="none" w:sz="0" w:space="0" w:color="auto"/>
                                        <w:right w:val="none" w:sz="0" w:space="0" w:color="auto"/>
                                      </w:divBdr>
                                    </w:div>
                                    <w:div w:id="450127229">
                                      <w:marLeft w:val="0"/>
                                      <w:marRight w:val="0"/>
                                      <w:marTop w:val="0"/>
                                      <w:marBottom w:val="200"/>
                                      <w:divBdr>
                                        <w:top w:val="none" w:sz="0" w:space="0" w:color="auto"/>
                                        <w:left w:val="none" w:sz="0" w:space="0" w:color="auto"/>
                                        <w:bottom w:val="none" w:sz="0" w:space="0" w:color="auto"/>
                                        <w:right w:val="none" w:sz="0" w:space="0" w:color="auto"/>
                                      </w:divBdr>
                                    </w:div>
                                    <w:div w:id="515967876">
                                      <w:marLeft w:val="0"/>
                                      <w:marRight w:val="0"/>
                                      <w:marTop w:val="0"/>
                                      <w:marBottom w:val="200"/>
                                      <w:divBdr>
                                        <w:top w:val="none" w:sz="0" w:space="0" w:color="auto"/>
                                        <w:left w:val="none" w:sz="0" w:space="0" w:color="auto"/>
                                        <w:bottom w:val="none" w:sz="0" w:space="0" w:color="auto"/>
                                        <w:right w:val="none" w:sz="0" w:space="0" w:color="auto"/>
                                      </w:divBdr>
                                    </w:div>
                                    <w:div w:id="729382872">
                                      <w:marLeft w:val="0"/>
                                      <w:marRight w:val="0"/>
                                      <w:marTop w:val="0"/>
                                      <w:marBottom w:val="200"/>
                                      <w:divBdr>
                                        <w:top w:val="none" w:sz="0" w:space="0" w:color="auto"/>
                                        <w:left w:val="none" w:sz="0" w:space="0" w:color="auto"/>
                                        <w:bottom w:val="none" w:sz="0" w:space="0" w:color="auto"/>
                                        <w:right w:val="none" w:sz="0" w:space="0" w:color="auto"/>
                                      </w:divBdr>
                                    </w:div>
                                    <w:div w:id="880021895">
                                      <w:marLeft w:val="0"/>
                                      <w:marRight w:val="0"/>
                                      <w:marTop w:val="0"/>
                                      <w:marBottom w:val="200"/>
                                      <w:divBdr>
                                        <w:top w:val="none" w:sz="0" w:space="0" w:color="auto"/>
                                        <w:left w:val="none" w:sz="0" w:space="0" w:color="auto"/>
                                        <w:bottom w:val="none" w:sz="0" w:space="0" w:color="auto"/>
                                        <w:right w:val="none" w:sz="0" w:space="0" w:color="auto"/>
                                      </w:divBdr>
                                    </w:div>
                                    <w:div w:id="897934378">
                                      <w:marLeft w:val="0"/>
                                      <w:marRight w:val="0"/>
                                      <w:marTop w:val="0"/>
                                      <w:marBottom w:val="200"/>
                                      <w:divBdr>
                                        <w:top w:val="none" w:sz="0" w:space="0" w:color="auto"/>
                                        <w:left w:val="none" w:sz="0" w:space="0" w:color="auto"/>
                                        <w:bottom w:val="none" w:sz="0" w:space="0" w:color="auto"/>
                                        <w:right w:val="none" w:sz="0" w:space="0" w:color="auto"/>
                                      </w:divBdr>
                                    </w:div>
                                    <w:div w:id="970668930">
                                      <w:marLeft w:val="0"/>
                                      <w:marRight w:val="0"/>
                                      <w:marTop w:val="0"/>
                                      <w:marBottom w:val="200"/>
                                      <w:divBdr>
                                        <w:top w:val="none" w:sz="0" w:space="0" w:color="auto"/>
                                        <w:left w:val="none" w:sz="0" w:space="0" w:color="auto"/>
                                        <w:bottom w:val="none" w:sz="0" w:space="0" w:color="auto"/>
                                        <w:right w:val="none" w:sz="0" w:space="0" w:color="auto"/>
                                      </w:divBdr>
                                    </w:div>
                                    <w:div w:id="1065446484">
                                      <w:marLeft w:val="0"/>
                                      <w:marRight w:val="0"/>
                                      <w:marTop w:val="0"/>
                                      <w:marBottom w:val="200"/>
                                      <w:divBdr>
                                        <w:top w:val="none" w:sz="0" w:space="0" w:color="auto"/>
                                        <w:left w:val="none" w:sz="0" w:space="0" w:color="auto"/>
                                        <w:bottom w:val="none" w:sz="0" w:space="0" w:color="auto"/>
                                        <w:right w:val="none" w:sz="0" w:space="0" w:color="auto"/>
                                      </w:divBdr>
                                    </w:div>
                                    <w:div w:id="1089036851">
                                      <w:marLeft w:val="0"/>
                                      <w:marRight w:val="0"/>
                                      <w:marTop w:val="0"/>
                                      <w:marBottom w:val="200"/>
                                      <w:divBdr>
                                        <w:top w:val="none" w:sz="0" w:space="0" w:color="auto"/>
                                        <w:left w:val="none" w:sz="0" w:space="0" w:color="auto"/>
                                        <w:bottom w:val="none" w:sz="0" w:space="0" w:color="auto"/>
                                        <w:right w:val="none" w:sz="0" w:space="0" w:color="auto"/>
                                      </w:divBdr>
                                    </w:div>
                                    <w:div w:id="1107046696">
                                      <w:marLeft w:val="0"/>
                                      <w:marRight w:val="0"/>
                                      <w:marTop w:val="0"/>
                                      <w:marBottom w:val="200"/>
                                      <w:divBdr>
                                        <w:top w:val="none" w:sz="0" w:space="0" w:color="auto"/>
                                        <w:left w:val="none" w:sz="0" w:space="0" w:color="auto"/>
                                        <w:bottom w:val="none" w:sz="0" w:space="0" w:color="auto"/>
                                        <w:right w:val="none" w:sz="0" w:space="0" w:color="auto"/>
                                      </w:divBdr>
                                    </w:div>
                                    <w:div w:id="1136142207">
                                      <w:marLeft w:val="0"/>
                                      <w:marRight w:val="0"/>
                                      <w:marTop w:val="0"/>
                                      <w:marBottom w:val="200"/>
                                      <w:divBdr>
                                        <w:top w:val="none" w:sz="0" w:space="0" w:color="auto"/>
                                        <w:left w:val="none" w:sz="0" w:space="0" w:color="auto"/>
                                        <w:bottom w:val="none" w:sz="0" w:space="0" w:color="auto"/>
                                        <w:right w:val="none" w:sz="0" w:space="0" w:color="auto"/>
                                      </w:divBdr>
                                    </w:div>
                                    <w:div w:id="1330327452">
                                      <w:marLeft w:val="0"/>
                                      <w:marRight w:val="0"/>
                                      <w:marTop w:val="0"/>
                                      <w:marBottom w:val="200"/>
                                      <w:divBdr>
                                        <w:top w:val="none" w:sz="0" w:space="0" w:color="auto"/>
                                        <w:left w:val="none" w:sz="0" w:space="0" w:color="auto"/>
                                        <w:bottom w:val="none" w:sz="0" w:space="0" w:color="auto"/>
                                        <w:right w:val="none" w:sz="0" w:space="0" w:color="auto"/>
                                      </w:divBdr>
                                    </w:div>
                                    <w:div w:id="1354843700">
                                      <w:marLeft w:val="0"/>
                                      <w:marRight w:val="0"/>
                                      <w:marTop w:val="0"/>
                                      <w:marBottom w:val="200"/>
                                      <w:divBdr>
                                        <w:top w:val="none" w:sz="0" w:space="0" w:color="auto"/>
                                        <w:left w:val="none" w:sz="0" w:space="0" w:color="auto"/>
                                        <w:bottom w:val="none" w:sz="0" w:space="0" w:color="auto"/>
                                        <w:right w:val="none" w:sz="0" w:space="0" w:color="auto"/>
                                      </w:divBdr>
                                    </w:div>
                                    <w:div w:id="1355498353">
                                      <w:marLeft w:val="0"/>
                                      <w:marRight w:val="0"/>
                                      <w:marTop w:val="0"/>
                                      <w:marBottom w:val="200"/>
                                      <w:divBdr>
                                        <w:top w:val="none" w:sz="0" w:space="0" w:color="auto"/>
                                        <w:left w:val="none" w:sz="0" w:space="0" w:color="auto"/>
                                        <w:bottom w:val="none" w:sz="0" w:space="0" w:color="auto"/>
                                        <w:right w:val="none" w:sz="0" w:space="0" w:color="auto"/>
                                      </w:divBdr>
                                    </w:div>
                                    <w:div w:id="1395082808">
                                      <w:marLeft w:val="0"/>
                                      <w:marRight w:val="0"/>
                                      <w:marTop w:val="0"/>
                                      <w:marBottom w:val="200"/>
                                      <w:divBdr>
                                        <w:top w:val="none" w:sz="0" w:space="0" w:color="auto"/>
                                        <w:left w:val="none" w:sz="0" w:space="0" w:color="auto"/>
                                        <w:bottom w:val="none" w:sz="0" w:space="0" w:color="auto"/>
                                        <w:right w:val="none" w:sz="0" w:space="0" w:color="auto"/>
                                      </w:divBdr>
                                    </w:div>
                                    <w:div w:id="1436049471">
                                      <w:marLeft w:val="0"/>
                                      <w:marRight w:val="0"/>
                                      <w:marTop w:val="0"/>
                                      <w:marBottom w:val="200"/>
                                      <w:divBdr>
                                        <w:top w:val="none" w:sz="0" w:space="0" w:color="auto"/>
                                        <w:left w:val="none" w:sz="0" w:space="0" w:color="auto"/>
                                        <w:bottom w:val="none" w:sz="0" w:space="0" w:color="auto"/>
                                        <w:right w:val="none" w:sz="0" w:space="0" w:color="auto"/>
                                      </w:divBdr>
                                    </w:div>
                                    <w:div w:id="1491557642">
                                      <w:marLeft w:val="0"/>
                                      <w:marRight w:val="0"/>
                                      <w:marTop w:val="0"/>
                                      <w:marBottom w:val="200"/>
                                      <w:divBdr>
                                        <w:top w:val="none" w:sz="0" w:space="0" w:color="auto"/>
                                        <w:left w:val="none" w:sz="0" w:space="0" w:color="auto"/>
                                        <w:bottom w:val="none" w:sz="0" w:space="0" w:color="auto"/>
                                        <w:right w:val="none" w:sz="0" w:space="0" w:color="auto"/>
                                      </w:divBdr>
                                    </w:div>
                                    <w:div w:id="1502769697">
                                      <w:marLeft w:val="0"/>
                                      <w:marRight w:val="0"/>
                                      <w:marTop w:val="0"/>
                                      <w:marBottom w:val="200"/>
                                      <w:divBdr>
                                        <w:top w:val="none" w:sz="0" w:space="0" w:color="auto"/>
                                        <w:left w:val="none" w:sz="0" w:space="0" w:color="auto"/>
                                        <w:bottom w:val="none" w:sz="0" w:space="0" w:color="auto"/>
                                        <w:right w:val="none" w:sz="0" w:space="0" w:color="auto"/>
                                      </w:divBdr>
                                    </w:div>
                                    <w:div w:id="1523084838">
                                      <w:marLeft w:val="0"/>
                                      <w:marRight w:val="0"/>
                                      <w:marTop w:val="0"/>
                                      <w:marBottom w:val="200"/>
                                      <w:divBdr>
                                        <w:top w:val="none" w:sz="0" w:space="0" w:color="auto"/>
                                        <w:left w:val="none" w:sz="0" w:space="0" w:color="auto"/>
                                        <w:bottom w:val="none" w:sz="0" w:space="0" w:color="auto"/>
                                        <w:right w:val="none" w:sz="0" w:space="0" w:color="auto"/>
                                      </w:divBdr>
                                    </w:div>
                                    <w:div w:id="1547646760">
                                      <w:marLeft w:val="0"/>
                                      <w:marRight w:val="0"/>
                                      <w:marTop w:val="0"/>
                                      <w:marBottom w:val="200"/>
                                      <w:divBdr>
                                        <w:top w:val="none" w:sz="0" w:space="0" w:color="auto"/>
                                        <w:left w:val="none" w:sz="0" w:space="0" w:color="auto"/>
                                        <w:bottom w:val="none" w:sz="0" w:space="0" w:color="auto"/>
                                        <w:right w:val="none" w:sz="0" w:space="0" w:color="auto"/>
                                      </w:divBdr>
                                    </w:div>
                                    <w:div w:id="1602447666">
                                      <w:marLeft w:val="0"/>
                                      <w:marRight w:val="0"/>
                                      <w:marTop w:val="0"/>
                                      <w:marBottom w:val="200"/>
                                      <w:divBdr>
                                        <w:top w:val="none" w:sz="0" w:space="0" w:color="auto"/>
                                        <w:left w:val="none" w:sz="0" w:space="0" w:color="auto"/>
                                        <w:bottom w:val="none" w:sz="0" w:space="0" w:color="auto"/>
                                        <w:right w:val="none" w:sz="0" w:space="0" w:color="auto"/>
                                      </w:divBdr>
                                    </w:div>
                                    <w:div w:id="1614092953">
                                      <w:marLeft w:val="0"/>
                                      <w:marRight w:val="0"/>
                                      <w:marTop w:val="0"/>
                                      <w:marBottom w:val="200"/>
                                      <w:divBdr>
                                        <w:top w:val="none" w:sz="0" w:space="0" w:color="auto"/>
                                        <w:left w:val="none" w:sz="0" w:space="0" w:color="auto"/>
                                        <w:bottom w:val="none" w:sz="0" w:space="0" w:color="auto"/>
                                        <w:right w:val="none" w:sz="0" w:space="0" w:color="auto"/>
                                      </w:divBdr>
                                    </w:div>
                                    <w:div w:id="1674330800">
                                      <w:marLeft w:val="0"/>
                                      <w:marRight w:val="0"/>
                                      <w:marTop w:val="0"/>
                                      <w:marBottom w:val="200"/>
                                      <w:divBdr>
                                        <w:top w:val="none" w:sz="0" w:space="0" w:color="auto"/>
                                        <w:left w:val="none" w:sz="0" w:space="0" w:color="auto"/>
                                        <w:bottom w:val="none" w:sz="0" w:space="0" w:color="auto"/>
                                        <w:right w:val="none" w:sz="0" w:space="0" w:color="auto"/>
                                      </w:divBdr>
                                    </w:div>
                                    <w:div w:id="1692342437">
                                      <w:marLeft w:val="0"/>
                                      <w:marRight w:val="0"/>
                                      <w:marTop w:val="0"/>
                                      <w:marBottom w:val="200"/>
                                      <w:divBdr>
                                        <w:top w:val="none" w:sz="0" w:space="0" w:color="auto"/>
                                        <w:left w:val="none" w:sz="0" w:space="0" w:color="auto"/>
                                        <w:bottom w:val="none" w:sz="0" w:space="0" w:color="auto"/>
                                        <w:right w:val="none" w:sz="0" w:space="0" w:color="auto"/>
                                      </w:divBdr>
                                    </w:div>
                                    <w:div w:id="1699815328">
                                      <w:marLeft w:val="0"/>
                                      <w:marRight w:val="0"/>
                                      <w:marTop w:val="0"/>
                                      <w:marBottom w:val="200"/>
                                      <w:divBdr>
                                        <w:top w:val="none" w:sz="0" w:space="0" w:color="auto"/>
                                        <w:left w:val="none" w:sz="0" w:space="0" w:color="auto"/>
                                        <w:bottom w:val="none" w:sz="0" w:space="0" w:color="auto"/>
                                        <w:right w:val="none" w:sz="0" w:space="0" w:color="auto"/>
                                      </w:divBdr>
                                    </w:div>
                                    <w:div w:id="1708723764">
                                      <w:marLeft w:val="0"/>
                                      <w:marRight w:val="0"/>
                                      <w:marTop w:val="0"/>
                                      <w:marBottom w:val="200"/>
                                      <w:divBdr>
                                        <w:top w:val="none" w:sz="0" w:space="0" w:color="auto"/>
                                        <w:left w:val="none" w:sz="0" w:space="0" w:color="auto"/>
                                        <w:bottom w:val="none" w:sz="0" w:space="0" w:color="auto"/>
                                        <w:right w:val="none" w:sz="0" w:space="0" w:color="auto"/>
                                      </w:divBdr>
                                    </w:div>
                                    <w:div w:id="1719082358">
                                      <w:marLeft w:val="0"/>
                                      <w:marRight w:val="0"/>
                                      <w:marTop w:val="0"/>
                                      <w:marBottom w:val="200"/>
                                      <w:divBdr>
                                        <w:top w:val="none" w:sz="0" w:space="0" w:color="auto"/>
                                        <w:left w:val="none" w:sz="0" w:space="0" w:color="auto"/>
                                        <w:bottom w:val="none" w:sz="0" w:space="0" w:color="auto"/>
                                        <w:right w:val="none" w:sz="0" w:space="0" w:color="auto"/>
                                      </w:divBdr>
                                    </w:div>
                                    <w:div w:id="1812475978">
                                      <w:marLeft w:val="0"/>
                                      <w:marRight w:val="0"/>
                                      <w:marTop w:val="0"/>
                                      <w:marBottom w:val="200"/>
                                      <w:divBdr>
                                        <w:top w:val="none" w:sz="0" w:space="0" w:color="auto"/>
                                        <w:left w:val="none" w:sz="0" w:space="0" w:color="auto"/>
                                        <w:bottom w:val="none" w:sz="0" w:space="0" w:color="auto"/>
                                        <w:right w:val="none" w:sz="0" w:space="0" w:color="auto"/>
                                      </w:divBdr>
                                    </w:div>
                                    <w:div w:id="1834249146">
                                      <w:marLeft w:val="0"/>
                                      <w:marRight w:val="0"/>
                                      <w:marTop w:val="0"/>
                                      <w:marBottom w:val="200"/>
                                      <w:divBdr>
                                        <w:top w:val="none" w:sz="0" w:space="0" w:color="auto"/>
                                        <w:left w:val="none" w:sz="0" w:space="0" w:color="auto"/>
                                        <w:bottom w:val="none" w:sz="0" w:space="0" w:color="auto"/>
                                        <w:right w:val="none" w:sz="0" w:space="0" w:color="auto"/>
                                      </w:divBdr>
                                    </w:div>
                                    <w:div w:id="1881087260">
                                      <w:marLeft w:val="0"/>
                                      <w:marRight w:val="0"/>
                                      <w:marTop w:val="0"/>
                                      <w:marBottom w:val="200"/>
                                      <w:divBdr>
                                        <w:top w:val="none" w:sz="0" w:space="0" w:color="auto"/>
                                        <w:left w:val="none" w:sz="0" w:space="0" w:color="auto"/>
                                        <w:bottom w:val="none" w:sz="0" w:space="0" w:color="auto"/>
                                        <w:right w:val="none" w:sz="0" w:space="0" w:color="auto"/>
                                      </w:divBdr>
                                    </w:div>
                                    <w:div w:id="1952348438">
                                      <w:marLeft w:val="0"/>
                                      <w:marRight w:val="0"/>
                                      <w:marTop w:val="0"/>
                                      <w:marBottom w:val="200"/>
                                      <w:divBdr>
                                        <w:top w:val="none" w:sz="0" w:space="0" w:color="auto"/>
                                        <w:left w:val="none" w:sz="0" w:space="0" w:color="auto"/>
                                        <w:bottom w:val="none" w:sz="0" w:space="0" w:color="auto"/>
                                        <w:right w:val="none" w:sz="0" w:space="0" w:color="auto"/>
                                      </w:divBdr>
                                    </w:div>
                                    <w:div w:id="1961524465">
                                      <w:marLeft w:val="0"/>
                                      <w:marRight w:val="0"/>
                                      <w:marTop w:val="0"/>
                                      <w:marBottom w:val="200"/>
                                      <w:divBdr>
                                        <w:top w:val="none" w:sz="0" w:space="0" w:color="auto"/>
                                        <w:left w:val="none" w:sz="0" w:space="0" w:color="auto"/>
                                        <w:bottom w:val="none" w:sz="0" w:space="0" w:color="auto"/>
                                        <w:right w:val="none" w:sz="0" w:space="0" w:color="auto"/>
                                      </w:divBdr>
                                    </w:div>
                                    <w:div w:id="1981838005">
                                      <w:marLeft w:val="0"/>
                                      <w:marRight w:val="0"/>
                                      <w:marTop w:val="0"/>
                                      <w:marBottom w:val="200"/>
                                      <w:divBdr>
                                        <w:top w:val="none" w:sz="0" w:space="0" w:color="auto"/>
                                        <w:left w:val="none" w:sz="0" w:space="0" w:color="auto"/>
                                        <w:bottom w:val="none" w:sz="0" w:space="0" w:color="auto"/>
                                        <w:right w:val="none" w:sz="0" w:space="0" w:color="auto"/>
                                      </w:divBdr>
                                    </w:div>
                                    <w:div w:id="2006668651">
                                      <w:marLeft w:val="0"/>
                                      <w:marRight w:val="0"/>
                                      <w:marTop w:val="0"/>
                                      <w:marBottom w:val="200"/>
                                      <w:divBdr>
                                        <w:top w:val="none" w:sz="0" w:space="0" w:color="auto"/>
                                        <w:left w:val="none" w:sz="0" w:space="0" w:color="auto"/>
                                        <w:bottom w:val="none" w:sz="0" w:space="0" w:color="auto"/>
                                        <w:right w:val="none" w:sz="0" w:space="0" w:color="auto"/>
                                      </w:divBdr>
                                    </w:div>
                                    <w:div w:id="2019698676">
                                      <w:marLeft w:val="0"/>
                                      <w:marRight w:val="0"/>
                                      <w:marTop w:val="0"/>
                                      <w:marBottom w:val="200"/>
                                      <w:divBdr>
                                        <w:top w:val="none" w:sz="0" w:space="0" w:color="auto"/>
                                        <w:left w:val="none" w:sz="0" w:space="0" w:color="auto"/>
                                        <w:bottom w:val="none" w:sz="0" w:space="0" w:color="auto"/>
                                        <w:right w:val="none" w:sz="0" w:space="0" w:color="auto"/>
                                      </w:divBdr>
                                    </w:div>
                                    <w:div w:id="2070766126">
                                      <w:marLeft w:val="0"/>
                                      <w:marRight w:val="0"/>
                                      <w:marTop w:val="0"/>
                                      <w:marBottom w:val="200"/>
                                      <w:divBdr>
                                        <w:top w:val="none" w:sz="0" w:space="0" w:color="auto"/>
                                        <w:left w:val="none" w:sz="0" w:space="0" w:color="auto"/>
                                        <w:bottom w:val="none" w:sz="0" w:space="0" w:color="auto"/>
                                        <w:right w:val="none" w:sz="0" w:space="0" w:color="auto"/>
                                      </w:divBdr>
                                    </w:div>
                                    <w:div w:id="207782075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9A65C-C4AD-4240-BBD8-0155A9A96AE4}">
  <ds:schemaRefs>
    <ds:schemaRef ds:uri="http://schemas.microsoft.com/sharepoint/v3/contenttype/forms"/>
  </ds:schemaRefs>
</ds:datastoreItem>
</file>

<file path=customXml/itemProps2.xml><?xml version="1.0" encoding="utf-8"?>
<ds:datastoreItem xmlns:ds="http://schemas.openxmlformats.org/officeDocument/2006/customXml" ds:itemID="{404977D8-C557-4039-B4CE-E75F4D365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28BEE-DA08-4DDD-A329-E081675E100A}">
  <ds:schemaRefs>
    <ds:schemaRef ds:uri="http://schemas.openxmlformats.org/officeDocument/2006/bibliography"/>
  </ds:schemaRefs>
</ds:datastoreItem>
</file>

<file path=customXml/itemProps4.xml><?xml version="1.0" encoding="utf-8"?>
<ds:datastoreItem xmlns:ds="http://schemas.openxmlformats.org/officeDocument/2006/customXml" ds:itemID="{69C60D26-2CC7-45B3-A168-DD4669E055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4045</Words>
  <Characters>23058</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Carlow Vocational School</Company>
  <LinksUpToDate>false</LinksUpToDate>
  <CharactersWithSpaces>27049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Siobhán O'Connell</dc:creator>
  <cp:keywords/>
  <cp:lastModifiedBy>Mary Dooley</cp:lastModifiedBy>
  <cp:revision>2</cp:revision>
  <cp:lastPrinted>2012-11-13T10:13:00Z</cp:lastPrinted>
  <dcterms:created xsi:type="dcterms:W3CDTF">2020-08-28T17:19:00Z</dcterms:created>
  <dcterms:modified xsi:type="dcterms:W3CDTF">2020-08-28T17:19:00Z</dcterms:modified>
</cp:coreProperties>
</file>