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3471B4" w:rsidRDefault="00BC1A2D"/>
    <w:p w:rsidR="008F164E" w:rsidRPr="003471B4" w:rsidRDefault="008F164E"/>
    <w:p w:rsidR="008F164E" w:rsidRPr="003471B4" w:rsidRDefault="008F164E" w:rsidP="008F164E">
      <w:pPr>
        <w:jc w:val="center"/>
        <w:rPr>
          <w:b/>
          <w:highlight w:val="yellow"/>
        </w:rPr>
      </w:pPr>
    </w:p>
    <w:p w:rsidR="004B1E3E" w:rsidRDefault="00C65EFF" w:rsidP="00423E3E">
      <w:pPr>
        <w:jc w:val="center"/>
        <w:rPr>
          <w:b/>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4B1E3E" w:rsidRDefault="004B1E3E" w:rsidP="008F164E">
      <w:pPr>
        <w:jc w:val="center"/>
        <w:rPr>
          <w:b/>
        </w:rPr>
      </w:pPr>
    </w:p>
    <w:p w:rsidR="008F164E" w:rsidRPr="003471B4" w:rsidRDefault="006E5A60" w:rsidP="008F164E">
      <w:pPr>
        <w:jc w:val="center"/>
        <w:rPr>
          <w:b/>
        </w:rPr>
      </w:pPr>
      <w:r w:rsidRPr="006E5A60">
        <w:rPr>
          <w:b/>
        </w:rPr>
        <w:t>Laois and Offaly ETB</w:t>
      </w:r>
    </w:p>
    <w:p w:rsidR="008F164E" w:rsidRPr="003471B4" w:rsidRDefault="008F164E" w:rsidP="008F164E">
      <w:pPr>
        <w:jc w:val="center"/>
        <w:rPr>
          <w:b/>
        </w:rPr>
      </w:pPr>
    </w:p>
    <w:p w:rsidR="008F164E" w:rsidRPr="003471B4" w:rsidRDefault="008F164E" w:rsidP="008F164E">
      <w:pPr>
        <w:jc w:val="center"/>
        <w:rPr>
          <w:b/>
        </w:rPr>
      </w:pPr>
      <w:r w:rsidRPr="003471B4">
        <w:rPr>
          <w:b/>
        </w:rPr>
        <w:t xml:space="preserve">Programme Module for </w:t>
      </w:r>
    </w:p>
    <w:p w:rsidR="008F164E" w:rsidRPr="003471B4" w:rsidRDefault="00BA493E" w:rsidP="008F164E">
      <w:pPr>
        <w:jc w:val="center"/>
        <w:rPr>
          <w:b/>
        </w:rPr>
      </w:pPr>
      <w:r w:rsidRPr="003471B4">
        <w:rPr>
          <w:b/>
        </w:rPr>
        <w:t>Sport and Recreation Studies</w:t>
      </w:r>
    </w:p>
    <w:p w:rsidR="008F164E" w:rsidRPr="003471B4" w:rsidRDefault="008F164E" w:rsidP="008F164E">
      <w:pPr>
        <w:jc w:val="center"/>
        <w:rPr>
          <w:b/>
        </w:rPr>
      </w:pPr>
    </w:p>
    <w:p w:rsidR="008F164E" w:rsidRPr="003471B4" w:rsidRDefault="008F164E" w:rsidP="008F164E">
      <w:pPr>
        <w:jc w:val="center"/>
        <w:rPr>
          <w:b/>
        </w:rPr>
      </w:pPr>
      <w:r w:rsidRPr="003471B4">
        <w:rPr>
          <w:b/>
        </w:rPr>
        <w:t xml:space="preserve">leading to </w:t>
      </w:r>
    </w:p>
    <w:p w:rsidR="008F164E" w:rsidRPr="003471B4" w:rsidRDefault="00015C17" w:rsidP="008F164E">
      <w:pPr>
        <w:jc w:val="center"/>
        <w:rPr>
          <w:b/>
        </w:rPr>
      </w:pPr>
      <w:r w:rsidRPr="003471B4">
        <w:rPr>
          <w:b/>
        </w:rPr>
        <w:t>Level 5</w:t>
      </w:r>
      <w:r w:rsidR="008F164E" w:rsidRPr="003471B4">
        <w:rPr>
          <w:b/>
        </w:rPr>
        <w:t xml:space="preserve"> </w:t>
      </w:r>
      <w:r w:rsidR="004B1E3E">
        <w:rPr>
          <w:b/>
        </w:rPr>
        <w:t>QQI</w:t>
      </w:r>
      <w:r w:rsidR="008F164E" w:rsidRPr="003471B4">
        <w:rPr>
          <w:b/>
        </w:rPr>
        <w:t xml:space="preserve">  </w:t>
      </w:r>
    </w:p>
    <w:p w:rsidR="008F164E" w:rsidRPr="003471B4" w:rsidRDefault="00BA493E" w:rsidP="008F164E">
      <w:pPr>
        <w:jc w:val="center"/>
        <w:rPr>
          <w:b/>
        </w:rPr>
        <w:sectPr w:rsidR="008F164E" w:rsidRPr="003471B4" w:rsidSect="00423E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4"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3471B4">
        <w:rPr>
          <w:b/>
        </w:rPr>
        <w:t>Sport and Recreation Studies 5N2667</w:t>
      </w:r>
    </w:p>
    <w:p w:rsidR="00423E3E" w:rsidRDefault="00423E3E" w:rsidP="00423E3E">
      <w:pPr>
        <w:pStyle w:val="Heading2"/>
      </w:pPr>
      <w:r>
        <w:lastRenderedPageBreak/>
        <w:t>Introduction</w:t>
      </w:r>
    </w:p>
    <w:p w:rsidR="008F164E" w:rsidRPr="003471B4" w:rsidRDefault="008F164E" w:rsidP="00423E3E">
      <w:r w:rsidRPr="003471B4">
        <w:t xml:space="preserve">This programme module may be delivered as a standalone module leading to certification in a </w:t>
      </w:r>
      <w:r w:rsidR="004B1E3E">
        <w:t>QQI</w:t>
      </w:r>
      <w:r w:rsidRPr="003471B4">
        <w:t xml:space="preserve"> minor award. It may also be delivered as part of an overall validated programme leading </w:t>
      </w:r>
      <w:r w:rsidR="00015C17" w:rsidRPr="003471B4">
        <w:t>to a Level 5</w:t>
      </w:r>
      <w:r w:rsidRPr="003471B4">
        <w:t xml:space="preserve"> </w:t>
      </w:r>
      <w:r w:rsidR="004B1E3E">
        <w:t>QQI</w:t>
      </w:r>
      <w:r w:rsidRPr="003471B4">
        <w:t xml:space="preserve"> Certificate. </w:t>
      </w:r>
    </w:p>
    <w:p w:rsidR="008F164E" w:rsidRPr="003471B4" w:rsidRDefault="008F164E" w:rsidP="008F164E">
      <w:pPr>
        <w:spacing w:after="0" w:line="240" w:lineRule="auto"/>
        <w:rPr>
          <w:b/>
        </w:rPr>
      </w:pPr>
    </w:p>
    <w:p w:rsidR="008F164E" w:rsidRPr="003471B4" w:rsidRDefault="008F164E" w:rsidP="008F164E">
      <w:r w:rsidRPr="003471B4">
        <w:t xml:space="preserve">The teacher/tutor should familiarise themselves with the information contained </w:t>
      </w:r>
      <w:r w:rsidRPr="006E5A60">
        <w:t xml:space="preserve">in </w:t>
      </w:r>
      <w:r w:rsidR="006E5A60" w:rsidRPr="006E5A60">
        <w:t>Laois and Offaly ETB</w:t>
      </w:r>
      <w:r w:rsidR="003471B4" w:rsidRPr="006E5A60">
        <w:t>’s</w:t>
      </w:r>
      <w:r w:rsidRPr="003471B4">
        <w:t xml:space="preserve"> programme descriptor for the relevant validated programme prior to delivering this programme module.</w:t>
      </w:r>
    </w:p>
    <w:p w:rsidR="008F164E" w:rsidRPr="003471B4" w:rsidRDefault="008F164E" w:rsidP="008F164E">
      <w:r w:rsidRPr="003471B4">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Title of Programme Module</w:t>
            </w:r>
          </w:p>
        </w:tc>
      </w:tr>
      <w:tr w:rsidR="008F164E" w:rsidRPr="003471B4" w:rsidTr="00423E3E">
        <w:trPr>
          <w:trHeight w:val="397"/>
        </w:trPr>
        <w:tc>
          <w:tcPr>
            <w:tcW w:w="9242" w:type="dxa"/>
            <w:vAlign w:val="center"/>
          </w:tcPr>
          <w:p w:rsidR="008F164E" w:rsidRPr="003471B4" w:rsidRDefault="004B1E3E" w:rsidP="00423E3E">
            <w:pPr>
              <w:pStyle w:val="ListParagraph"/>
              <w:numPr>
                <w:ilvl w:val="0"/>
                <w:numId w:val="1"/>
              </w:numPr>
              <w:spacing w:after="0" w:line="240" w:lineRule="auto"/>
              <w:rPr>
                <w:lang w:eastAsia="en-IE"/>
              </w:rPr>
            </w:pPr>
            <w:r>
              <w:rPr>
                <w:lang w:eastAsia="en-IE"/>
              </w:rPr>
              <w:t>QQI</w:t>
            </w:r>
            <w:r w:rsidR="008F164E" w:rsidRPr="003471B4">
              <w:rPr>
                <w:lang w:eastAsia="en-IE"/>
              </w:rPr>
              <w:t xml:space="preserve"> Component Title and Code</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Duration in hours</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 xml:space="preserve">Credit Value of </w:t>
            </w:r>
            <w:r w:rsidR="004B1E3E">
              <w:rPr>
                <w:lang w:eastAsia="en-IE"/>
              </w:rPr>
              <w:t>QQI</w:t>
            </w:r>
            <w:r w:rsidRPr="003471B4">
              <w:rPr>
                <w:lang w:eastAsia="en-IE"/>
              </w:rPr>
              <w:t xml:space="preserve"> Component</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Status</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Special Requirements</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Aim of the Programme Module</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Objectives of the Programme Module</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Learning Outcomes</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Indicative Content</w:t>
            </w:r>
          </w:p>
        </w:tc>
      </w:tr>
      <w:tr w:rsidR="008F164E" w:rsidRPr="003471B4" w:rsidTr="00423E3E">
        <w:trPr>
          <w:trHeight w:val="964"/>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Assessment</w:t>
            </w:r>
          </w:p>
          <w:p w:rsidR="008F164E" w:rsidRPr="003471B4" w:rsidRDefault="008F164E" w:rsidP="00423E3E">
            <w:pPr>
              <w:pStyle w:val="ListParagraph"/>
              <w:numPr>
                <w:ilvl w:val="1"/>
                <w:numId w:val="1"/>
              </w:numPr>
              <w:spacing w:after="0" w:line="240" w:lineRule="auto"/>
              <w:rPr>
                <w:lang w:eastAsia="en-IE"/>
              </w:rPr>
            </w:pPr>
            <w:r w:rsidRPr="003471B4">
              <w:rPr>
                <w:lang w:eastAsia="en-IE"/>
              </w:rPr>
              <w:t>Assessment Technique(s)</w:t>
            </w:r>
          </w:p>
          <w:p w:rsidR="008F164E" w:rsidRPr="003471B4" w:rsidRDefault="008F164E" w:rsidP="00423E3E">
            <w:pPr>
              <w:pStyle w:val="ListParagraph"/>
              <w:numPr>
                <w:ilvl w:val="1"/>
                <w:numId w:val="1"/>
              </w:numPr>
              <w:spacing w:after="0" w:line="240" w:lineRule="auto"/>
              <w:rPr>
                <w:lang w:eastAsia="en-IE"/>
              </w:rPr>
            </w:pPr>
            <w:r w:rsidRPr="003471B4">
              <w:rPr>
                <w:lang w:eastAsia="en-IE"/>
              </w:rPr>
              <w:t>Mapping of Learning Outcomes to Assessment Technique(s)</w:t>
            </w:r>
          </w:p>
          <w:p w:rsidR="008F164E" w:rsidRPr="003471B4" w:rsidRDefault="008F164E" w:rsidP="00423E3E">
            <w:pPr>
              <w:pStyle w:val="ListParagraph"/>
              <w:numPr>
                <w:ilvl w:val="1"/>
                <w:numId w:val="1"/>
              </w:numPr>
              <w:spacing w:after="0" w:line="240" w:lineRule="auto"/>
              <w:rPr>
                <w:lang w:eastAsia="en-IE"/>
              </w:rPr>
            </w:pPr>
            <w:r w:rsidRPr="003471B4">
              <w:rPr>
                <w:lang w:eastAsia="en-IE"/>
              </w:rPr>
              <w:t>Guidelines for Assessment Activities</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Grading</w:t>
            </w:r>
          </w:p>
        </w:tc>
      </w:tr>
      <w:tr w:rsidR="008F164E" w:rsidRPr="003471B4" w:rsidTr="00423E3E">
        <w:trPr>
          <w:trHeight w:val="397"/>
        </w:trPr>
        <w:tc>
          <w:tcPr>
            <w:tcW w:w="9242" w:type="dxa"/>
            <w:vAlign w:val="center"/>
          </w:tcPr>
          <w:p w:rsidR="008F164E" w:rsidRPr="003471B4" w:rsidRDefault="008F164E" w:rsidP="00423E3E">
            <w:pPr>
              <w:pStyle w:val="ListParagraph"/>
              <w:numPr>
                <w:ilvl w:val="0"/>
                <w:numId w:val="1"/>
              </w:numPr>
              <w:spacing w:after="0" w:line="240" w:lineRule="auto"/>
              <w:rPr>
                <w:lang w:eastAsia="en-IE"/>
              </w:rPr>
            </w:pPr>
            <w:r w:rsidRPr="003471B4">
              <w:rPr>
                <w:lang w:eastAsia="en-IE"/>
              </w:rPr>
              <w:t>Learner Marking Sheet(s), including Assessment Criteria</w:t>
            </w:r>
          </w:p>
        </w:tc>
      </w:tr>
    </w:tbl>
    <w:p w:rsidR="008F164E" w:rsidRPr="003471B4" w:rsidRDefault="008F164E" w:rsidP="00423E3E">
      <w:pPr>
        <w:pStyle w:val="Heading2"/>
      </w:pPr>
      <w:r w:rsidRPr="003471B4">
        <w:t>Integrated Delivery and Assessment</w:t>
      </w:r>
    </w:p>
    <w:p w:rsidR="008F164E" w:rsidRPr="003471B4" w:rsidRDefault="008F164E" w:rsidP="008F164E">
      <w:pPr>
        <w:spacing w:after="0" w:line="240" w:lineRule="auto"/>
        <w:rPr>
          <w:color w:val="FF0000"/>
        </w:rPr>
      </w:pPr>
      <w:r w:rsidRPr="003471B4">
        <w:t>The teacher/tutor is encouraged to integrate the delivery of content where an overlap between content of this programme module and one or more other programme modules is identified.</w:t>
      </w:r>
      <w:r w:rsidRPr="003471B4">
        <w:rPr>
          <w:color w:val="FF0000"/>
        </w:rPr>
        <w:t xml:space="preserve"> </w:t>
      </w:r>
      <w:r w:rsidRPr="003471B4">
        <w:rPr>
          <w:color w:val="000000"/>
        </w:rPr>
        <w:t>This programme module will facilitate the learner to develop</w:t>
      </w:r>
      <w:r w:rsidR="00DC6C1D" w:rsidRPr="003471B4">
        <w:rPr>
          <w:color w:val="000000"/>
        </w:rPr>
        <w:t xml:space="preserve"> the academic and vocational language, literacy and numeracy skills</w:t>
      </w:r>
      <w:r w:rsidRPr="003471B4">
        <w:rPr>
          <w:color w:val="000000"/>
        </w:rPr>
        <w:t xml:space="preserve"> relevant to the themes and content of the module. </w:t>
      </w:r>
    </w:p>
    <w:p w:rsidR="008F164E" w:rsidRPr="003471B4" w:rsidRDefault="008F164E" w:rsidP="008F164E">
      <w:pPr>
        <w:spacing w:after="0" w:line="240" w:lineRule="auto"/>
        <w:rPr>
          <w:color w:val="FF0000"/>
        </w:rPr>
      </w:pPr>
    </w:p>
    <w:p w:rsidR="008F164E" w:rsidRPr="003471B4" w:rsidRDefault="008F164E" w:rsidP="008F164E">
      <w:pPr>
        <w:spacing w:after="0" w:line="240" w:lineRule="auto"/>
        <w:rPr>
          <w:color w:val="000000"/>
        </w:rPr>
      </w:pPr>
      <w:r w:rsidRPr="003471B4">
        <w:t xml:space="preserve">Likewise the teacher/tutor is encouraged to integrate assessment where there is an opportunity to facilitate a learner to produce one piece of assessment evidence which demonstrates the learning outcomes from more than one programme module. </w:t>
      </w:r>
      <w:r w:rsidRPr="003471B4">
        <w:rPr>
          <w:color w:val="000000"/>
        </w:rPr>
        <w:t>The integration of the de</w:t>
      </w:r>
      <w:r w:rsidR="00015C17" w:rsidRPr="003471B4">
        <w:rPr>
          <w:color w:val="000000"/>
        </w:rPr>
        <w:t xml:space="preserve">livery and assessment </w:t>
      </w:r>
      <w:r w:rsidR="00015C17" w:rsidRPr="003471B4">
        <w:rPr>
          <w:color w:val="000000"/>
        </w:rPr>
        <w:lastRenderedPageBreak/>
        <w:t>of level 5 Communications and level 5</w:t>
      </w:r>
      <w:r w:rsidRPr="003471B4">
        <w:rPr>
          <w:color w:val="000000"/>
        </w:rPr>
        <w:t xml:space="preserve"> Mathematics mo</w:t>
      </w:r>
      <w:r w:rsidR="00015C17" w:rsidRPr="003471B4">
        <w:rPr>
          <w:color w:val="000000"/>
        </w:rPr>
        <w:t>dules with that of other level 5</w:t>
      </w:r>
      <w:r w:rsidRPr="003471B4">
        <w:rPr>
          <w:color w:val="000000"/>
        </w:rPr>
        <w:t xml:space="preserve"> modules is specifically encouraged</w:t>
      </w:r>
      <w:r w:rsidR="00B8377D" w:rsidRPr="003471B4">
        <w:rPr>
          <w:color w:val="000000"/>
        </w:rPr>
        <w:t>, as appropriate</w:t>
      </w:r>
      <w:r w:rsidRPr="003471B4">
        <w:rPr>
          <w:color w:val="000000"/>
        </w:rPr>
        <w:t xml:space="preserve">. </w:t>
      </w:r>
    </w:p>
    <w:p w:rsidR="008F164E" w:rsidRPr="003471B4" w:rsidRDefault="008F164E" w:rsidP="008F164E">
      <w:pPr>
        <w:spacing w:after="0" w:line="240" w:lineRule="auto"/>
        <w:rPr>
          <w:color w:val="FF0000"/>
        </w:rPr>
      </w:pPr>
    </w:p>
    <w:p w:rsidR="00423E3E" w:rsidRDefault="00423E3E" w:rsidP="00423E3E">
      <w:pPr>
        <w:pStyle w:val="Heading2"/>
      </w:pPr>
      <w:r>
        <w:t>Indicative Content</w:t>
      </w:r>
    </w:p>
    <w:p w:rsidR="008F164E" w:rsidRPr="003471B4" w:rsidRDefault="008F164E" w:rsidP="00423E3E">
      <w:r w:rsidRPr="003471B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423E3E" w:rsidRDefault="00423E3E" w:rsidP="00423E3E">
      <w:pPr>
        <w:pStyle w:val="Heading1"/>
      </w:pPr>
      <w:r w:rsidRPr="003471B4">
        <w:t>Title of Programme Module</w:t>
      </w:r>
    </w:p>
    <w:p w:rsidR="00423E3E" w:rsidRPr="003471B4" w:rsidRDefault="00423E3E" w:rsidP="003471B4">
      <w:pPr>
        <w:spacing w:after="0" w:line="240" w:lineRule="auto"/>
        <w:rPr>
          <w:b/>
        </w:rPr>
      </w:pPr>
      <w:r w:rsidRPr="003471B4">
        <w:t xml:space="preserve">Sport and Recreation Studies </w:t>
      </w:r>
      <w:r>
        <w:br/>
      </w:r>
    </w:p>
    <w:p w:rsidR="00423E3E" w:rsidRPr="003471B4" w:rsidRDefault="00423E3E" w:rsidP="00423E3E">
      <w:pPr>
        <w:pStyle w:val="Heading1"/>
      </w:pPr>
      <w:r w:rsidRPr="003471B4">
        <w:t xml:space="preserve">Component Name and Code </w:t>
      </w:r>
    </w:p>
    <w:p w:rsidR="00423E3E" w:rsidRPr="003471B4" w:rsidRDefault="00423E3E" w:rsidP="000C11C6">
      <w:pPr>
        <w:spacing w:after="0" w:line="240" w:lineRule="auto"/>
      </w:pPr>
      <w:r w:rsidRPr="003471B4">
        <w:t>Sport and Recreation Studies 5N2667</w:t>
      </w:r>
      <w:r w:rsidRPr="003471B4">
        <w:br/>
      </w:r>
    </w:p>
    <w:p w:rsidR="00423E3E" w:rsidRPr="003471B4" w:rsidRDefault="00423E3E" w:rsidP="00423E3E">
      <w:pPr>
        <w:pStyle w:val="Heading1"/>
      </w:pPr>
      <w:r w:rsidRPr="003471B4">
        <w:t>Duration in Hours</w:t>
      </w:r>
    </w:p>
    <w:p w:rsidR="00423E3E" w:rsidRPr="003471B4" w:rsidRDefault="00423E3E" w:rsidP="000C11C6">
      <w:pPr>
        <w:spacing w:after="0" w:line="240" w:lineRule="auto"/>
      </w:pPr>
      <w:r w:rsidRPr="003471B4">
        <w:t>150 Hours (typical learner effort, to include both directed and self directed learning)</w:t>
      </w:r>
      <w:r w:rsidRPr="003471B4">
        <w:br/>
      </w:r>
    </w:p>
    <w:p w:rsidR="00423E3E" w:rsidRPr="003471B4" w:rsidRDefault="00423E3E" w:rsidP="00423E3E">
      <w:pPr>
        <w:pStyle w:val="Heading1"/>
      </w:pPr>
      <w:r w:rsidRPr="003471B4">
        <w:t>Credit Value</w:t>
      </w:r>
    </w:p>
    <w:p w:rsidR="00423E3E" w:rsidRPr="003471B4" w:rsidRDefault="00423E3E" w:rsidP="000C11C6">
      <w:pPr>
        <w:spacing w:after="0" w:line="240" w:lineRule="auto"/>
      </w:pPr>
      <w:r w:rsidRPr="003471B4">
        <w:t>15 Credits</w:t>
      </w:r>
      <w:r w:rsidRPr="003471B4">
        <w:rPr>
          <w:highlight w:val="lightGray"/>
        </w:rPr>
        <w:t xml:space="preserve"> </w:t>
      </w:r>
      <w:r w:rsidRPr="003471B4">
        <w:br/>
      </w:r>
    </w:p>
    <w:p w:rsidR="00423E3E" w:rsidRPr="003471B4" w:rsidRDefault="00423E3E" w:rsidP="00423E3E">
      <w:pPr>
        <w:pStyle w:val="Heading1"/>
      </w:pPr>
      <w:r w:rsidRPr="003471B4">
        <w:t>Status</w:t>
      </w:r>
    </w:p>
    <w:p w:rsidR="00423E3E" w:rsidRPr="003471B4" w:rsidRDefault="00423E3E" w:rsidP="000C11C6">
      <w:pPr>
        <w:spacing w:after="0" w:line="240" w:lineRule="auto"/>
      </w:pPr>
      <w:r w:rsidRPr="003471B4">
        <w:t>This programme module may be compulsory or optional within the context of the validated programme. Please refer to the relevant programme descriptor, Section 9 Programme Structure</w:t>
      </w:r>
      <w:r w:rsidRPr="003471B4">
        <w:br/>
      </w:r>
    </w:p>
    <w:p w:rsidR="00423E3E" w:rsidRPr="003471B4" w:rsidRDefault="00423E3E" w:rsidP="00423E3E">
      <w:pPr>
        <w:pStyle w:val="Heading1"/>
      </w:pPr>
      <w:r w:rsidRPr="003471B4">
        <w:t>Special Requirements</w:t>
      </w:r>
    </w:p>
    <w:p w:rsidR="00423E3E" w:rsidRPr="003471B4" w:rsidRDefault="00423E3E" w:rsidP="000C11C6">
      <w:pPr>
        <w:spacing w:after="0" w:line="240" w:lineRule="auto"/>
      </w:pPr>
      <w:r w:rsidRPr="003471B4">
        <w:t>None</w:t>
      </w:r>
    </w:p>
    <w:p w:rsidR="00423E3E" w:rsidRPr="003471B4" w:rsidRDefault="00423E3E" w:rsidP="000C11C6">
      <w:pPr>
        <w:spacing w:after="0" w:line="240" w:lineRule="auto"/>
      </w:pPr>
    </w:p>
    <w:p w:rsidR="00423E3E" w:rsidRPr="003471B4" w:rsidRDefault="00423E3E" w:rsidP="00423E3E">
      <w:pPr>
        <w:pStyle w:val="Heading1"/>
      </w:pPr>
      <w:r w:rsidRPr="003471B4">
        <w:t>Aim of the Programme Module</w:t>
      </w:r>
    </w:p>
    <w:p w:rsidR="00423E3E" w:rsidRPr="003471B4" w:rsidRDefault="00423E3E" w:rsidP="00116547">
      <w:pPr>
        <w:autoSpaceDE w:val="0"/>
        <w:autoSpaceDN w:val="0"/>
        <w:adjustRightInd w:val="0"/>
        <w:spacing w:after="0" w:line="240" w:lineRule="auto"/>
      </w:pPr>
      <w:r w:rsidRPr="003471B4">
        <w:t xml:space="preserve">This programme module aims </w:t>
      </w:r>
      <w:r w:rsidRPr="003471B4">
        <w:rPr>
          <w:lang w:eastAsia="en-IE"/>
        </w:rPr>
        <w:t>to equip the learner with the knowledge, skill and competence in the theory and practice underpinning sport and recreation activities to enable the learner to work under supervision in a variety of sport, recreation and exercise contexts</w:t>
      </w:r>
      <w:r>
        <w:rPr>
          <w:lang w:eastAsia="en-IE"/>
        </w:rPr>
        <w:br/>
      </w:r>
    </w:p>
    <w:p w:rsidR="00423E3E" w:rsidRPr="003471B4" w:rsidRDefault="00423E3E" w:rsidP="00423E3E">
      <w:pPr>
        <w:pStyle w:val="Heading1"/>
      </w:pPr>
      <w:r w:rsidRPr="003471B4">
        <w:t>Objectives of the Programme Module</w:t>
      </w:r>
    </w:p>
    <w:p w:rsidR="00423E3E" w:rsidRPr="003471B4" w:rsidRDefault="00423E3E" w:rsidP="00751DB4">
      <w:pPr>
        <w:numPr>
          <w:ilvl w:val="0"/>
          <w:numId w:val="2"/>
        </w:numPr>
        <w:autoSpaceDE w:val="0"/>
        <w:autoSpaceDN w:val="0"/>
        <w:adjustRightInd w:val="0"/>
        <w:spacing w:after="0" w:line="240" w:lineRule="auto"/>
        <w:rPr>
          <w:lang w:eastAsia="en-IE"/>
        </w:rPr>
      </w:pPr>
      <w:r w:rsidRPr="003471B4">
        <w:rPr>
          <w:lang w:eastAsia="en-IE"/>
        </w:rPr>
        <w:t xml:space="preserve">To enable the learner to understand the historical development of sport and recreation and contemporary issues, trends and existing organisational structures of sport and recreation in Ireland </w:t>
      </w:r>
    </w:p>
    <w:p w:rsidR="00423E3E" w:rsidRPr="003471B4" w:rsidRDefault="00423E3E" w:rsidP="00751DB4">
      <w:pPr>
        <w:numPr>
          <w:ilvl w:val="0"/>
          <w:numId w:val="2"/>
        </w:numPr>
        <w:autoSpaceDE w:val="0"/>
        <w:autoSpaceDN w:val="0"/>
        <w:adjustRightInd w:val="0"/>
        <w:spacing w:after="0" w:line="240" w:lineRule="auto"/>
        <w:rPr>
          <w:lang w:eastAsia="en-IE"/>
        </w:rPr>
      </w:pPr>
      <w:r w:rsidRPr="003471B4">
        <w:rPr>
          <w:lang w:eastAsia="en-IE"/>
        </w:rPr>
        <w:t>To assist the learner to be aware of the benefits of active participation in leisure</w:t>
      </w:r>
    </w:p>
    <w:p w:rsidR="00423E3E" w:rsidRPr="003471B4" w:rsidRDefault="00423E3E" w:rsidP="004E4C2F">
      <w:pPr>
        <w:autoSpaceDE w:val="0"/>
        <w:autoSpaceDN w:val="0"/>
        <w:adjustRightInd w:val="0"/>
        <w:spacing w:after="0" w:line="240" w:lineRule="auto"/>
        <w:ind w:left="720"/>
        <w:rPr>
          <w:lang w:eastAsia="en-IE"/>
        </w:rPr>
      </w:pPr>
      <w:r w:rsidRPr="003471B4">
        <w:rPr>
          <w:lang w:eastAsia="en-IE"/>
        </w:rPr>
        <w:t xml:space="preserve">activities and to reflect on the benefits of their own personal participation in a range of activities and environments </w:t>
      </w:r>
    </w:p>
    <w:p w:rsidR="00423E3E" w:rsidRPr="003471B4" w:rsidRDefault="00423E3E" w:rsidP="00751DB4">
      <w:pPr>
        <w:numPr>
          <w:ilvl w:val="0"/>
          <w:numId w:val="2"/>
        </w:numPr>
        <w:autoSpaceDE w:val="0"/>
        <w:autoSpaceDN w:val="0"/>
        <w:adjustRightInd w:val="0"/>
        <w:spacing w:after="0" w:line="240" w:lineRule="auto"/>
        <w:rPr>
          <w:lang w:eastAsia="en-IE"/>
        </w:rPr>
      </w:pPr>
      <w:r w:rsidRPr="003471B4">
        <w:rPr>
          <w:lang w:eastAsia="en-IE"/>
        </w:rPr>
        <w:t>To enable the learner to understand the role of tourism in the growth of sport and recreation</w:t>
      </w:r>
    </w:p>
    <w:p w:rsidR="00423E3E" w:rsidRPr="003471B4" w:rsidRDefault="00423E3E" w:rsidP="00751DB4">
      <w:pPr>
        <w:numPr>
          <w:ilvl w:val="0"/>
          <w:numId w:val="2"/>
        </w:numPr>
        <w:autoSpaceDE w:val="0"/>
        <w:autoSpaceDN w:val="0"/>
        <w:adjustRightInd w:val="0"/>
        <w:spacing w:after="0" w:line="240" w:lineRule="auto"/>
        <w:rPr>
          <w:lang w:eastAsia="en-IE"/>
        </w:rPr>
      </w:pPr>
      <w:r w:rsidRPr="003471B4">
        <w:rPr>
          <w:lang w:eastAsia="en-IE"/>
        </w:rPr>
        <w:t>To enable the learner to be aware of career and professional development opportunities in the leisure industry.</w:t>
      </w:r>
    </w:p>
    <w:p w:rsidR="00423E3E" w:rsidRPr="003471B4" w:rsidRDefault="00423E3E" w:rsidP="00751DB4">
      <w:pPr>
        <w:numPr>
          <w:ilvl w:val="0"/>
          <w:numId w:val="2"/>
        </w:numPr>
        <w:autoSpaceDE w:val="0"/>
        <w:autoSpaceDN w:val="0"/>
        <w:adjustRightInd w:val="0"/>
        <w:spacing w:after="0" w:line="240" w:lineRule="auto"/>
        <w:rPr>
          <w:lang w:eastAsia="en-IE"/>
        </w:rPr>
      </w:pPr>
      <w:r w:rsidRPr="003471B4">
        <w:rPr>
          <w:lang w:eastAsia="en-IE"/>
        </w:rPr>
        <w:t>To assist the learner to develop the academic and vocational, language, literacy and numeracy skills related to sport and recreation through the medium of the indicative content</w:t>
      </w:r>
    </w:p>
    <w:p w:rsidR="00423E3E" w:rsidRPr="003471B4" w:rsidRDefault="00423E3E" w:rsidP="00751DB4">
      <w:pPr>
        <w:numPr>
          <w:ilvl w:val="0"/>
          <w:numId w:val="2"/>
        </w:numPr>
        <w:autoSpaceDE w:val="0"/>
        <w:autoSpaceDN w:val="0"/>
        <w:adjustRightInd w:val="0"/>
        <w:spacing w:after="0" w:line="240" w:lineRule="auto"/>
        <w:rPr>
          <w:lang w:eastAsia="en-IE"/>
        </w:rPr>
      </w:pPr>
      <w:r w:rsidRPr="003471B4">
        <w:rPr>
          <w:lang w:eastAsia="en-IE"/>
        </w:rPr>
        <w:t>To enable the learner to take responsibility for his/her own learning</w:t>
      </w:r>
    </w:p>
    <w:p w:rsidR="00423E3E" w:rsidRPr="003471B4" w:rsidRDefault="00423E3E" w:rsidP="00240A04">
      <w:pPr>
        <w:pStyle w:val="ListParagraph"/>
        <w:spacing w:line="240" w:lineRule="auto"/>
      </w:pPr>
      <w:r w:rsidRPr="003471B4">
        <w:br/>
      </w:r>
    </w:p>
    <w:p w:rsidR="008F164E" w:rsidRPr="003471B4" w:rsidRDefault="008F164E" w:rsidP="00423E3E">
      <w:pPr>
        <w:pStyle w:val="Heading1"/>
      </w:pPr>
      <w:r w:rsidRPr="003471B4">
        <w:t xml:space="preserve">Learning Outcomes of Level </w:t>
      </w:r>
      <w:r w:rsidR="00C907AF" w:rsidRPr="003471B4">
        <w:t>5</w:t>
      </w:r>
      <w:r w:rsidRPr="003471B4">
        <w:t xml:space="preserve"> </w:t>
      </w:r>
      <w:r w:rsidR="00F220C3" w:rsidRPr="003471B4">
        <w:t>Sport and Recreation Studies 5N2667</w:t>
      </w:r>
    </w:p>
    <w:p w:rsidR="00A31DE9" w:rsidRPr="003471B4" w:rsidRDefault="00A31DE9" w:rsidP="00A31DE9">
      <w:pPr>
        <w:pStyle w:val="ListParagraph"/>
        <w:spacing w:after="0" w:line="240" w:lineRule="auto"/>
        <w:ind w:left="360"/>
        <w:rPr>
          <w:b/>
        </w:rPr>
      </w:pPr>
    </w:p>
    <w:p w:rsidR="008F164E" w:rsidRPr="003471B4" w:rsidRDefault="008F164E" w:rsidP="008F164E">
      <w:pPr>
        <w:spacing w:after="0" w:line="240" w:lineRule="auto"/>
      </w:pPr>
      <w:r w:rsidRPr="003471B4">
        <w:rPr>
          <w:b/>
        </w:rPr>
        <w:t>Learners will be able to</w:t>
      </w:r>
      <w:r w:rsidRPr="003471B4">
        <w:t>:</w:t>
      </w:r>
    </w:p>
    <w:p w:rsidR="008F164E" w:rsidRPr="003471B4" w:rsidRDefault="008F164E" w:rsidP="008F164E">
      <w:pPr>
        <w:autoSpaceDE w:val="0"/>
        <w:autoSpaceDN w:val="0"/>
        <w:adjustRightInd w:val="0"/>
        <w:spacing w:after="0" w:line="240" w:lineRule="auto"/>
      </w:pPr>
    </w:p>
    <w:p w:rsidR="00F220C3" w:rsidRPr="003471B4" w:rsidRDefault="00F220C3" w:rsidP="008F164E">
      <w:pPr>
        <w:autoSpaceDE w:val="0"/>
        <w:autoSpaceDN w:val="0"/>
        <w:adjustRightInd w:val="0"/>
        <w:spacing w:after="0" w:line="240" w:lineRule="auto"/>
      </w:pPr>
    </w:p>
    <w:p w:rsidR="00BA493E"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Examine the historical de</w:t>
      </w:r>
      <w:r w:rsidR="00A35E20" w:rsidRPr="003471B4">
        <w:rPr>
          <w:lang w:eastAsia="en-IE"/>
        </w:rPr>
        <w:t xml:space="preserve">velopment of leisure, sport and </w:t>
      </w:r>
      <w:r w:rsidRPr="003471B4">
        <w:rPr>
          <w:lang w:eastAsia="en-IE"/>
        </w:rPr>
        <w:t>recreation and contempora</w:t>
      </w:r>
      <w:r w:rsidR="00A35E20" w:rsidRPr="003471B4">
        <w:rPr>
          <w:lang w:eastAsia="en-IE"/>
        </w:rPr>
        <w:t>ry</w:t>
      </w:r>
      <w:r w:rsidR="009717E8" w:rsidRPr="003471B4">
        <w:rPr>
          <w:lang w:eastAsia="en-IE"/>
        </w:rPr>
        <w:t xml:space="preserve"> </w:t>
      </w:r>
      <w:r w:rsidRPr="003471B4">
        <w:rPr>
          <w:lang w:eastAsia="en-IE"/>
        </w:rPr>
        <w:t>issues and trends</w:t>
      </w:r>
    </w:p>
    <w:p w:rsidR="00116547" w:rsidRPr="003471B4" w:rsidRDefault="00116547" w:rsidP="00116547">
      <w:pPr>
        <w:autoSpaceDE w:val="0"/>
        <w:autoSpaceDN w:val="0"/>
        <w:adjustRightInd w:val="0"/>
        <w:spacing w:after="0" w:line="240" w:lineRule="auto"/>
        <w:ind w:left="720"/>
        <w:rPr>
          <w:lang w:eastAsia="en-IE"/>
        </w:rPr>
      </w:pPr>
    </w:p>
    <w:p w:rsidR="009717E8"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Explore the legal and eth</w:t>
      </w:r>
      <w:r w:rsidR="00A35E20" w:rsidRPr="003471B4">
        <w:rPr>
          <w:lang w:eastAsia="en-IE"/>
        </w:rPr>
        <w:t xml:space="preserve">ical requirements and operating </w:t>
      </w:r>
      <w:r w:rsidRPr="003471B4">
        <w:rPr>
          <w:lang w:eastAsia="en-IE"/>
        </w:rPr>
        <w:t>standards relating to sport, exercise and recreation</w:t>
      </w:r>
      <w:r w:rsidR="00A35E20" w:rsidRPr="003471B4">
        <w:rPr>
          <w:lang w:eastAsia="en-IE"/>
        </w:rPr>
        <w:t xml:space="preserve"> </w:t>
      </w:r>
      <w:r w:rsidRPr="003471B4">
        <w:rPr>
          <w:lang w:eastAsia="en-IE"/>
        </w:rPr>
        <w:t>environments</w:t>
      </w:r>
    </w:p>
    <w:p w:rsidR="00116547" w:rsidRPr="003471B4" w:rsidRDefault="00116547" w:rsidP="00116547">
      <w:pPr>
        <w:autoSpaceDE w:val="0"/>
        <w:autoSpaceDN w:val="0"/>
        <w:adjustRightInd w:val="0"/>
        <w:spacing w:after="0" w:line="240" w:lineRule="auto"/>
        <w:ind w:left="720"/>
        <w:rPr>
          <w:lang w:eastAsia="en-IE"/>
        </w:rPr>
      </w:pPr>
    </w:p>
    <w:p w:rsidR="009717E8"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Investigate the structure an</w:t>
      </w:r>
      <w:r w:rsidR="00A35E20" w:rsidRPr="003471B4">
        <w:rPr>
          <w:lang w:eastAsia="en-IE"/>
        </w:rPr>
        <w:t xml:space="preserve">d functions of a broad range of </w:t>
      </w:r>
      <w:r w:rsidRPr="003471B4">
        <w:rPr>
          <w:lang w:eastAsia="en-IE"/>
        </w:rPr>
        <w:t>national bodies and governing bodies related to sport,</w:t>
      </w:r>
      <w:r w:rsidR="009717E8" w:rsidRPr="003471B4">
        <w:rPr>
          <w:lang w:eastAsia="en-IE"/>
        </w:rPr>
        <w:t xml:space="preserve"> </w:t>
      </w:r>
      <w:r w:rsidRPr="003471B4">
        <w:rPr>
          <w:lang w:eastAsia="en-IE"/>
        </w:rPr>
        <w:t>recreation, exercise and tourism</w:t>
      </w:r>
    </w:p>
    <w:p w:rsidR="00116547" w:rsidRPr="003471B4" w:rsidRDefault="00116547" w:rsidP="00116547">
      <w:pPr>
        <w:autoSpaceDE w:val="0"/>
        <w:autoSpaceDN w:val="0"/>
        <w:adjustRightInd w:val="0"/>
        <w:spacing w:after="0" w:line="240" w:lineRule="auto"/>
        <w:ind w:left="720"/>
        <w:rPr>
          <w:lang w:eastAsia="en-IE"/>
        </w:rPr>
      </w:pPr>
    </w:p>
    <w:p w:rsidR="009717E8"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Describe the components of physic</w:t>
      </w:r>
      <w:r w:rsidR="008A6235" w:rsidRPr="003471B4">
        <w:rPr>
          <w:lang w:eastAsia="en-IE"/>
        </w:rPr>
        <w:t xml:space="preserve">al fitness and the relationship between physical </w:t>
      </w:r>
      <w:r w:rsidRPr="003471B4">
        <w:rPr>
          <w:lang w:eastAsia="en-IE"/>
        </w:rPr>
        <w:t>activity and health related fitness</w:t>
      </w:r>
    </w:p>
    <w:p w:rsidR="00116547" w:rsidRPr="003471B4" w:rsidRDefault="00116547" w:rsidP="00116547">
      <w:pPr>
        <w:autoSpaceDE w:val="0"/>
        <w:autoSpaceDN w:val="0"/>
        <w:adjustRightInd w:val="0"/>
        <w:spacing w:after="0" w:line="240" w:lineRule="auto"/>
        <w:ind w:left="720"/>
        <w:rPr>
          <w:lang w:eastAsia="en-IE"/>
        </w:rPr>
      </w:pPr>
    </w:p>
    <w:p w:rsidR="009717E8"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Examine the role and impact of tourism related activities</w:t>
      </w:r>
    </w:p>
    <w:p w:rsidR="00116547" w:rsidRPr="003471B4" w:rsidRDefault="00116547" w:rsidP="00116547">
      <w:pPr>
        <w:autoSpaceDE w:val="0"/>
        <w:autoSpaceDN w:val="0"/>
        <w:adjustRightInd w:val="0"/>
        <w:spacing w:after="0" w:line="240" w:lineRule="auto"/>
        <w:ind w:left="720"/>
        <w:rPr>
          <w:lang w:eastAsia="en-IE"/>
        </w:rPr>
      </w:pPr>
    </w:p>
    <w:p w:rsidR="009717E8"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Assess career prospects an</w:t>
      </w:r>
      <w:r w:rsidR="008A6235" w:rsidRPr="003471B4">
        <w:rPr>
          <w:lang w:eastAsia="en-IE"/>
        </w:rPr>
        <w:t xml:space="preserve">d progression within the sport, </w:t>
      </w:r>
      <w:r w:rsidRPr="003471B4">
        <w:rPr>
          <w:lang w:eastAsia="en-IE"/>
        </w:rPr>
        <w:t xml:space="preserve">recreation and exercise </w:t>
      </w:r>
      <w:r w:rsidR="008A6235" w:rsidRPr="003471B4">
        <w:rPr>
          <w:lang w:eastAsia="en-IE"/>
        </w:rPr>
        <w:t xml:space="preserve">  </w:t>
      </w:r>
      <w:r w:rsidRPr="003471B4">
        <w:rPr>
          <w:lang w:eastAsia="en-IE"/>
        </w:rPr>
        <w:t>sectors</w:t>
      </w:r>
    </w:p>
    <w:p w:rsidR="00116547" w:rsidRPr="003471B4" w:rsidRDefault="00116547" w:rsidP="00116547">
      <w:pPr>
        <w:autoSpaceDE w:val="0"/>
        <w:autoSpaceDN w:val="0"/>
        <w:adjustRightInd w:val="0"/>
        <w:spacing w:after="0" w:line="240" w:lineRule="auto"/>
        <w:ind w:left="720"/>
        <w:rPr>
          <w:lang w:eastAsia="en-IE"/>
        </w:rPr>
      </w:pPr>
    </w:p>
    <w:p w:rsidR="009717E8"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Identify key tourism related am</w:t>
      </w:r>
      <w:r w:rsidR="008A6235" w:rsidRPr="003471B4">
        <w:rPr>
          <w:lang w:eastAsia="en-IE"/>
        </w:rPr>
        <w:t xml:space="preserve">enities and potential areas for </w:t>
      </w:r>
      <w:r w:rsidR="009717E8" w:rsidRPr="003471B4">
        <w:rPr>
          <w:lang w:eastAsia="en-IE"/>
        </w:rPr>
        <w:t>future development</w:t>
      </w:r>
    </w:p>
    <w:p w:rsidR="00116547" w:rsidRPr="003471B4" w:rsidRDefault="00116547" w:rsidP="00116547">
      <w:pPr>
        <w:autoSpaceDE w:val="0"/>
        <w:autoSpaceDN w:val="0"/>
        <w:adjustRightInd w:val="0"/>
        <w:spacing w:after="0" w:line="240" w:lineRule="auto"/>
        <w:ind w:left="720"/>
        <w:rPr>
          <w:lang w:eastAsia="en-IE"/>
        </w:rPr>
      </w:pPr>
    </w:p>
    <w:p w:rsidR="009717E8" w:rsidRPr="003471B4" w:rsidRDefault="00BA493E" w:rsidP="00751DB4">
      <w:pPr>
        <w:numPr>
          <w:ilvl w:val="0"/>
          <w:numId w:val="16"/>
        </w:numPr>
        <w:autoSpaceDE w:val="0"/>
        <w:autoSpaceDN w:val="0"/>
        <w:adjustRightInd w:val="0"/>
        <w:spacing w:after="0" w:line="240" w:lineRule="auto"/>
        <w:rPr>
          <w:lang w:eastAsia="en-IE"/>
        </w:rPr>
      </w:pPr>
      <w:r w:rsidRPr="003471B4">
        <w:rPr>
          <w:lang w:eastAsia="en-IE"/>
        </w:rPr>
        <w:t>Contribute to customer care and safety in a range of leisure and</w:t>
      </w:r>
      <w:r w:rsidR="00DF2AF2" w:rsidRPr="003471B4">
        <w:rPr>
          <w:lang w:eastAsia="en-IE"/>
        </w:rPr>
        <w:t>/</w:t>
      </w:r>
      <w:r w:rsidR="008A6235" w:rsidRPr="003471B4">
        <w:rPr>
          <w:lang w:eastAsia="en-IE"/>
        </w:rPr>
        <w:t xml:space="preserve"> </w:t>
      </w:r>
      <w:r w:rsidRPr="003471B4">
        <w:rPr>
          <w:lang w:eastAsia="en-IE"/>
        </w:rPr>
        <w:t>or sports facilities</w:t>
      </w:r>
    </w:p>
    <w:p w:rsidR="00116547" w:rsidRPr="003471B4" w:rsidRDefault="00116547" w:rsidP="00116547">
      <w:pPr>
        <w:autoSpaceDE w:val="0"/>
        <w:autoSpaceDN w:val="0"/>
        <w:adjustRightInd w:val="0"/>
        <w:spacing w:after="0" w:line="240" w:lineRule="auto"/>
        <w:ind w:left="720"/>
        <w:rPr>
          <w:lang w:eastAsia="en-IE"/>
        </w:rPr>
      </w:pPr>
    </w:p>
    <w:p w:rsidR="00BA493E" w:rsidRDefault="00BA493E" w:rsidP="00751DB4">
      <w:pPr>
        <w:numPr>
          <w:ilvl w:val="0"/>
          <w:numId w:val="16"/>
        </w:numPr>
        <w:autoSpaceDE w:val="0"/>
        <w:autoSpaceDN w:val="0"/>
        <w:adjustRightInd w:val="0"/>
        <w:spacing w:after="0" w:line="240" w:lineRule="auto"/>
        <w:rPr>
          <w:lang w:eastAsia="en-IE"/>
        </w:rPr>
      </w:pPr>
      <w:r w:rsidRPr="003471B4">
        <w:rPr>
          <w:lang w:eastAsia="en-IE"/>
        </w:rPr>
        <w:t>Reflect on personal experience in</w:t>
      </w:r>
      <w:r w:rsidR="008A6235" w:rsidRPr="003471B4">
        <w:rPr>
          <w:lang w:eastAsia="en-IE"/>
        </w:rPr>
        <w:t xml:space="preserve"> a range of public, private and </w:t>
      </w:r>
      <w:r w:rsidRPr="003471B4">
        <w:rPr>
          <w:lang w:eastAsia="en-IE"/>
        </w:rPr>
        <w:t>voluntary sector environments.</w:t>
      </w:r>
    </w:p>
    <w:p w:rsidR="00423E3E" w:rsidRDefault="00423E3E" w:rsidP="00423E3E">
      <w:pPr>
        <w:autoSpaceDE w:val="0"/>
        <w:autoSpaceDN w:val="0"/>
        <w:adjustRightInd w:val="0"/>
        <w:spacing w:after="0" w:line="240" w:lineRule="auto"/>
        <w:ind w:left="720"/>
        <w:rPr>
          <w:lang w:eastAsia="en-IE"/>
        </w:rPr>
      </w:pPr>
    </w:p>
    <w:p w:rsidR="00423E3E" w:rsidRDefault="00423E3E" w:rsidP="00423E3E">
      <w:pPr>
        <w:autoSpaceDE w:val="0"/>
        <w:autoSpaceDN w:val="0"/>
        <w:adjustRightInd w:val="0"/>
        <w:spacing w:after="0" w:line="240" w:lineRule="auto"/>
        <w:ind w:left="720"/>
        <w:rPr>
          <w:lang w:eastAsia="en-IE"/>
        </w:rPr>
      </w:pPr>
    </w:p>
    <w:p w:rsidR="00423E3E" w:rsidRDefault="00423E3E" w:rsidP="00423E3E">
      <w:pPr>
        <w:autoSpaceDE w:val="0"/>
        <w:autoSpaceDN w:val="0"/>
        <w:adjustRightInd w:val="0"/>
        <w:spacing w:after="0" w:line="240" w:lineRule="auto"/>
        <w:ind w:left="720"/>
        <w:rPr>
          <w:lang w:eastAsia="en-IE"/>
        </w:rPr>
      </w:pPr>
    </w:p>
    <w:p w:rsidR="00423E3E" w:rsidRDefault="00423E3E" w:rsidP="00423E3E">
      <w:pPr>
        <w:autoSpaceDE w:val="0"/>
        <w:autoSpaceDN w:val="0"/>
        <w:adjustRightInd w:val="0"/>
        <w:spacing w:after="0" w:line="240" w:lineRule="auto"/>
        <w:ind w:left="720"/>
        <w:rPr>
          <w:lang w:eastAsia="en-IE"/>
        </w:rPr>
      </w:pPr>
    </w:p>
    <w:p w:rsidR="00423E3E" w:rsidRPr="003471B4" w:rsidRDefault="00423E3E" w:rsidP="00423E3E">
      <w:pPr>
        <w:pStyle w:val="Heading1"/>
      </w:pPr>
      <w:r w:rsidRPr="003471B4">
        <w:t xml:space="preserve">Indicative Content </w:t>
      </w:r>
    </w:p>
    <w:p w:rsidR="00423E3E" w:rsidRPr="003471B4" w:rsidRDefault="00423E3E" w:rsidP="000C11C6">
      <w:pPr>
        <w:spacing w:after="0" w:line="240" w:lineRule="auto"/>
      </w:pPr>
      <w:r w:rsidRPr="003471B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423E3E" w:rsidRPr="003471B4" w:rsidRDefault="00423E3E" w:rsidP="000C11C6">
      <w:pPr>
        <w:spacing w:after="0" w:line="240" w:lineRule="auto"/>
      </w:pPr>
    </w:p>
    <w:p w:rsidR="00423E3E" w:rsidRPr="00423E3E" w:rsidRDefault="00423E3E" w:rsidP="00423E3E">
      <w:pPr>
        <w:pStyle w:val="Heading3"/>
        <w:ind w:left="0"/>
        <w:rPr>
          <w:b/>
        </w:rPr>
      </w:pPr>
      <w:r w:rsidRPr="00423E3E">
        <w:rPr>
          <w:b/>
        </w:rPr>
        <w:t>Section 1 : Examine the historical development of leisure, sport and recreation and contemporary issues and trends</w:t>
      </w:r>
    </w:p>
    <w:p w:rsidR="00423E3E" w:rsidRPr="003471B4" w:rsidRDefault="00423E3E" w:rsidP="008868B0">
      <w:pPr>
        <w:pStyle w:val="ListParagraph"/>
        <w:spacing w:after="0" w:line="360" w:lineRule="auto"/>
        <w:ind w:left="0"/>
        <w:rPr>
          <w:b/>
        </w:rPr>
      </w:pPr>
      <w:r w:rsidRPr="003471B4">
        <w:rPr>
          <w:b/>
        </w:rPr>
        <w:t>With reference to development and provision of leisure:</w:t>
      </w:r>
    </w:p>
    <w:p w:rsidR="00423E3E" w:rsidRPr="003471B4" w:rsidRDefault="00423E3E" w:rsidP="00751DB4">
      <w:pPr>
        <w:numPr>
          <w:ilvl w:val="0"/>
          <w:numId w:val="3"/>
        </w:numPr>
        <w:autoSpaceDE w:val="0"/>
        <w:autoSpaceDN w:val="0"/>
        <w:adjustRightInd w:val="0"/>
        <w:spacing w:after="0" w:line="360" w:lineRule="auto"/>
        <w:rPr>
          <w:lang w:eastAsia="en-IE"/>
        </w:rPr>
      </w:pPr>
      <w:r w:rsidRPr="003471B4">
        <w:rPr>
          <w:lang w:eastAsia="en-IE"/>
        </w:rPr>
        <w:t>Examine the historical development of leisure, sport and recreation and contemporary issues and trends</w:t>
      </w:r>
    </w:p>
    <w:p w:rsidR="00423E3E" w:rsidRPr="003471B4" w:rsidRDefault="00423E3E" w:rsidP="00751DB4">
      <w:pPr>
        <w:numPr>
          <w:ilvl w:val="0"/>
          <w:numId w:val="4"/>
        </w:numPr>
        <w:autoSpaceDE w:val="0"/>
        <w:autoSpaceDN w:val="0"/>
        <w:adjustRightInd w:val="0"/>
        <w:spacing w:after="0" w:line="360" w:lineRule="auto"/>
        <w:rPr>
          <w:lang w:eastAsia="en-IE"/>
        </w:rPr>
      </w:pPr>
      <w:r w:rsidRPr="003471B4">
        <w:rPr>
          <w:lang w:eastAsia="en-IE"/>
        </w:rPr>
        <w:t>explain the following terms: leisure, play, sport, recreation, tourism</w:t>
      </w:r>
    </w:p>
    <w:p w:rsidR="00423E3E" w:rsidRPr="006E5A60" w:rsidRDefault="00423E3E" w:rsidP="00751DB4">
      <w:pPr>
        <w:numPr>
          <w:ilvl w:val="0"/>
          <w:numId w:val="4"/>
        </w:numPr>
        <w:autoSpaceDE w:val="0"/>
        <w:autoSpaceDN w:val="0"/>
        <w:adjustRightInd w:val="0"/>
        <w:spacing w:after="0" w:line="360" w:lineRule="auto"/>
        <w:rPr>
          <w:color w:val="000000"/>
        </w:rPr>
      </w:pPr>
      <w:r w:rsidRPr="006E5A60">
        <w:rPr>
          <w:color w:val="000000"/>
        </w:rPr>
        <w:t>identify the importance of leisure in key historical eras from ancient Greece to the present day</w:t>
      </w:r>
    </w:p>
    <w:p w:rsidR="00423E3E" w:rsidRPr="003471B4" w:rsidRDefault="00423E3E" w:rsidP="00751DB4">
      <w:pPr>
        <w:numPr>
          <w:ilvl w:val="1"/>
          <w:numId w:val="6"/>
        </w:numPr>
        <w:autoSpaceDE w:val="0"/>
        <w:autoSpaceDN w:val="0"/>
        <w:adjustRightInd w:val="0"/>
        <w:spacing w:after="0" w:line="360" w:lineRule="auto"/>
        <w:rPr>
          <w:color w:val="000000"/>
        </w:rPr>
      </w:pPr>
      <w:r w:rsidRPr="003471B4">
        <w:rPr>
          <w:color w:val="000000"/>
        </w:rPr>
        <w:t>discuss contemporary issues in sport and recreation that influence participation and development, for example:</w:t>
      </w:r>
    </w:p>
    <w:p w:rsidR="00423E3E" w:rsidRPr="003471B4" w:rsidRDefault="00423E3E" w:rsidP="00751DB4">
      <w:pPr>
        <w:numPr>
          <w:ilvl w:val="2"/>
          <w:numId w:val="5"/>
        </w:numPr>
        <w:autoSpaceDE w:val="0"/>
        <w:autoSpaceDN w:val="0"/>
        <w:adjustRightInd w:val="0"/>
        <w:spacing w:after="0" w:line="360" w:lineRule="auto"/>
        <w:rPr>
          <w:lang w:eastAsia="en-IE"/>
        </w:rPr>
      </w:pPr>
      <w:r w:rsidRPr="003471B4">
        <w:rPr>
          <w:color w:val="000000"/>
        </w:rPr>
        <w:t>social issues - class, gender, individual and community, participation, drugs in sport</w:t>
      </w:r>
    </w:p>
    <w:p w:rsidR="00423E3E" w:rsidRPr="003471B4" w:rsidRDefault="00423E3E" w:rsidP="00751DB4">
      <w:pPr>
        <w:numPr>
          <w:ilvl w:val="2"/>
          <w:numId w:val="5"/>
        </w:numPr>
        <w:autoSpaceDE w:val="0"/>
        <w:autoSpaceDN w:val="0"/>
        <w:adjustRightInd w:val="0"/>
        <w:spacing w:after="0" w:line="360" w:lineRule="auto"/>
        <w:rPr>
          <w:lang w:eastAsia="en-IE"/>
        </w:rPr>
      </w:pPr>
      <w:r w:rsidRPr="003471B4">
        <w:rPr>
          <w:color w:val="000000"/>
        </w:rPr>
        <w:t>political – government policies, EU policies</w:t>
      </w:r>
    </w:p>
    <w:p w:rsidR="00423E3E" w:rsidRPr="003471B4" w:rsidRDefault="00423E3E" w:rsidP="00751DB4">
      <w:pPr>
        <w:numPr>
          <w:ilvl w:val="2"/>
          <w:numId w:val="5"/>
        </w:numPr>
        <w:autoSpaceDE w:val="0"/>
        <w:autoSpaceDN w:val="0"/>
        <w:adjustRightInd w:val="0"/>
        <w:spacing w:after="0" w:line="360" w:lineRule="auto"/>
        <w:rPr>
          <w:lang w:eastAsia="en-IE"/>
        </w:rPr>
      </w:pPr>
      <w:r w:rsidRPr="003471B4">
        <w:rPr>
          <w:color w:val="000000"/>
        </w:rPr>
        <w:t>economic – funding, personal and industry resources</w:t>
      </w:r>
    </w:p>
    <w:p w:rsidR="00423E3E" w:rsidRPr="003471B4" w:rsidRDefault="00423E3E" w:rsidP="00751DB4">
      <w:pPr>
        <w:numPr>
          <w:ilvl w:val="2"/>
          <w:numId w:val="5"/>
        </w:numPr>
        <w:autoSpaceDE w:val="0"/>
        <w:autoSpaceDN w:val="0"/>
        <w:adjustRightInd w:val="0"/>
        <w:spacing w:after="0" w:line="360" w:lineRule="auto"/>
        <w:rPr>
          <w:lang w:eastAsia="en-IE"/>
        </w:rPr>
      </w:pPr>
      <w:r w:rsidRPr="003471B4">
        <w:rPr>
          <w:color w:val="000000"/>
        </w:rPr>
        <w:t>technological – new technologies, managing information</w:t>
      </w:r>
    </w:p>
    <w:p w:rsidR="00423E3E" w:rsidRPr="003471B4" w:rsidRDefault="00423E3E" w:rsidP="00751DB4">
      <w:pPr>
        <w:numPr>
          <w:ilvl w:val="2"/>
          <w:numId w:val="5"/>
        </w:numPr>
        <w:autoSpaceDE w:val="0"/>
        <w:autoSpaceDN w:val="0"/>
        <w:adjustRightInd w:val="0"/>
        <w:spacing w:after="0" w:line="360" w:lineRule="auto"/>
        <w:rPr>
          <w:lang w:eastAsia="en-IE"/>
        </w:rPr>
      </w:pPr>
      <w:r w:rsidRPr="003471B4">
        <w:rPr>
          <w:color w:val="000000"/>
        </w:rPr>
        <w:t>environmental – protection versus use</w:t>
      </w:r>
    </w:p>
    <w:p w:rsidR="00423E3E" w:rsidRPr="003471B4" w:rsidRDefault="00423E3E" w:rsidP="00751DB4">
      <w:pPr>
        <w:numPr>
          <w:ilvl w:val="0"/>
          <w:numId w:val="3"/>
        </w:numPr>
        <w:autoSpaceDE w:val="0"/>
        <w:autoSpaceDN w:val="0"/>
        <w:adjustRightInd w:val="0"/>
        <w:spacing w:after="0" w:line="360" w:lineRule="auto"/>
        <w:rPr>
          <w:b/>
        </w:rPr>
      </w:pPr>
      <w:r w:rsidRPr="003471B4">
        <w:rPr>
          <w:color w:val="000000"/>
        </w:rPr>
        <w:t>Examine trends in exercise and participation relating to vocational area</w:t>
      </w:r>
      <w:r>
        <w:rPr>
          <w:color w:val="000000"/>
        </w:rPr>
        <w:t xml:space="preserve"> </w:t>
      </w:r>
    </w:p>
    <w:p w:rsidR="00423E3E" w:rsidRPr="00423E3E" w:rsidRDefault="00423E3E" w:rsidP="00423E3E">
      <w:pPr>
        <w:pStyle w:val="Heading3"/>
        <w:ind w:left="0"/>
        <w:rPr>
          <w:b/>
        </w:rPr>
      </w:pPr>
      <w:r w:rsidRPr="00423E3E">
        <w:rPr>
          <w:b/>
        </w:rPr>
        <w:t>Section 2: Explore the legal and ethical requirements and operating standards relating to sport, exercise and recreation environments</w:t>
      </w:r>
    </w:p>
    <w:p w:rsidR="00423E3E" w:rsidRPr="003471B4" w:rsidRDefault="00423E3E" w:rsidP="008868B0">
      <w:pPr>
        <w:spacing w:after="0" w:line="360" w:lineRule="auto"/>
        <w:rPr>
          <w:b/>
        </w:rPr>
      </w:pPr>
      <w:r w:rsidRPr="003471B4">
        <w:rPr>
          <w:b/>
        </w:rPr>
        <w:t>With reference to legal and ethical requirements in sport :</w:t>
      </w:r>
    </w:p>
    <w:p w:rsidR="00423E3E" w:rsidRPr="003471B4" w:rsidRDefault="00423E3E" w:rsidP="00751DB4">
      <w:pPr>
        <w:numPr>
          <w:ilvl w:val="0"/>
          <w:numId w:val="3"/>
        </w:numPr>
        <w:spacing w:after="0" w:line="360" w:lineRule="auto"/>
      </w:pPr>
      <w:r w:rsidRPr="003471B4">
        <w:t>outline codes of practice used in the sport and  leisure industry</w:t>
      </w:r>
    </w:p>
    <w:p w:rsidR="00423E3E" w:rsidRPr="003471B4" w:rsidRDefault="00423E3E" w:rsidP="00751DB4">
      <w:pPr>
        <w:numPr>
          <w:ilvl w:val="0"/>
          <w:numId w:val="3"/>
        </w:numPr>
        <w:autoSpaceDE w:val="0"/>
        <w:autoSpaceDN w:val="0"/>
        <w:adjustRightInd w:val="0"/>
        <w:spacing w:after="0" w:line="360" w:lineRule="auto"/>
        <w:rPr>
          <w:lang w:eastAsia="en-IE"/>
        </w:rPr>
      </w:pPr>
      <w:r w:rsidRPr="003471B4">
        <w:t xml:space="preserve">outline health and safety legislation in the area of sport and leisure </w:t>
      </w:r>
      <w:r w:rsidRPr="003471B4">
        <w:rPr>
          <w:lang w:eastAsia="en-IE"/>
        </w:rPr>
        <w:t xml:space="preserve">with reference to current legislation such as: </w:t>
      </w:r>
    </w:p>
    <w:p w:rsidR="00423E3E" w:rsidRPr="003471B4" w:rsidRDefault="00423E3E" w:rsidP="00751DB4">
      <w:pPr>
        <w:numPr>
          <w:ilvl w:val="1"/>
          <w:numId w:val="6"/>
        </w:numPr>
        <w:autoSpaceDE w:val="0"/>
        <w:autoSpaceDN w:val="0"/>
        <w:adjustRightInd w:val="0"/>
        <w:spacing w:after="0" w:line="360" w:lineRule="auto"/>
        <w:rPr>
          <w:lang w:eastAsia="en-IE"/>
        </w:rPr>
      </w:pPr>
      <w:r w:rsidRPr="003471B4">
        <w:rPr>
          <w:lang w:eastAsia="en-IE"/>
        </w:rPr>
        <w:t>Safety, Health and Welfare at Work Legislation</w:t>
      </w:r>
    </w:p>
    <w:p w:rsidR="00423E3E" w:rsidRPr="003471B4" w:rsidRDefault="00423E3E" w:rsidP="00751DB4">
      <w:pPr>
        <w:numPr>
          <w:ilvl w:val="1"/>
          <w:numId w:val="6"/>
        </w:numPr>
        <w:spacing w:after="0" w:line="360" w:lineRule="auto"/>
      </w:pPr>
      <w:r w:rsidRPr="003471B4">
        <w:t xml:space="preserve">insurance requirements of different areas of the industry to include </w:t>
      </w:r>
      <w:r w:rsidRPr="003471B4">
        <w:rPr>
          <w:lang w:eastAsia="en-IE"/>
        </w:rPr>
        <w:t>public, private and voluntary sectors</w:t>
      </w:r>
      <w:r w:rsidRPr="003471B4">
        <w:t xml:space="preserve"> such as:</w:t>
      </w:r>
    </w:p>
    <w:p w:rsidR="00423E3E" w:rsidRPr="003471B4" w:rsidRDefault="00423E3E" w:rsidP="00751DB4">
      <w:pPr>
        <w:numPr>
          <w:ilvl w:val="0"/>
          <w:numId w:val="11"/>
        </w:numPr>
        <w:spacing w:after="0" w:line="360" w:lineRule="auto"/>
      </w:pPr>
      <w:r w:rsidRPr="003471B4">
        <w:t>leisure centres and other commercial facilities</w:t>
      </w:r>
    </w:p>
    <w:p w:rsidR="00423E3E" w:rsidRPr="003471B4" w:rsidRDefault="00423E3E" w:rsidP="00751DB4">
      <w:pPr>
        <w:numPr>
          <w:ilvl w:val="0"/>
          <w:numId w:val="11"/>
        </w:numPr>
        <w:spacing w:after="0" w:line="360" w:lineRule="auto"/>
      </w:pPr>
      <w:r w:rsidRPr="003471B4">
        <w:t>sports clubs</w:t>
      </w:r>
    </w:p>
    <w:p w:rsidR="00423E3E" w:rsidRPr="003471B4" w:rsidRDefault="00423E3E" w:rsidP="00751DB4">
      <w:pPr>
        <w:numPr>
          <w:ilvl w:val="0"/>
          <w:numId w:val="11"/>
        </w:numPr>
        <w:spacing w:after="0" w:line="360" w:lineRule="auto"/>
      </w:pPr>
      <w:r w:rsidRPr="003471B4">
        <w:t>community centres</w:t>
      </w:r>
    </w:p>
    <w:p w:rsidR="00423E3E" w:rsidRPr="003471B4" w:rsidRDefault="00423E3E" w:rsidP="00751DB4">
      <w:pPr>
        <w:numPr>
          <w:ilvl w:val="0"/>
          <w:numId w:val="7"/>
        </w:numPr>
        <w:autoSpaceDE w:val="0"/>
        <w:autoSpaceDN w:val="0"/>
        <w:adjustRightInd w:val="0"/>
        <w:spacing w:after="0" w:line="360" w:lineRule="auto"/>
        <w:rPr>
          <w:lang w:eastAsia="en-IE"/>
        </w:rPr>
      </w:pPr>
      <w:r w:rsidRPr="003471B4">
        <w:rPr>
          <w:lang w:eastAsia="en-IE"/>
        </w:rPr>
        <w:t>reflect on ethical  requirements that impact on the leisure industry</w:t>
      </w:r>
    </w:p>
    <w:p w:rsidR="00423E3E" w:rsidRDefault="00423E3E" w:rsidP="00751DB4">
      <w:pPr>
        <w:numPr>
          <w:ilvl w:val="0"/>
          <w:numId w:val="7"/>
        </w:numPr>
        <w:autoSpaceDE w:val="0"/>
        <w:autoSpaceDN w:val="0"/>
        <w:adjustRightInd w:val="0"/>
        <w:spacing w:after="0" w:line="240" w:lineRule="auto"/>
        <w:ind w:left="714" w:hanging="357"/>
        <w:rPr>
          <w:lang w:eastAsia="en-IE"/>
        </w:rPr>
      </w:pPr>
      <w:r w:rsidRPr="003471B4">
        <w:rPr>
          <w:lang w:eastAsia="en-IE"/>
        </w:rPr>
        <w:t>Examine importance of Health and Safety Legislation, Employment Law, Code of Ethics for children, Garda vetting, Codes of Practice, NGB guidelines, Industry Best Practice and Continuing Professional development</w:t>
      </w:r>
      <w:r>
        <w:rPr>
          <w:lang w:eastAsia="en-IE"/>
        </w:rPr>
        <w:t xml:space="preserve"> </w:t>
      </w:r>
    </w:p>
    <w:p w:rsidR="00423E3E" w:rsidRPr="003471B4" w:rsidRDefault="00423E3E" w:rsidP="00A33AEB">
      <w:pPr>
        <w:autoSpaceDE w:val="0"/>
        <w:autoSpaceDN w:val="0"/>
        <w:adjustRightInd w:val="0"/>
        <w:spacing w:after="0" w:line="240" w:lineRule="auto"/>
        <w:ind w:left="714"/>
        <w:rPr>
          <w:lang w:eastAsia="en-IE"/>
        </w:rPr>
      </w:pPr>
    </w:p>
    <w:p w:rsidR="00423E3E" w:rsidRPr="00423E3E" w:rsidRDefault="00423E3E" w:rsidP="00423E3E">
      <w:pPr>
        <w:pStyle w:val="Heading3"/>
        <w:ind w:left="0"/>
        <w:rPr>
          <w:b/>
        </w:rPr>
      </w:pPr>
      <w:r w:rsidRPr="00423E3E">
        <w:rPr>
          <w:b/>
        </w:rPr>
        <w:t>Section 3: Investigate the structure and functions of a broad range of national bodies and governing bodies related to sport, recreation, exercise and tourism</w:t>
      </w:r>
    </w:p>
    <w:p w:rsidR="00423E3E" w:rsidRPr="003471B4" w:rsidRDefault="00423E3E" w:rsidP="00751DB4">
      <w:pPr>
        <w:numPr>
          <w:ilvl w:val="0"/>
          <w:numId w:val="7"/>
        </w:numPr>
        <w:autoSpaceDE w:val="0"/>
        <w:autoSpaceDN w:val="0"/>
        <w:adjustRightInd w:val="0"/>
        <w:spacing w:after="0" w:line="240" w:lineRule="auto"/>
        <w:ind w:left="714" w:hanging="357"/>
        <w:rPr>
          <w:lang w:eastAsia="en-IE"/>
        </w:rPr>
      </w:pPr>
      <w:r w:rsidRPr="003471B4">
        <w:rPr>
          <w:lang w:eastAsia="en-IE"/>
        </w:rPr>
        <w:t>outline the structure and function of a broad range of national organisations involved in sport and recreation, exercise and tourism to include national bodies and governing bodies.</w:t>
      </w:r>
    </w:p>
    <w:p w:rsidR="00423E3E" w:rsidRPr="003471B4" w:rsidRDefault="00423E3E" w:rsidP="009717E8">
      <w:pPr>
        <w:autoSpaceDE w:val="0"/>
        <w:autoSpaceDN w:val="0"/>
        <w:adjustRightInd w:val="0"/>
        <w:spacing w:after="0" w:line="360" w:lineRule="auto"/>
        <w:ind w:left="1496"/>
        <w:rPr>
          <w:lang w:eastAsia="en-IE"/>
        </w:rPr>
      </w:pPr>
      <w:r w:rsidRPr="003471B4">
        <w:rPr>
          <w:lang w:eastAsia="en-IE"/>
        </w:rPr>
        <w:t xml:space="preserve"> </w:t>
      </w:r>
    </w:p>
    <w:p w:rsidR="00423E3E" w:rsidRPr="00423E3E" w:rsidRDefault="00423E3E" w:rsidP="00423E3E">
      <w:pPr>
        <w:pStyle w:val="Heading3"/>
        <w:ind w:left="0"/>
        <w:rPr>
          <w:b/>
        </w:rPr>
      </w:pPr>
      <w:r w:rsidRPr="00423E3E">
        <w:rPr>
          <w:b/>
        </w:rPr>
        <w:t>Section 4: Describe the components of physical fitness and the relationship between physical activity and health related fitness</w:t>
      </w:r>
    </w:p>
    <w:p w:rsidR="00423E3E" w:rsidRPr="003471B4" w:rsidRDefault="00423E3E" w:rsidP="00751DB4">
      <w:pPr>
        <w:numPr>
          <w:ilvl w:val="0"/>
          <w:numId w:val="7"/>
        </w:numPr>
        <w:autoSpaceDE w:val="0"/>
        <w:autoSpaceDN w:val="0"/>
        <w:adjustRightInd w:val="0"/>
        <w:spacing w:after="0" w:line="240" w:lineRule="auto"/>
        <w:ind w:left="0" w:firstLine="0"/>
        <w:rPr>
          <w:lang w:eastAsia="en-IE"/>
        </w:rPr>
      </w:pPr>
      <w:r w:rsidRPr="003471B4">
        <w:rPr>
          <w:lang w:eastAsia="en-IE"/>
        </w:rPr>
        <w:t>outline the 5 main components of fitness</w:t>
      </w:r>
    </w:p>
    <w:p w:rsidR="00423E3E" w:rsidRPr="003471B4" w:rsidRDefault="00423E3E" w:rsidP="00751DB4">
      <w:pPr>
        <w:numPr>
          <w:ilvl w:val="0"/>
          <w:numId w:val="7"/>
        </w:numPr>
        <w:autoSpaceDE w:val="0"/>
        <w:autoSpaceDN w:val="0"/>
        <w:adjustRightInd w:val="0"/>
        <w:spacing w:after="0" w:line="240" w:lineRule="auto"/>
        <w:rPr>
          <w:lang w:eastAsia="en-IE"/>
        </w:rPr>
      </w:pPr>
      <w:r w:rsidRPr="003471B4">
        <w:rPr>
          <w:lang w:eastAsia="en-IE"/>
        </w:rPr>
        <w:t>identify different methods of assessing components of fitness in individuals</w:t>
      </w:r>
    </w:p>
    <w:p w:rsidR="00423E3E" w:rsidRPr="003471B4" w:rsidRDefault="00423E3E" w:rsidP="00751DB4">
      <w:pPr>
        <w:numPr>
          <w:ilvl w:val="0"/>
          <w:numId w:val="7"/>
        </w:numPr>
        <w:autoSpaceDE w:val="0"/>
        <w:autoSpaceDN w:val="0"/>
        <w:adjustRightInd w:val="0"/>
        <w:spacing w:after="0" w:line="240" w:lineRule="auto"/>
        <w:rPr>
          <w:lang w:eastAsia="en-IE"/>
        </w:rPr>
      </w:pPr>
      <w:r w:rsidRPr="003471B4">
        <w:rPr>
          <w:lang w:eastAsia="en-IE"/>
        </w:rPr>
        <w:t>identify the benefits and characteristics of the following activities in terms of health-related fitness:</w:t>
      </w:r>
    </w:p>
    <w:p w:rsidR="00423E3E" w:rsidRPr="003471B4" w:rsidRDefault="00423E3E" w:rsidP="00751DB4">
      <w:pPr>
        <w:numPr>
          <w:ilvl w:val="0"/>
          <w:numId w:val="10"/>
        </w:numPr>
        <w:autoSpaceDE w:val="0"/>
        <w:autoSpaceDN w:val="0"/>
        <w:adjustRightInd w:val="0"/>
        <w:spacing w:after="0" w:line="240" w:lineRule="auto"/>
        <w:rPr>
          <w:lang w:eastAsia="en-IE"/>
        </w:rPr>
      </w:pPr>
      <w:r w:rsidRPr="003471B4">
        <w:rPr>
          <w:lang w:eastAsia="en-IE"/>
        </w:rPr>
        <w:t>aerobic activities e.g. cycling, walking, rowing, exercise to music</w:t>
      </w:r>
    </w:p>
    <w:p w:rsidR="00423E3E" w:rsidRPr="003471B4" w:rsidRDefault="00423E3E" w:rsidP="00751DB4">
      <w:pPr>
        <w:numPr>
          <w:ilvl w:val="0"/>
          <w:numId w:val="10"/>
        </w:numPr>
        <w:autoSpaceDE w:val="0"/>
        <w:autoSpaceDN w:val="0"/>
        <w:adjustRightInd w:val="0"/>
        <w:spacing w:after="0" w:line="240" w:lineRule="auto"/>
        <w:rPr>
          <w:lang w:eastAsia="en-IE"/>
        </w:rPr>
      </w:pPr>
      <w:r w:rsidRPr="003471B4">
        <w:rPr>
          <w:lang w:eastAsia="en-IE"/>
        </w:rPr>
        <w:t>team sports e.g. soccer, gaelic football, hockey, volleyball</w:t>
      </w:r>
    </w:p>
    <w:p w:rsidR="00423E3E" w:rsidRPr="003471B4" w:rsidRDefault="00423E3E" w:rsidP="00751DB4">
      <w:pPr>
        <w:numPr>
          <w:ilvl w:val="0"/>
          <w:numId w:val="10"/>
        </w:numPr>
        <w:autoSpaceDE w:val="0"/>
        <w:autoSpaceDN w:val="0"/>
        <w:adjustRightInd w:val="0"/>
        <w:spacing w:after="0" w:line="240" w:lineRule="auto"/>
        <w:rPr>
          <w:lang w:eastAsia="en-IE"/>
        </w:rPr>
      </w:pPr>
      <w:r w:rsidRPr="003471B4">
        <w:rPr>
          <w:lang w:eastAsia="en-IE"/>
        </w:rPr>
        <w:t>circuit training</w:t>
      </w:r>
    </w:p>
    <w:p w:rsidR="00423E3E" w:rsidRDefault="00423E3E" w:rsidP="00751DB4">
      <w:pPr>
        <w:numPr>
          <w:ilvl w:val="0"/>
          <w:numId w:val="10"/>
        </w:numPr>
        <w:autoSpaceDE w:val="0"/>
        <w:autoSpaceDN w:val="0"/>
        <w:adjustRightInd w:val="0"/>
        <w:spacing w:after="0" w:line="240" w:lineRule="auto"/>
        <w:rPr>
          <w:lang w:eastAsia="en-IE"/>
        </w:rPr>
      </w:pPr>
      <w:r w:rsidRPr="003471B4">
        <w:rPr>
          <w:lang w:eastAsia="en-IE"/>
        </w:rPr>
        <w:t>resistance training</w:t>
      </w:r>
      <w:r>
        <w:rPr>
          <w:lang w:eastAsia="en-IE"/>
        </w:rPr>
        <w:t xml:space="preserve"> </w:t>
      </w:r>
    </w:p>
    <w:p w:rsidR="00A33AEB" w:rsidRPr="003471B4" w:rsidRDefault="00A33AEB" w:rsidP="00A33AEB">
      <w:pPr>
        <w:autoSpaceDE w:val="0"/>
        <w:autoSpaceDN w:val="0"/>
        <w:adjustRightInd w:val="0"/>
        <w:spacing w:after="0" w:line="240" w:lineRule="auto"/>
        <w:ind w:left="1440"/>
        <w:rPr>
          <w:lang w:eastAsia="en-IE"/>
        </w:rPr>
      </w:pPr>
    </w:p>
    <w:p w:rsidR="00423E3E" w:rsidRPr="00423E3E" w:rsidRDefault="00423E3E" w:rsidP="00423E3E">
      <w:pPr>
        <w:pStyle w:val="Heading3"/>
        <w:ind w:left="0"/>
        <w:rPr>
          <w:b/>
        </w:rPr>
      </w:pPr>
      <w:r w:rsidRPr="00423E3E">
        <w:rPr>
          <w:b/>
        </w:rPr>
        <w:t>Section 5: Examine the role and impact of tourism related activities</w:t>
      </w:r>
    </w:p>
    <w:p w:rsidR="00423E3E" w:rsidRPr="003471B4" w:rsidRDefault="00423E3E" w:rsidP="00423E3E">
      <w:pPr>
        <w:autoSpaceDE w:val="0"/>
        <w:autoSpaceDN w:val="0"/>
        <w:adjustRightInd w:val="0"/>
        <w:spacing w:after="0" w:line="240" w:lineRule="auto"/>
        <w:rPr>
          <w:lang w:eastAsia="en-IE"/>
        </w:rPr>
      </w:pPr>
      <w:r w:rsidRPr="003471B4">
        <w:rPr>
          <w:lang w:eastAsia="en-IE"/>
        </w:rPr>
        <w:t>Facilitate the learner to:</w:t>
      </w:r>
    </w:p>
    <w:p w:rsidR="00423E3E" w:rsidRPr="003471B4" w:rsidRDefault="00423E3E" w:rsidP="00751DB4">
      <w:pPr>
        <w:numPr>
          <w:ilvl w:val="0"/>
          <w:numId w:val="17"/>
        </w:numPr>
        <w:autoSpaceDE w:val="0"/>
        <w:autoSpaceDN w:val="0"/>
        <w:adjustRightInd w:val="0"/>
        <w:spacing w:after="0" w:line="240" w:lineRule="auto"/>
        <w:rPr>
          <w:lang w:eastAsia="en-IE"/>
        </w:rPr>
      </w:pPr>
      <w:r w:rsidRPr="003471B4">
        <w:rPr>
          <w:lang w:eastAsia="en-IE"/>
        </w:rPr>
        <w:t>identify key tourism-related leisure activities, events and amenities</w:t>
      </w:r>
    </w:p>
    <w:p w:rsidR="00423E3E" w:rsidRPr="003471B4" w:rsidRDefault="00423E3E" w:rsidP="00751DB4">
      <w:pPr>
        <w:numPr>
          <w:ilvl w:val="0"/>
          <w:numId w:val="17"/>
        </w:numPr>
        <w:autoSpaceDE w:val="0"/>
        <w:autoSpaceDN w:val="0"/>
        <w:adjustRightInd w:val="0"/>
        <w:spacing w:after="0" w:line="240" w:lineRule="auto"/>
        <w:rPr>
          <w:lang w:eastAsia="en-IE"/>
        </w:rPr>
      </w:pPr>
      <w:r w:rsidRPr="003471B4">
        <w:rPr>
          <w:lang w:eastAsia="en-IE"/>
        </w:rPr>
        <w:t>describe the economic, social and environmental impacts of recreational tourism in Ireland</w:t>
      </w:r>
    </w:p>
    <w:p w:rsidR="00423E3E" w:rsidRPr="00423E3E" w:rsidRDefault="00423E3E" w:rsidP="00751DB4">
      <w:pPr>
        <w:numPr>
          <w:ilvl w:val="0"/>
          <w:numId w:val="17"/>
        </w:numPr>
        <w:autoSpaceDE w:val="0"/>
        <w:autoSpaceDN w:val="0"/>
        <w:adjustRightInd w:val="0"/>
        <w:spacing w:after="0" w:line="240" w:lineRule="auto"/>
        <w:rPr>
          <w:b/>
        </w:rPr>
      </w:pPr>
      <w:r w:rsidRPr="003471B4">
        <w:rPr>
          <w:lang w:eastAsia="en-IE"/>
        </w:rPr>
        <w:t>examine the growth of tourism in Ireland, the importance of tourism in rural areas, urban tourism, sports and activity related tourism, the benefits and negative impacts</w:t>
      </w:r>
      <w:r>
        <w:rPr>
          <w:lang w:eastAsia="en-IE"/>
        </w:rPr>
        <w:t xml:space="preserve"> </w:t>
      </w:r>
    </w:p>
    <w:p w:rsidR="00423E3E" w:rsidRPr="003471B4" w:rsidRDefault="00423E3E" w:rsidP="00A33AEB">
      <w:pPr>
        <w:autoSpaceDE w:val="0"/>
        <w:autoSpaceDN w:val="0"/>
        <w:adjustRightInd w:val="0"/>
        <w:spacing w:after="0" w:line="360" w:lineRule="auto"/>
        <w:ind w:left="720"/>
        <w:rPr>
          <w:b/>
        </w:rPr>
      </w:pPr>
    </w:p>
    <w:p w:rsidR="00423E3E" w:rsidRPr="00423E3E" w:rsidRDefault="00423E3E" w:rsidP="00423E3E">
      <w:pPr>
        <w:pStyle w:val="Heading3"/>
        <w:ind w:left="0"/>
        <w:rPr>
          <w:b/>
        </w:rPr>
      </w:pPr>
      <w:r w:rsidRPr="00423E3E">
        <w:rPr>
          <w:b/>
        </w:rPr>
        <w:t>Section 6: Assess career prospects and progression within the sport, recreation and exercise sectors</w:t>
      </w:r>
    </w:p>
    <w:p w:rsidR="00423E3E" w:rsidRPr="003471B4" w:rsidRDefault="00423E3E" w:rsidP="00423E3E">
      <w:pPr>
        <w:autoSpaceDE w:val="0"/>
        <w:autoSpaceDN w:val="0"/>
        <w:adjustRightInd w:val="0"/>
        <w:spacing w:after="0" w:line="240" w:lineRule="auto"/>
        <w:rPr>
          <w:lang w:eastAsia="en-IE"/>
        </w:rPr>
      </w:pPr>
      <w:r w:rsidRPr="003471B4">
        <w:rPr>
          <w:lang w:eastAsia="en-IE"/>
        </w:rPr>
        <w:t>Facilitate the learner to:</w:t>
      </w:r>
    </w:p>
    <w:p w:rsidR="00423E3E" w:rsidRPr="003471B4" w:rsidRDefault="00423E3E" w:rsidP="00751DB4">
      <w:pPr>
        <w:numPr>
          <w:ilvl w:val="0"/>
          <w:numId w:val="8"/>
        </w:numPr>
        <w:autoSpaceDE w:val="0"/>
        <w:autoSpaceDN w:val="0"/>
        <w:adjustRightInd w:val="0"/>
        <w:spacing w:after="0" w:line="240" w:lineRule="auto"/>
        <w:rPr>
          <w:lang w:eastAsia="en-IE"/>
        </w:rPr>
      </w:pPr>
      <w:r w:rsidRPr="003471B4">
        <w:rPr>
          <w:lang w:eastAsia="en-IE"/>
        </w:rPr>
        <w:t xml:space="preserve">examine personal work/ career opportunities  for example by </w:t>
      </w:r>
    </w:p>
    <w:p w:rsidR="00423E3E" w:rsidRPr="003471B4" w:rsidRDefault="00423E3E" w:rsidP="00751DB4">
      <w:pPr>
        <w:numPr>
          <w:ilvl w:val="0"/>
          <w:numId w:val="9"/>
        </w:numPr>
        <w:autoSpaceDE w:val="0"/>
        <w:autoSpaceDN w:val="0"/>
        <w:adjustRightInd w:val="0"/>
        <w:spacing w:after="0" w:line="240" w:lineRule="auto"/>
        <w:rPr>
          <w:lang w:eastAsia="en-IE"/>
        </w:rPr>
      </w:pPr>
      <w:r w:rsidRPr="003471B4">
        <w:rPr>
          <w:lang w:eastAsia="en-IE"/>
        </w:rPr>
        <w:t>identifying relevant needs/ gaps in organisations</w:t>
      </w:r>
    </w:p>
    <w:p w:rsidR="00423E3E" w:rsidRPr="003471B4" w:rsidRDefault="00423E3E" w:rsidP="00751DB4">
      <w:pPr>
        <w:numPr>
          <w:ilvl w:val="0"/>
          <w:numId w:val="9"/>
        </w:numPr>
        <w:autoSpaceDE w:val="0"/>
        <w:autoSpaceDN w:val="0"/>
        <w:adjustRightInd w:val="0"/>
        <w:spacing w:after="0" w:line="240" w:lineRule="auto"/>
        <w:rPr>
          <w:lang w:eastAsia="en-IE"/>
        </w:rPr>
      </w:pPr>
      <w:r w:rsidRPr="003471B4">
        <w:rPr>
          <w:lang w:eastAsia="en-IE"/>
        </w:rPr>
        <w:t>a range of opportunities for personal career development</w:t>
      </w:r>
    </w:p>
    <w:p w:rsidR="00423E3E" w:rsidRPr="003471B4" w:rsidRDefault="00423E3E" w:rsidP="00751DB4">
      <w:pPr>
        <w:numPr>
          <w:ilvl w:val="0"/>
          <w:numId w:val="8"/>
        </w:numPr>
        <w:autoSpaceDE w:val="0"/>
        <w:autoSpaceDN w:val="0"/>
        <w:adjustRightInd w:val="0"/>
        <w:spacing w:after="0" w:line="240" w:lineRule="auto"/>
        <w:rPr>
          <w:lang w:eastAsia="en-IE"/>
        </w:rPr>
      </w:pPr>
      <w:r w:rsidRPr="003471B4">
        <w:rPr>
          <w:lang w:eastAsia="en-IE"/>
        </w:rPr>
        <w:t>progression and further study opportunities for career progression in the recreation and sport</w:t>
      </w:r>
      <w:r w:rsidRPr="003471B4">
        <w:rPr>
          <w:b/>
        </w:rPr>
        <w:t xml:space="preserve"> </w:t>
      </w:r>
      <w:r w:rsidRPr="003471B4">
        <w:t xml:space="preserve">and </w:t>
      </w:r>
      <w:r w:rsidRPr="003471B4">
        <w:rPr>
          <w:lang w:eastAsia="en-IE"/>
        </w:rPr>
        <w:t>leisure industry,</w:t>
      </w:r>
    </w:p>
    <w:p w:rsidR="00423E3E" w:rsidRPr="00423E3E" w:rsidRDefault="00423E3E" w:rsidP="00751DB4">
      <w:pPr>
        <w:numPr>
          <w:ilvl w:val="0"/>
          <w:numId w:val="8"/>
        </w:numPr>
        <w:autoSpaceDE w:val="0"/>
        <w:autoSpaceDN w:val="0"/>
        <w:adjustRightInd w:val="0"/>
        <w:spacing w:after="0" w:line="240" w:lineRule="auto"/>
        <w:ind w:left="714" w:hanging="357"/>
        <w:rPr>
          <w:b/>
        </w:rPr>
      </w:pPr>
      <w:r w:rsidRPr="003471B4">
        <w:rPr>
          <w:lang w:eastAsia="en-IE"/>
        </w:rPr>
        <w:t>provide an overview of the current state of the vocational area, Level 6 courses, other FE options, Higher Education options, further professional training , relevant qualifications, the range of occupations and their specific requirements</w:t>
      </w:r>
      <w:r>
        <w:rPr>
          <w:lang w:eastAsia="en-IE"/>
        </w:rPr>
        <w:t xml:space="preserve"> </w:t>
      </w:r>
    </w:p>
    <w:p w:rsidR="00423E3E" w:rsidRPr="003471B4" w:rsidRDefault="00423E3E" w:rsidP="00A33AEB">
      <w:pPr>
        <w:autoSpaceDE w:val="0"/>
        <w:autoSpaceDN w:val="0"/>
        <w:adjustRightInd w:val="0"/>
        <w:spacing w:after="0" w:line="360" w:lineRule="auto"/>
        <w:ind w:left="720"/>
        <w:rPr>
          <w:b/>
        </w:rPr>
      </w:pPr>
    </w:p>
    <w:p w:rsidR="00423E3E" w:rsidRPr="00423E3E" w:rsidRDefault="00423E3E" w:rsidP="00423E3E">
      <w:pPr>
        <w:pStyle w:val="Heading3"/>
        <w:ind w:left="0"/>
        <w:rPr>
          <w:b/>
        </w:rPr>
      </w:pPr>
      <w:r w:rsidRPr="00423E3E">
        <w:rPr>
          <w:b/>
        </w:rPr>
        <w:t>Section 7: Identify key tourism related amenities and potential areas for future development</w:t>
      </w:r>
    </w:p>
    <w:p w:rsidR="00423E3E" w:rsidRPr="003471B4" w:rsidRDefault="00423E3E" w:rsidP="00423E3E">
      <w:pPr>
        <w:autoSpaceDE w:val="0"/>
        <w:autoSpaceDN w:val="0"/>
        <w:adjustRightInd w:val="0"/>
        <w:spacing w:after="0" w:line="240" w:lineRule="auto"/>
        <w:rPr>
          <w:lang w:eastAsia="en-IE"/>
        </w:rPr>
      </w:pPr>
      <w:r w:rsidRPr="003471B4">
        <w:rPr>
          <w:lang w:eastAsia="en-IE"/>
        </w:rPr>
        <w:t>With regard to tourism and leisure amenities</w:t>
      </w:r>
    </w:p>
    <w:p w:rsidR="00423E3E" w:rsidRPr="003471B4" w:rsidRDefault="00423E3E" w:rsidP="00751DB4">
      <w:pPr>
        <w:numPr>
          <w:ilvl w:val="0"/>
          <w:numId w:val="18"/>
        </w:numPr>
        <w:autoSpaceDE w:val="0"/>
        <w:autoSpaceDN w:val="0"/>
        <w:adjustRightInd w:val="0"/>
        <w:spacing w:after="0" w:line="240" w:lineRule="auto"/>
        <w:rPr>
          <w:lang w:eastAsia="en-IE"/>
        </w:rPr>
      </w:pPr>
      <w:r w:rsidRPr="003471B4">
        <w:rPr>
          <w:lang w:eastAsia="en-IE"/>
        </w:rPr>
        <w:t>identify regional tourism-related leisure amenities and suggest areas for further development</w:t>
      </w:r>
    </w:p>
    <w:p w:rsidR="00423E3E" w:rsidRPr="003471B4" w:rsidRDefault="00423E3E" w:rsidP="00751DB4">
      <w:pPr>
        <w:numPr>
          <w:ilvl w:val="0"/>
          <w:numId w:val="18"/>
        </w:numPr>
        <w:autoSpaceDE w:val="0"/>
        <w:autoSpaceDN w:val="0"/>
        <w:adjustRightInd w:val="0"/>
        <w:spacing w:after="0" w:line="240" w:lineRule="auto"/>
        <w:rPr>
          <w:lang w:eastAsia="en-IE"/>
        </w:rPr>
      </w:pPr>
      <w:r w:rsidRPr="003471B4">
        <w:rPr>
          <w:lang w:eastAsia="en-IE"/>
        </w:rPr>
        <w:t xml:space="preserve"> identify key tourism-related leisure activities, events and amenities</w:t>
      </w:r>
    </w:p>
    <w:p w:rsidR="00423E3E" w:rsidRPr="003471B4" w:rsidRDefault="00423E3E" w:rsidP="00751DB4">
      <w:pPr>
        <w:numPr>
          <w:ilvl w:val="0"/>
          <w:numId w:val="18"/>
        </w:numPr>
        <w:autoSpaceDE w:val="0"/>
        <w:autoSpaceDN w:val="0"/>
        <w:adjustRightInd w:val="0"/>
        <w:spacing w:after="0" w:line="240" w:lineRule="auto"/>
        <w:rPr>
          <w:lang w:eastAsia="en-IE"/>
        </w:rPr>
      </w:pPr>
      <w:r w:rsidRPr="003471B4">
        <w:rPr>
          <w:lang w:eastAsia="en-IE"/>
        </w:rPr>
        <w:t>List local and regional amenities and explore their features and attributes and current role as a tourist amenity</w:t>
      </w:r>
    </w:p>
    <w:p w:rsidR="00423E3E" w:rsidRDefault="00423E3E" w:rsidP="00751DB4">
      <w:pPr>
        <w:numPr>
          <w:ilvl w:val="0"/>
          <w:numId w:val="18"/>
        </w:numPr>
        <w:autoSpaceDE w:val="0"/>
        <w:autoSpaceDN w:val="0"/>
        <w:adjustRightInd w:val="0"/>
        <w:spacing w:after="0" w:line="240" w:lineRule="auto"/>
        <w:rPr>
          <w:lang w:eastAsia="en-IE"/>
        </w:rPr>
      </w:pPr>
      <w:r w:rsidRPr="003471B4">
        <w:rPr>
          <w:lang w:eastAsia="en-IE"/>
        </w:rPr>
        <w:t xml:space="preserve">analyse other attractions or areas or activities for future development </w:t>
      </w:r>
      <w:r>
        <w:rPr>
          <w:lang w:eastAsia="en-IE"/>
        </w:rPr>
        <w:t xml:space="preserve"> </w:t>
      </w:r>
    </w:p>
    <w:p w:rsidR="00423E3E" w:rsidRPr="003471B4" w:rsidRDefault="00423E3E" w:rsidP="00A33AEB">
      <w:pPr>
        <w:autoSpaceDE w:val="0"/>
        <w:autoSpaceDN w:val="0"/>
        <w:adjustRightInd w:val="0"/>
        <w:spacing w:after="0" w:line="240" w:lineRule="auto"/>
        <w:ind w:left="720"/>
        <w:rPr>
          <w:lang w:eastAsia="en-IE"/>
        </w:rPr>
      </w:pPr>
    </w:p>
    <w:p w:rsidR="00423E3E" w:rsidRPr="00423E3E" w:rsidRDefault="00423E3E" w:rsidP="00423E3E">
      <w:pPr>
        <w:pStyle w:val="Heading3"/>
        <w:ind w:left="0"/>
        <w:rPr>
          <w:b/>
        </w:rPr>
      </w:pPr>
      <w:r w:rsidRPr="00423E3E">
        <w:rPr>
          <w:b/>
        </w:rPr>
        <w:t>Section 8: Contribute to customer care and safety in a range of leisure and/ or sports facilities</w:t>
      </w:r>
    </w:p>
    <w:p w:rsidR="00423E3E" w:rsidRPr="003471B4" w:rsidRDefault="00423E3E" w:rsidP="00423E3E">
      <w:pPr>
        <w:autoSpaceDE w:val="0"/>
        <w:autoSpaceDN w:val="0"/>
        <w:adjustRightInd w:val="0"/>
        <w:spacing w:after="0" w:line="240" w:lineRule="auto"/>
        <w:rPr>
          <w:lang w:eastAsia="en-IE"/>
        </w:rPr>
      </w:pPr>
      <w:r w:rsidRPr="003471B4">
        <w:rPr>
          <w:lang w:eastAsia="en-IE"/>
        </w:rPr>
        <w:t>Facilitate the learner to:</w:t>
      </w:r>
    </w:p>
    <w:p w:rsidR="00423E3E" w:rsidRPr="003471B4" w:rsidRDefault="00423E3E" w:rsidP="00751DB4">
      <w:pPr>
        <w:numPr>
          <w:ilvl w:val="0"/>
          <w:numId w:val="12"/>
        </w:numPr>
        <w:autoSpaceDE w:val="0"/>
        <w:autoSpaceDN w:val="0"/>
        <w:adjustRightInd w:val="0"/>
        <w:spacing w:after="0" w:line="240" w:lineRule="auto"/>
        <w:rPr>
          <w:lang w:eastAsia="en-IE"/>
        </w:rPr>
      </w:pPr>
      <w:r w:rsidRPr="003471B4">
        <w:rPr>
          <w:lang w:eastAsia="en-IE"/>
        </w:rPr>
        <w:t>identify customer care practices that contribute to quality service provision in the sport and recreation industry and this should include:</w:t>
      </w:r>
    </w:p>
    <w:p w:rsidR="00423E3E" w:rsidRPr="003471B4" w:rsidRDefault="00423E3E" w:rsidP="00751DB4">
      <w:pPr>
        <w:numPr>
          <w:ilvl w:val="0"/>
          <w:numId w:val="13"/>
        </w:numPr>
        <w:autoSpaceDE w:val="0"/>
        <w:autoSpaceDN w:val="0"/>
        <w:adjustRightInd w:val="0"/>
        <w:spacing w:after="0" w:line="240" w:lineRule="auto"/>
        <w:rPr>
          <w:lang w:eastAsia="en-IE"/>
        </w:rPr>
      </w:pPr>
      <w:r w:rsidRPr="003471B4">
        <w:rPr>
          <w:lang w:eastAsia="en-IE"/>
        </w:rPr>
        <w:t>customer care</w:t>
      </w:r>
    </w:p>
    <w:p w:rsidR="00423E3E" w:rsidRPr="003471B4" w:rsidRDefault="00423E3E" w:rsidP="00751DB4">
      <w:pPr>
        <w:numPr>
          <w:ilvl w:val="0"/>
          <w:numId w:val="13"/>
        </w:numPr>
        <w:autoSpaceDE w:val="0"/>
        <w:autoSpaceDN w:val="0"/>
        <w:adjustRightInd w:val="0"/>
        <w:spacing w:after="0" w:line="240" w:lineRule="auto"/>
        <w:rPr>
          <w:lang w:eastAsia="en-IE"/>
        </w:rPr>
      </w:pPr>
      <w:r w:rsidRPr="003471B4">
        <w:rPr>
          <w:lang w:eastAsia="en-IE"/>
        </w:rPr>
        <w:t>role of receptionists/front of house staff/coaches/instructor/therapist in customer care,</w:t>
      </w:r>
    </w:p>
    <w:p w:rsidR="00423E3E" w:rsidRPr="003471B4" w:rsidRDefault="00423E3E" w:rsidP="00751DB4">
      <w:pPr>
        <w:numPr>
          <w:ilvl w:val="0"/>
          <w:numId w:val="13"/>
        </w:numPr>
        <w:autoSpaceDE w:val="0"/>
        <w:autoSpaceDN w:val="0"/>
        <w:adjustRightInd w:val="0"/>
        <w:spacing w:after="0" w:line="240" w:lineRule="auto"/>
        <w:rPr>
          <w:lang w:eastAsia="en-IE"/>
        </w:rPr>
      </w:pPr>
      <w:r w:rsidRPr="003471B4">
        <w:rPr>
          <w:lang w:eastAsia="en-IE"/>
        </w:rPr>
        <w:t>Quality of service</w:t>
      </w:r>
    </w:p>
    <w:p w:rsidR="00423E3E" w:rsidRPr="003471B4" w:rsidRDefault="00423E3E" w:rsidP="00751DB4">
      <w:pPr>
        <w:numPr>
          <w:ilvl w:val="0"/>
          <w:numId w:val="13"/>
        </w:numPr>
        <w:autoSpaceDE w:val="0"/>
        <w:autoSpaceDN w:val="0"/>
        <w:adjustRightInd w:val="0"/>
        <w:spacing w:after="0" w:line="240" w:lineRule="auto"/>
        <w:rPr>
          <w:lang w:eastAsia="en-IE"/>
        </w:rPr>
      </w:pPr>
      <w:r w:rsidRPr="003471B4">
        <w:rPr>
          <w:lang w:eastAsia="en-IE"/>
        </w:rPr>
        <w:t>complaint handling</w:t>
      </w:r>
    </w:p>
    <w:p w:rsidR="00423E3E" w:rsidRPr="003471B4" w:rsidRDefault="00423E3E" w:rsidP="00751DB4">
      <w:pPr>
        <w:numPr>
          <w:ilvl w:val="0"/>
          <w:numId w:val="12"/>
        </w:numPr>
        <w:autoSpaceDE w:val="0"/>
        <w:autoSpaceDN w:val="0"/>
        <w:adjustRightInd w:val="0"/>
        <w:spacing w:after="0" w:line="240" w:lineRule="auto"/>
        <w:rPr>
          <w:lang w:eastAsia="en-IE"/>
        </w:rPr>
      </w:pPr>
      <w:r w:rsidRPr="003471B4">
        <w:rPr>
          <w:lang w:eastAsia="en-IE"/>
        </w:rPr>
        <w:t>explain of how the identification of customer needs benefits organisations</w:t>
      </w:r>
    </w:p>
    <w:p w:rsidR="00423E3E" w:rsidRDefault="00423E3E" w:rsidP="00751DB4">
      <w:pPr>
        <w:numPr>
          <w:ilvl w:val="0"/>
          <w:numId w:val="12"/>
        </w:numPr>
        <w:autoSpaceDE w:val="0"/>
        <w:autoSpaceDN w:val="0"/>
        <w:adjustRightInd w:val="0"/>
        <w:spacing w:after="0" w:line="240" w:lineRule="auto"/>
        <w:rPr>
          <w:lang w:eastAsia="en-IE"/>
        </w:rPr>
      </w:pPr>
      <w:r w:rsidRPr="003471B4">
        <w:rPr>
          <w:lang w:eastAsia="en-IE"/>
        </w:rPr>
        <w:t>outline the potential consequences of good and bad first</w:t>
      </w:r>
      <w:r>
        <w:rPr>
          <w:lang w:eastAsia="en-IE"/>
        </w:rPr>
        <w:t xml:space="preserve"> </w:t>
      </w:r>
      <w:r w:rsidRPr="003471B4">
        <w:rPr>
          <w:lang w:eastAsia="en-IE"/>
        </w:rPr>
        <w:t>impressions on customer behaviour</w:t>
      </w:r>
    </w:p>
    <w:p w:rsidR="00423E3E" w:rsidRPr="003471B4" w:rsidRDefault="00423E3E" w:rsidP="00A33AEB">
      <w:pPr>
        <w:autoSpaceDE w:val="0"/>
        <w:autoSpaceDN w:val="0"/>
        <w:adjustRightInd w:val="0"/>
        <w:spacing w:after="0" w:line="240" w:lineRule="auto"/>
        <w:ind w:left="720"/>
        <w:rPr>
          <w:lang w:eastAsia="en-IE"/>
        </w:rPr>
      </w:pPr>
    </w:p>
    <w:p w:rsidR="00423E3E" w:rsidRPr="00423E3E" w:rsidRDefault="00423E3E" w:rsidP="00423E3E">
      <w:pPr>
        <w:pStyle w:val="Heading3"/>
        <w:ind w:left="0"/>
        <w:rPr>
          <w:b/>
        </w:rPr>
      </w:pPr>
      <w:r w:rsidRPr="00423E3E">
        <w:rPr>
          <w:b/>
        </w:rPr>
        <w:t>Section 9:  Reflect on personal experience in a range of public, private and voluntary sector environments</w:t>
      </w:r>
    </w:p>
    <w:p w:rsidR="00423E3E" w:rsidRPr="003471B4" w:rsidRDefault="00423E3E" w:rsidP="00423E3E">
      <w:pPr>
        <w:spacing w:after="0" w:line="240" w:lineRule="auto"/>
      </w:pPr>
      <w:r w:rsidRPr="003471B4">
        <w:t xml:space="preserve">Facilitate the learner to: </w:t>
      </w:r>
    </w:p>
    <w:p w:rsidR="00423E3E" w:rsidRPr="003471B4" w:rsidRDefault="00423E3E" w:rsidP="00751DB4">
      <w:pPr>
        <w:numPr>
          <w:ilvl w:val="0"/>
          <w:numId w:val="19"/>
        </w:numPr>
        <w:spacing w:after="0" w:line="240" w:lineRule="auto"/>
        <w:ind w:left="1077" w:hanging="357"/>
      </w:pPr>
      <w:r w:rsidRPr="003471B4">
        <w:t xml:space="preserve">reflect on their own personal experiences through practical experience in </w:t>
      </w:r>
      <w:r w:rsidRPr="003471B4">
        <w:rPr>
          <w:lang w:eastAsia="en-IE"/>
        </w:rPr>
        <w:t>a range of facilities in sport and recreation</w:t>
      </w:r>
      <w:r w:rsidRPr="003471B4">
        <w:t xml:space="preserve"> </w:t>
      </w:r>
      <w:r w:rsidRPr="003471B4">
        <w:rPr>
          <w:lang w:eastAsia="en-IE"/>
        </w:rPr>
        <w:t>to include:</w:t>
      </w:r>
    </w:p>
    <w:p w:rsidR="00423E3E" w:rsidRPr="003471B4" w:rsidRDefault="00423E3E" w:rsidP="00751DB4">
      <w:pPr>
        <w:numPr>
          <w:ilvl w:val="0"/>
          <w:numId w:val="19"/>
        </w:numPr>
        <w:autoSpaceDE w:val="0"/>
        <w:autoSpaceDN w:val="0"/>
        <w:adjustRightInd w:val="0"/>
        <w:spacing w:after="0" w:line="240" w:lineRule="auto"/>
        <w:ind w:left="1077" w:hanging="357"/>
        <w:rPr>
          <w:lang w:eastAsia="en-IE"/>
        </w:rPr>
      </w:pPr>
      <w:r w:rsidRPr="003471B4">
        <w:rPr>
          <w:lang w:eastAsia="en-IE"/>
        </w:rPr>
        <w:t>public</w:t>
      </w:r>
    </w:p>
    <w:p w:rsidR="00423E3E" w:rsidRPr="003471B4" w:rsidRDefault="00423E3E" w:rsidP="00751DB4">
      <w:pPr>
        <w:numPr>
          <w:ilvl w:val="0"/>
          <w:numId w:val="19"/>
        </w:numPr>
        <w:autoSpaceDE w:val="0"/>
        <w:autoSpaceDN w:val="0"/>
        <w:adjustRightInd w:val="0"/>
        <w:spacing w:after="0" w:line="240" w:lineRule="auto"/>
        <w:ind w:left="1077" w:hanging="357"/>
        <w:rPr>
          <w:lang w:eastAsia="en-IE"/>
        </w:rPr>
      </w:pPr>
      <w:r w:rsidRPr="003471B4">
        <w:rPr>
          <w:lang w:eastAsia="en-IE"/>
        </w:rPr>
        <w:t xml:space="preserve">private </w:t>
      </w:r>
    </w:p>
    <w:p w:rsidR="00423E3E" w:rsidRPr="003471B4" w:rsidRDefault="00423E3E" w:rsidP="00751DB4">
      <w:pPr>
        <w:numPr>
          <w:ilvl w:val="0"/>
          <w:numId w:val="19"/>
        </w:numPr>
        <w:autoSpaceDE w:val="0"/>
        <w:autoSpaceDN w:val="0"/>
        <w:adjustRightInd w:val="0"/>
        <w:spacing w:after="0" w:line="240" w:lineRule="auto"/>
        <w:ind w:left="1077" w:hanging="357"/>
        <w:rPr>
          <w:lang w:eastAsia="en-IE"/>
        </w:rPr>
      </w:pPr>
      <w:r w:rsidRPr="003471B4">
        <w:rPr>
          <w:lang w:eastAsia="en-IE"/>
        </w:rPr>
        <w:t xml:space="preserve">voluntary sectors </w:t>
      </w:r>
    </w:p>
    <w:p w:rsidR="00423E3E" w:rsidRPr="003471B4" w:rsidRDefault="00423E3E" w:rsidP="00751DB4">
      <w:pPr>
        <w:numPr>
          <w:ilvl w:val="0"/>
          <w:numId w:val="19"/>
        </w:numPr>
        <w:autoSpaceDE w:val="0"/>
        <w:autoSpaceDN w:val="0"/>
        <w:adjustRightInd w:val="0"/>
        <w:spacing w:after="0" w:line="240" w:lineRule="auto"/>
        <w:ind w:left="1077" w:hanging="357"/>
        <w:rPr>
          <w:lang w:eastAsia="en-IE"/>
        </w:rPr>
      </w:pPr>
      <w:r w:rsidRPr="003471B4">
        <w:rPr>
          <w:lang w:eastAsia="en-IE"/>
        </w:rPr>
        <w:t>analyse the service offered in a range of settings from the following perspective:</w:t>
      </w:r>
    </w:p>
    <w:p w:rsidR="00423E3E" w:rsidRPr="003471B4" w:rsidRDefault="00423E3E" w:rsidP="00751DB4">
      <w:pPr>
        <w:numPr>
          <w:ilvl w:val="0"/>
          <w:numId w:val="20"/>
        </w:numPr>
        <w:autoSpaceDE w:val="0"/>
        <w:autoSpaceDN w:val="0"/>
        <w:adjustRightInd w:val="0"/>
        <w:spacing w:after="0" w:line="240" w:lineRule="auto"/>
        <w:rPr>
          <w:lang w:eastAsia="en-IE"/>
        </w:rPr>
      </w:pPr>
      <w:r w:rsidRPr="003471B4">
        <w:rPr>
          <w:lang w:eastAsia="en-IE"/>
        </w:rPr>
        <w:t>organisation of the activity</w:t>
      </w:r>
    </w:p>
    <w:p w:rsidR="00423E3E" w:rsidRPr="003471B4" w:rsidRDefault="00423E3E" w:rsidP="00751DB4">
      <w:pPr>
        <w:numPr>
          <w:ilvl w:val="0"/>
          <w:numId w:val="20"/>
        </w:numPr>
        <w:autoSpaceDE w:val="0"/>
        <w:autoSpaceDN w:val="0"/>
        <w:adjustRightInd w:val="0"/>
        <w:spacing w:after="0" w:line="240" w:lineRule="auto"/>
        <w:rPr>
          <w:lang w:eastAsia="en-IE"/>
        </w:rPr>
      </w:pPr>
      <w:r w:rsidRPr="003471B4">
        <w:rPr>
          <w:lang w:eastAsia="en-IE"/>
        </w:rPr>
        <w:t>service provided</w:t>
      </w:r>
    </w:p>
    <w:p w:rsidR="00423E3E" w:rsidRPr="003471B4" w:rsidRDefault="00423E3E" w:rsidP="00751DB4">
      <w:pPr>
        <w:numPr>
          <w:ilvl w:val="0"/>
          <w:numId w:val="20"/>
        </w:numPr>
        <w:autoSpaceDE w:val="0"/>
        <w:autoSpaceDN w:val="0"/>
        <w:adjustRightInd w:val="0"/>
        <w:spacing w:after="0" w:line="240" w:lineRule="auto"/>
        <w:rPr>
          <w:lang w:eastAsia="en-IE"/>
        </w:rPr>
      </w:pPr>
      <w:r w:rsidRPr="003471B4">
        <w:rPr>
          <w:lang w:eastAsia="en-IE"/>
        </w:rPr>
        <w:t>safety and health</w:t>
      </w:r>
    </w:p>
    <w:p w:rsidR="00423E3E" w:rsidRDefault="00423E3E" w:rsidP="00751DB4">
      <w:pPr>
        <w:numPr>
          <w:ilvl w:val="0"/>
          <w:numId w:val="20"/>
        </w:numPr>
        <w:autoSpaceDE w:val="0"/>
        <w:autoSpaceDN w:val="0"/>
        <w:adjustRightInd w:val="0"/>
        <w:spacing w:after="0" w:line="240" w:lineRule="auto"/>
        <w:rPr>
          <w:lang w:eastAsia="en-IE"/>
        </w:rPr>
      </w:pPr>
      <w:r w:rsidRPr="003471B4">
        <w:rPr>
          <w:lang w:eastAsia="en-IE"/>
        </w:rPr>
        <w:t>own level of participation, value for money/level of volunteerism</w:t>
      </w:r>
      <w:r>
        <w:rPr>
          <w:lang w:eastAsia="en-IE"/>
        </w:rPr>
        <w:t xml:space="preserve"> </w:t>
      </w:r>
    </w:p>
    <w:p w:rsidR="008F164E" w:rsidRPr="003471B4" w:rsidRDefault="008F164E" w:rsidP="00423E3E">
      <w:pPr>
        <w:pStyle w:val="Heading1"/>
      </w:pPr>
      <w:r w:rsidRPr="003471B4">
        <w:t>Assessment</w:t>
      </w:r>
    </w:p>
    <w:p w:rsidR="008F164E" w:rsidRPr="003471B4" w:rsidRDefault="008F164E" w:rsidP="008F164E">
      <w:pPr>
        <w:spacing w:after="0" w:line="240" w:lineRule="auto"/>
        <w:rPr>
          <w:b/>
        </w:rPr>
      </w:pPr>
      <w:r w:rsidRPr="003471B4">
        <w:rPr>
          <w:b/>
        </w:rPr>
        <w:t>11a.</w:t>
      </w:r>
      <w:r w:rsidRPr="003471B4">
        <w:rPr>
          <w:b/>
        </w:rPr>
        <w:tab/>
        <w:t>Assessment Techniques</w:t>
      </w:r>
    </w:p>
    <w:p w:rsidR="00321442" w:rsidRPr="003471B4" w:rsidRDefault="00321442" w:rsidP="00321442">
      <w:pPr>
        <w:autoSpaceDE w:val="0"/>
        <w:autoSpaceDN w:val="0"/>
        <w:adjustRightInd w:val="0"/>
        <w:spacing w:after="0" w:line="240" w:lineRule="auto"/>
        <w:rPr>
          <w:lang w:eastAsia="en-IE"/>
        </w:rPr>
      </w:pPr>
      <w:r w:rsidRPr="003471B4">
        <w:rPr>
          <w:lang w:eastAsia="en-IE"/>
        </w:rPr>
        <w:t>Learner Record 50%</w:t>
      </w:r>
    </w:p>
    <w:p w:rsidR="008F164E" w:rsidRDefault="00321442" w:rsidP="00321442">
      <w:pPr>
        <w:spacing w:after="0"/>
        <w:rPr>
          <w:b/>
        </w:rPr>
      </w:pPr>
      <w:r w:rsidRPr="003471B4">
        <w:rPr>
          <w:lang w:eastAsia="en-IE"/>
        </w:rPr>
        <w:t>Examination - Theory 50%</w:t>
      </w:r>
      <w:r w:rsidR="008F164E" w:rsidRPr="003471B4">
        <w:rPr>
          <w:b/>
        </w:rPr>
        <w:br/>
      </w:r>
    </w:p>
    <w:p w:rsidR="00A33AEB" w:rsidRPr="003471B4" w:rsidRDefault="00A33AEB" w:rsidP="00321442">
      <w:pPr>
        <w:spacing w:after="0"/>
        <w:rPr>
          <w:b/>
        </w:rPr>
      </w:pPr>
    </w:p>
    <w:p w:rsidR="00A33AEB" w:rsidRDefault="008F164E" w:rsidP="008F164E">
      <w:pPr>
        <w:spacing w:after="0" w:line="240" w:lineRule="auto"/>
        <w:rPr>
          <w:color w:val="000000"/>
        </w:rPr>
      </w:pPr>
      <w:r w:rsidRPr="003471B4">
        <w:rPr>
          <w:b/>
        </w:rPr>
        <w:t>11b.</w:t>
      </w:r>
      <w:r w:rsidRPr="003471B4">
        <w:rPr>
          <w:b/>
        </w:rPr>
        <w:tab/>
        <w:t>Mapping of Learning Outcomes to Assessment Techniques</w:t>
      </w:r>
      <w:r w:rsidRPr="003471B4">
        <w:rPr>
          <w:b/>
        </w:rPr>
        <w:br/>
      </w:r>
      <w:r w:rsidRPr="003471B4">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rsidR="00A33AEB" w:rsidRDefault="00A33AEB" w:rsidP="008F164E">
      <w:pPr>
        <w:spacing w:after="0" w:line="240" w:lineRule="auto"/>
        <w:rPr>
          <w:color w:val="000000"/>
        </w:rPr>
      </w:pPr>
    </w:p>
    <w:p w:rsidR="00A33AEB" w:rsidRDefault="00A33AEB" w:rsidP="008F164E">
      <w:pPr>
        <w:spacing w:after="0" w:line="240" w:lineRule="auto"/>
        <w:rPr>
          <w:color w:val="000000"/>
        </w:rPr>
      </w:pPr>
    </w:p>
    <w:p w:rsidR="00A33AEB" w:rsidRDefault="00A33AEB" w:rsidP="008F164E">
      <w:pPr>
        <w:spacing w:after="0" w:line="240" w:lineRule="auto"/>
        <w:rPr>
          <w:color w:val="000000"/>
        </w:rPr>
      </w:pPr>
    </w:p>
    <w:p w:rsidR="00A33AEB" w:rsidRDefault="00A33AEB" w:rsidP="008F164E">
      <w:pPr>
        <w:spacing w:after="0" w:line="240" w:lineRule="auto"/>
        <w:rPr>
          <w:color w:val="000000"/>
        </w:rPr>
      </w:pPr>
    </w:p>
    <w:p w:rsidR="008F164E" w:rsidRPr="003471B4" w:rsidRDefault="008F164E" w:rsidP="008F164E">
      <w:pPr>
        <w:spacing w:after="0" w:line="240" w:lineRule="auto"/>
        <w:rPr>
          <w:color w:val="FF0000"/>
        </w:rPr>
      </w:pPr>
      <w:r w:rsidRPr="003471B4">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017"/>
        <w:gridCol w:w="1999"/>
      </w:tblGrid>
      <w:tr w:rsidR="008F164E" w:rsidRPr="003471B4" w:rsidTr="00423E3E">
        <w:tc>
          <w:tcPr>
            <w:tcW w:w="7017" w:type="dxa"/>
            <w:vAlign w:val="center"/>
          </w:tcPr>
          <w:p w:rsidR="008F164E" w:rsidRPr="003471B4" w:rsidRDefault="008F164E" w:rsidP="00423E3E">
            <w:pPr>
              <w:spacing w:after="0" w:line="240" w:lineRule="auto"/>
              <w:rPr>
                <w:b/>
              </w:rPr>
            </w:pPr>
            <w:r w:rsidRPr="003471B4">
              <w:rPr>
                <w:b/>
              </w:rPr>
              <w:t>Learning Outcome</w:t>
            </w:r>
          </w:p>
        </w:tc>
        <w:tc>
          <w:tcPr>
            <w:tcW w:w="1999" w:type="dxa"/>
            <w:vAlign w:val="center"/>
          </w:tcPr>
          <w:p w:rsidR="008F164E" w:rsidRPr="003471B4" w:rsidRDefault="008F164E" w:rsidP="00423E3E">
            <w:pPr>
              <w:spacing w:after="0" w:line="240" w:lineRule="auto"/>
              <w:rPr>
                <w:b/>
              </w:rPr>
            </w:pPr>
            <w:r w:rsidRPr="003471B4">
              <w:rPr>
                <w:b/>
              </w:rPr>
              <w:t>Assessment Technique</w:t>
            </w:r>
          </w:p>
        </w:tc>
      </w:tr>
      <w:tr w:rsidR="008F164E"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Examine the historical development of leisure, sport and</w:t>
            </w:r>
            <w:r w:rsidR="00A31DE9" w:rsidRPr="003471B4">
              <w:rPr>
                <w:lang w:eastAsia="en-IE"/>
              </w:rPr>
              <w:t xml:space="preserve"> </w:t>
            </w:r>
            <w:r w:rsidRPr="003471B4">
              <w:rPr>
                <w:lang w:eastAsia="en-IE"/>
              </w:rPr>
              <w:t>recreation and contemporary issues and trends</w:t>
            </w:r>
          </w:p>
          <w:p w:rsidR="008F164E" w:rsidRPr="003471B4" w:rsidRDefault="008F164E" w:rsidP="00423E3E">
            <w:pPr>
              <w:autoSpaceDE w:val="0"/>
              <w:autoSpaceDN w:val="0"/>
              <w:adjustRightInd w:val="0"/>
              <w:spacing w:after="0" w:line="240" w:lineRule="auto"/>
              <w:ind w:hanging="578"/>
              <w:rPr>
                <w:highlight w:val="lightGray"/>
              </w:rPr>
            </w:pPr>
          </w:p>
        </w:tc>
        <w:tc>
          <w:tcPr>
            <w:tcW w:w="1999" w:type="dxa"/>
            <w:vAlign w:val="center"/>
          </w:tcPr>
          <w:p w:rsidR="008F164E" w:rsidRPr="003471B4" w:rsidRDefault="00321442" w:rsidP="00423E3E">
            <w:pPr>
              <w:spacing w:after="0" w:line="240" w:lineRule="auto"/>
              <w:rPr>
                <w:highlight w:val="lightGray"/>
              </w:rPr>
            </w:pPr>
            <w:r w:rsidRPr="003471B4">
              <w:rPr>
                <w:lang w:eastAsia="en-IE"/>
              </w:rPr>
              <w:t>Examination</w:t>
            </w:r>
          </w:p>
        </w:tc>
      </w:tr>
      <w:tr w:rsidR="008F164E"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Explore the legal and ethical requirements and operating</w:t>
            </w:r>
            <w:r w:rsidR="00A31DE9" w:rsidRPr="003471B4">
              <w:rPr>
                <w:lang w:eastAsia="en-IE"/>
              </w:rPr>
              <w:t xml:space="preserve"> </w:t>
            </w:r>
            <w:r w:rsidRPr="003471B4">
              <w:rPr>
                <w:lang w:eastAsia="en-IE"/>
              </w:rPr>
              <w:t>standards relating to sport, exercise and recreation</w:t>
            </w:r>
            <w:r w:rsidR="00A31DE9" w:rsidRPr="003471B4">
              <w:rPr>
                <w:lang w:eastAsia="en-IE"/>
              </w:rPr>
              <w:t xml:space="preserve"> </w:t>
            </w:r>
            <w:r w:rsidRPr="003471B4">
              <w:rPr>
                <w:lang w:eastAsia="en-IE"/>
              </w:rPr>
              <w:t>environments</w:t>
            </w:r>
          </w:p>
          <w:p w:rsidR="008F164E" w:rsidRPr="003471B4" w:rsidRDefault="008F164E" w:rsidP="00423E3E">
            <w:pPr>
              <w:autoSpaceDE w:val="0"/>
              <w:autoSpaceDN w:val="0"/>
              <w:adjustRightInd w:val="0"/>
              <w:spacing w:after="0" w:line="240" w:lineRule="auto"/>
              <w:ind w:hanging="578"/>
            </w:pPr>
          </w:p>
        </w:tc>
        <w:tc>
          <w:tcPr>
            <w:tcW w:w="1999" w:type="dxa"/>
            <w:vAlign w:val="center"/>
          </w:tcPr>
          <w:p w:rsidR="008F164E" w:rsidRPr="003471B4" w:rsidRDefault="00321442" w:rsidP="00423E3E">
            <w:pPr>
              <w:spacing w:after="0" w:line="240" w:lineRule="auto"/>
            </w:pPr>
            <w:r w:rsidRPr="003471B4">
              <w:rPr>
                <w:lang w:eastAsia="en-IE"/>
              </w:rPr>
              <w:t>Examination</w:t>
            </w:r>
          </w:p>
        </w:tc>
      </w:tr>
      <w:tr w:rsidR="008F164E"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Investigate the structure and functions of a broad range of</w:t>
            </w:r>
            <w:r w:rsidR="00A31DE9" w:rsidRPr="003471B4">
              <w:rPr>
                <w:lang w:eastAsia="en-IE"/>
              </w:rPr>
              <w:t xml:space="preserve"> </w:t>
            </w:r>
            <w:r w:rsidRPr="003471B4">
              <w:rPr>
                <w:lang w:eastAsia="en-IE"/>
              </w:rPr>
              <w:t>national bodies and governing bodies related to sport,</w:t>
            </w:r>
            <w:r w:rsidR="00A31DE9" w:rsidRPr="003471B4">
              <w:rPr>
                <w:lang w:eastAsia="en-IE"/>
              </w:rPr>
              <w:t xml:space="preserve"> </w:t>
            </w:r>
            <w:r w:rsidRPr="003471B4">
              <w:rPr>
                <w:lang w:eastAsia="en-IE"/>
              </w:rPr>
              <w:t>recreation, exercise and tourism</w:t>
            </w:r>
          </w:p>
          <w:p w:rsidR="008F164E" w:rsidRPr="003471B4" w:rsidRDefault="008F164E" w:rsidP="00423E3E">
            <w:pPr>
              <w:tabs>
                <w:tab w:val="left" w:pos="5775"/>
              </w:tabs>
              <w:autoSpaceDE w:val="0"/>
              <w:autoSpaceDN w:val="0"/>
              <w:adjustRightInd w:val="0"/>
              <w:spacing w:after="0" w:line="240" w:lineRule="auto"/>
              <w:ind w:hanging="578"/>
            </w:pPr>
          </w:p>
        </w:tc>
        <w:tc>
          <w:tcPr>
            <w:tcW w:w="1999" w:type="dxa"/>
            <w:vAlign w:val="center"/>
          </w:tcPr>
          <w:p w:rsidR="00321442" w:rsidRPr="003471B4" w:rsidRDefault="00321442" w:rsidP="00423E3E">
            <w:pPr>
              <w:autoSpaceDE w:val="0"/>
              <w:autoSpaceDN w:val="0"/>
              <w:adjustRightInd w:val="0"/>
              <w:spacing w:after="0" w:line="240" w:lineRule="auto"/>
              <w:rPr>
                <w:lang w:eastAsia="en-IE"/>
              </w:rPr>
            </w:pPr>
            <w:r w:rsidRPr="003471B4">
              <w:rPr>
                <w:lang w:eastAsia="en-IE"/>
              </w:rPr>
              <w:t>Learner Record/</w:t>
            </w:r>
          </w:p>
          <w:p w:rsidR="008F164E" w:rsidRPr="003471B4" w:rsidRDefault="00321442" w:rsidP="00423E3E">
            <w:pPr>
              <w:spacing w:after="0" w:line="240" w:lineRule="auto"/>
            </w:pPr>
            <w:r w:rsidRPr="003471B4">
              <w:rPr>
                <w:lang w:eastAsia="en-IE"/>
              </w:rPr>
              <w:t>Examination</w:t>
            </w:r>
          </w:p>
        </w:tc>
      </w:tr>
      <w:tr w:rsidR="008F164E"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Describe the components of physical fitness and the relationship</w:t>
            </w:r>
            <w:r w:rsidR="00A31DE9" w:rsidRPr="003471B4">
              <w:rPr>
                <w:lang w:eastAsia="en-IE"/>
              </w:rPr>
              <w:t xml:space="preserve"> </w:t>
            </w:r>
            <w:r w:rsidRPr="003471B4">
              <w:rPr>
                <w:lang w:eastAsia="en-IE"/>
              </w:rPr>
              <w:t>between physical activity and health related fitness</w:t>
            </w:r>
          </w:p>
          <w:p w:rsidR="008F164E" w:rsidRPr="003471B4" w:rsidRDefault="008F164E" w:rsidP="00423E3E">
            <w:pPr>
              <w:autoSpaceDE w:val="0"/>
              <w:autoSpaceDN w:val="0"/>
              <w:adjustRightInd w:val="0"/>
              <w:spacing w:after="0" w:line="240" w:lineRule="auto"/>
              <w:ind w:hanging="578"/>
            </w:pPr>
          </w:p>
        </w:tc>
        <w:tc>
          <w:tcPr>
            <w:tcW w:w="1999" w:type="dxa"/>
            <w:vAlign w:val="center"/>
          </w:tcPr>
          <w:p w:rsidR="008F164E" w:rsidRPr="003471B4" w:rsidRDefault="00321442" w:rsidP="00423E3E">
            <w:pPr>
              <w:spacing w:after="0" w:line="240" w:lineRule="auto"/>
            </w:pPr>
            <w:r w:rsidRPr="003471B4">
              <w:rPr>
                <w:lang w:eastAsia="en-IE"/>
              </w:rPr>
              <w:t>Examination</w:t>
            </w:r>
          </w:p>
        </w:tc>
      </w:tr>
      <w:tr w:rsidR="008F164E"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Examine the role and impact of tourism related activities</w:t>
            </w:r>
          </w:p>
          <w:p w:rsidR="008F164E" w:rsidRPr="003471B4" w:rsidRDefault="008F164E" w:rsidP="00423E3E">
            <w:pPr>
              <w:autoSpaceDE w:val="0"/>
              <w:autoSpaceDN w:val="0"/>
              <w:adjustRightInd w:val="0"/>
              <w:spacing w:after="0" w:line="240" w:lineRule="auto"/>
              <w:ind w:hanging="578"/>
            </w:pPr>
          </w:p>
        </w:tc>
        <w:tc>
          <w:tcPr>
            <w:tcW w:w="1999" w:type="dxa"/>
            <w:vAlign w:val="center"/>
          </w:tcPr>
          <w:p w:rsidR="008F164E" w:rsidRPr="003471B4" w:rsidRDefault="003B1121" w:rsidP="00423E3E">
            <w:pPr>
              <w:spacing w:after="0" w:line="240" w:lineRule="auto"/>
            </w:pPr>
            <w:r w:rsidRPr="003471B4">
              <w:t>Examination</w:t>
            </w:r>
          </w:p>
        </w:tc>
      </w:tr>
      <w:tr w:rsidR="008F164E" w:rsidRPr="003471B4" w:rsidTr="00423E3E">
        <w:tc>
          <w:tcPr>
            <w:tcW w:w="7017" w:type="dxa"/>
            <w:vAlign w:val="center"/>
          </w:tcPr>
          <w:p w:rsidR="008F164E"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Assess career prospects an</w:t>
            </w:r>
            <w:r w:rsidR="009717E8" w:rsidRPr="003471B4">
              <w:rPr>
                <w:lang w:eastAsia="en-IE"/>
              </w:rPr>
              <w:t>d progression within the sport, r</w:t>
            </w:r>
            <w:r w:rsidRPr="003471B4">
              <w:rPr>
                <w:lang w:eastAsia="en-IE"/>
              </w:rPr>
              <w:t>ecreation and exercise sectors.</w:t>
            </w:r>
          </w:p>
          <w:p w:rsidR="00E55BBD" w:rsidRPr="003471B4" w:rsidRDefault="00E55BBD" w:rsidP="00423E3E">
            <w:pPr>
              <w:autoSpaceDE w:val="0"/>
              <w:autoSpaceDN w:val="0"/>
              <w:adjustRightInd w:val="0"/>
              <w:spacing w:after="0" w:line="240" w:lineRule="auto"/>
              <w:ind w:hanging="578"/>
              <w:rPr>
                <w:lang w:eastAsia="en-IE"/>
              </w:rPr>
            </w:pPr>
          </w:p>
        </w:tc>
        <w:tc>
          <w:tcPr>
            <w:tcW w:w="1999" w:type="dxa"/>
            <w:vAlign w:val="center"/>
          </w:tcPr>
          <w:p w:rsidR="00321442" w:rsidRPr="003471B4" w:rsidRDefault="00321442" w:rsidP="00423E3E">
            <w:pPr>
              <w:autoSpaceDE w:val="0"/>
              <w:autoSpaceDN w:val="0"/>
              <w:adjustRightInd w:val="0"/>
              <w:spacing w:after="0" w:line="240" w:lineRule="auto"/>
              <w:rPr>
                <w:lang w:eastAsia="en-IE"/>
              </w:rPr>
            </w:pPr>
            <w:r w:rsidRPr="003471B4">
              <w:rPr>
                <w:lang w:eastAsia="en-IE"/>
              </w:rPr>
              <w:t xml:space="preserve">Learner Record </w:t>
            </w:r>
          </w:p>
          <w:p w:rsidR="008F164E" w:rsidRPr="003471B4" w:rsidRDefault="008F164E" w:rsidP="00423E3E">
            <w:pPr>
              <w:spacing w:after="0" w:line="240" w:lineRule="auto"/>
            </w:pPr>
          </w:p>
        </w:tc>
      </w:tr>
      <w:tr w:rsidR="008F164E"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Identify key tourism related amenities and potential areas for</w:t>
            </w:r>
            <w:r w:rsidR="00A31DE9" w:rsidRPr="003471B4">
              <w:rPr>
                <w:lang w:eastAsia="en-IE"/>
              </w:rPr>
              <w:t xml:space="preserve"> </w:t>
            </w:r>
            <w:r w:rsidRPr="003471B4">
              <w:rPr>
                <w:lang w:eastAsia="en-IE"/>
              </w:rPr>
              <w:t>future development</w:t>
            </w:r>
          </w:p>
          <w:p w:rsidR="008F164E" w:rsidRPr="003471B4" w:rsidRDefault="008F164E" w:rsidP="00423E3E">
            <w:pPr>
              <w:autoSpaceDE w:val="0"/>
              <w:autoSpaceDN w:val="0"/>
              <w:adjustRightInd w:val="0"/>
              <w:spacing w:after="0" w:line="240" w:lineRule="auto"/>
              <w:ind w:hanging="578"/>
            </w:pPr>
          </w:p>
        </w:tc>
        <w:tc>
          <w:tcPr>
            <w:tcW w:w="1999" w:type="dxa"/>
            <w:vAlign w:val="center"/>
          </w:tcPr>
          <w:p w:rsidR="008F164E" w:rsidRPr="003471B4" w:rsidRDefault="00435904" w:rsidP="00423E3E">
            <w:pPr>
              <w:spacing w:after="0" w:line="240" w:lineRule="auto"/>
            </w:pPr>
            <w:r w:rsidRPr="003471B4">
              <w:t>Examination</w:t>
            </w:r>
          </w:p>
        </w:tc>
      </w:tr>
      <w:tr w:rsidR="008F164E"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Contribute to customer care and safety in a range of leisure and</w:t>
            </w:r>
            <w:r w:rsidR="00A31DE9" w:rsidRPr="003471B4">
              <w:rPr>
                <w:lang w:eastAsia="en-IE"/>
              </w:rPr>
              <w:t xml:space="preserve"> </w:t>
            </w:r>
            <w:r w:rsidRPr="003471B4">
              <w:rPr>
                <w:lang w:eastAsia="en-IE"/>
              </w:rPr>
              <w:t>or sports facilities</w:t>
            </w:r>
          </w:p>
          <w:p w:rsidR="008F164E" w:rsidRPr="003471B4" w:rsidRDefault="008F164E" w:rsidP="00423E3E">
            <w:pPr>
              <w:autoSpaceDE w:val="0"/>
              <w:autoSpaceDN w:val="0"/>
              <w:adjustRightInd w:val="0"/>
              <w:spacing w:after="0" w:line="240" w:lineRule="auto"/>
              <w:ind w:hanging="578"/>
            </w:pPr>
          </w:p>
        </w:tc>
        <w:tc>
          <w:tcPr>
            <w:tcW w:w="1999" w:type="dxa"/>
            <w:vAlign w:val="center"/>
          </w:tcPr>
          <w:p w:rsidR="00321442" w:rsidRPr="003471B4" w:rsidRDefault="003B1121" w:rsidP="00423E3E">
            <w:pPr>
              <w:autoSpaceDE w:val="0"/>
              <w:autoSpaceDN w:val="0"/>
              <w:adjustRightInd w:val="0"/>
              <w:spacing w:after="0" w:line="240" w:lineRule="auto"/>
              <w:rPr>
                <w:lang w:eastAsia="en-IE"/>
              </w:rPr>
            </w:pPr>
            <w:r w:rsidRPr="003471B4">
              <w:rPr>
                <w:lang w:eastAsia="en-IE"/>
              </w:rPr>
              <w:t xml:space="preserve">Learner Record </w:t>
            </w:r>
          </w:p>
          <w:p w:rsidR="008F164E" w:rsidRPr="003471B4" w:rsidRDefault="008F164E" w:rsidP="00423E3E">
            <w:pPr>
              <w:spacing w:after="0" w:line="240" w:lineRule="auto"/>
            </w:pPr>
          </w:p>
        </w:tc>
      </w:tr>
      <w:tr w:rsidR="00321442" w:rsidRPr="003471B4" w:rsidTr="00423E3E">
        <w:tc>
          <w:tcPr>
            <w:tcW w:w="7017" w:type="dxa"/>
            <w:vAlign w:val="center"/>
          </w:tcPr>
          <w:p w:rsidR="00321442" w:rsidRPr="003471B4" w:rsidRDefault="00321442" w:rsidP="00751DB4">
            <w:pPr>
              <w:pStyle w:val="ListParagraph"/>
              <w:numPr>
                <w:ilvl w:val="0"/>
                <w:numId w:val="21"/>
              </w:numPr>
              <w:autoSpaceDE w:val="0"/>
              <w:autoSpaceDN w:val="0"/>
              <w:adjustRightInd w:val="0"/>
              <w:spacing w:after="0" w:line="240" w:lineRule="auto"/>
              <w:ind w:hanging="578"/>
              <w:rPr>
                <w:lang w:eastAsia="en-IE"/>
              </w:rPr>
            </w:pPr>
            <w:r w:rsidRPr="003471B4">
              <w:rPr>
                <w:lang w:eastAsia="en-IE"/>
              </w:rPr>
              <w:t>Reflect on personal experience in a range of public, private and</w:t>
            </w:r>
            <w:r w:rsidR="00A31DE9" w:rsidRPr="003471B4">
              <w:rPr>
                <w:lang w:eastAsia="en-IE"/>
              </w:rPr>
              <w:t xml:space="preserve"> </w:t>
            </w:r>
            <w:r w:rsidRPr="003471B4">
              <w:rPr>
                <w:lang w:eastAsia="en-IE"/>
              </w:rPr>
              <w:t>voluntary sector environments</w:t>
            </w:r>
          </w:p>
        </w:tc>
        <w:tc>
          <w:tcPr>
            <w:tcW w:w="1999" w:type="dxa"/>
            <w:vAlign w:val="center"/>
          </w:tcPr>
          <w:p w:rsidR="00321442" w:rsidRPr="003471B4" w:rsidRDefault="00321442" w:rsidP="00423E3E">
            <w:pPr>
              <w:autoSpaceDE w:val="0"/>
              <w:autoSpaceDN w:val="0"/>
              <w:adjustRightInd w:val="0"/>
              <w:spacing w:after="0" w:line="240" w:lineRule="auto"/>
            </w:pPr>
            <w:r w:rsidRPr="003471B4">
              <w:rPr>
                <w:lang w:eastAsia="en-IE"/>
              </w:rPr>
              <w:t xml:space="preserve">Learner Record </w:t>
            </w:r>
          </w:p>
          <w:p w:rsidR="00321442" w:rsidRPr="003471B4" w:rsidRDefault="00321442" w:rsidP="00423E3E">
            <w:pPr>
              <w:spacing w:after="0" w:line="240" w:lineRule="auto"/>
            </w:pPr>
          </w:p>
        </w:tc>
      </w:tr>
    </w:tbl>
    <w:p w:rsidR="008F164E" w:rsidRPr="003471B4" w:rsidRDefault="008F164E">
      <w:pPr>
        <w:sectPr w:rsidR="008F164E" w:rsidRPr="003471B4" w:rsidSect="00BC1A2D">
          <w:pgSz w:w="11906" w:h="16838"/>
          <w:pgMar w:top="1440" w:right="1440" w:bottom="1440" w:left="1440" w:header="708" w:footer="708" w:gutter="0"/>
          <w:cols w:space="708"/>
          <w:docGrid w:linePitch="360"/>
        </w:sectPr>
      </w:pPr>
    </w:p>
    <w:p w:rsidR="008F164E" w:rsidRPr="003471B4" w:rsidRDefault="008F164E" w:rsidP="008F164E">
      <w:pPr>
        <w:spacing w:after="0" w:line="240" w:lineRule="auto"/>
        <w:rPr>
          <w:b/>
        </w:rPr>
      </w:pPr>
      <w:r w:rsidRPr="003471B4">
        <w:rPr>
          <w:b/>
        </w:rPr>
        <w:t xml:space="preserve">11c.  </w:t>
      </w:r>
      <w:r w:rsidRPr="003471B4">
        <w:rPr>
          <w:b/>
        </w:rPr>
        <w:tab/>
        <w:t>Guidelines for Assessment Activities</w:t>
      </w:r>
    </w:p>
    <w:p w:rsidR="008F164E" w:rsidRPr="003471B4" w:rsidRDefault="008F164E" w:rsidP="008F164E">
      <w:pPr>
        <w:spacing w:after="0" w:line="240" w:lineRule="auto"/>
        <w:rPr>
          <w:b/>
        </w:rPr>
      </w:pPr>
    </w:p>
    <w:p w:rsidR="008F164E" w:rsidRPr="00423E3E" w:rsidRDefault="008F164E" w:rsidP="00423E3E">
      <w:pPr>
        <w:rPr>
          <w:color w:val="000000"/>
        </w:rPr>
      </w:pPr>
      <w:r w:rsidRPr="003471B4">
        <w:t xml:space="preserve">The assessor is required to devise assessment briefs and marking schemes/examination papers, marking schemes and outline solutions (select as appropriate) for the name the assessment techniques from your Component Specification here.  In devising the assessment briefs/examination papers (select as appropriate), care should be taken to ensure that the learner is given the opportunity to show evidence of achievement of ALL the learning outcomes. </w:t>
      </w:r>
      <w:r w:rsidRPr="003471B4">
        <w:rPr>
          <w:color w:val="000000"/>
        </w:rPr>
        <w:t xml:space="preserve">Assessment briefs may be designed to allow the learner to make use of a wide range of media in </w:t>
      </w:r>
      <w:r w:rsidRPr="003471B4">
        <w:t>presenting</w:t>
      </w:r>
      <w:r w:rsidRPr="003471B4">
        <w:rPr>
          <w:color w:val="000000"/>
        </w:rPr>
        <w:t xml:space="preserve"> assessment evidence, as appropriate. Quality assured procedures must be in place to ensure the r</w:t>
      </w:r>
      <w:r w:rsidR="00423E3E">
        <w:rPr>
          <w:color w:val="000000"/>
        </w:rPr>
        <w:t>eliability of learner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3471B4" w:rsidTr="00423E3E">
        <w:tc>
          <w:tcPr>
            <w:tcW w:w="4505" w:type="dxa"/>
            <w:vAlign w:val="center"/>
          </w:tcPr>
          <w:p w:rsidR="008F164E" w:rsidRPr="003471B4" w:rsidRDefault="003B1121" w:rsidP="00423E3E">
            <w:pPr>
              <w:spacing w:after="0" w:line="240" w:lineRule="auto"/>
              <w:rPr>
                <w:b/>
              </w:rPr>
            </w:pPr>
            <w:r w:rsidRPr="003471B4">
              <w:rPr>
                <w:b/>
              </w:rPr>
              <w:t>Learner Record</w:t>
            </w:r>
          </w:p>
          <w:p w:rsidR="008F164E" w:rsidRPr="003471B4" w:rsidRDefault="008F164E" w:rsidP="00423E3E">
            <w:pPr>
              <w:spacing w:after="0" w:line="240" w:lineRule="auto"/>
              <w:rPr>
                <w:b/>
              </w:rPr>
            </w:pPr>
          </w:p>
        </w:tc>
        <w:tc>
          <w:tcPr>
            <w:tcW w:w="4506" w:type="dxa"/>
            <w:vAlign w:val="center"/>
          </w:tcPr>
          <w:p w:rsidR="008F164E" w:rsidRPr="003471B4" w:rsidRDefault="003B1121" w:rsidP="00423E3E">
            <w:pPr>
              <w:spacing w:after="0" w:line="240" w:lineRule="auto"/>
              <w:rPr>
                <w:b/>
              </w:rPr>
            </w:pPr>
            <w:r w:rsidRPr="003471B4">
              <w:rPr>
                <w:b/>
              </w:rPr>
              <w:t>50%</w:t>
            </w:r>
          </w:p>
        </w:tc>
      </w:tr>
      <w:tr w:rsidR="008F164E" w:rsidRPr="003471B4" w:rsidTr="00423E3E">
        <w:tc>
          <w:tcPr>
            <w:tcW w:w="9011" w:type="dxa"/>
            <w:gridSpan w:val="2"/>
            <w:vAlign w:val="center"/>
          </w:tcPr>
          <w:p w:rsidR="008F164E" w:rsidRPr="003471B4" w:rsidRDefault="00FC003D" w:rsidP="00423E3E">
            <w:pPr>
              <w:spacing w:after="0" w:line="240" w:lineRule="auto"/>
              <w:rPr>
                <w:b/>
              </w:rPr>
            </w:pPr>
            <w:r w:rsidRPr="003471B4">
              <w:rPr>
                <w:b/>
              </w:rPr>
              <w:t>The learner record may be produced throughout the duration of this programme module</w:t>
            </w:r>
          </w:p>
          <w:p w:rsidR="008F164E" w:rsidRPr="003471B4" w:rsidRDefault="008F164E" w:rsidP="00423E3E">
            <w:pPr>
              <w:spacing w:after="0" w:line="240" w:lineRule="auto"/>
            </w:pPr>
          </w:p>
        </w:tc>
      </w:tr>
      <w:tr w:rsidR="008F164E" w:rsidRPr="003471B4" w:rsidTr="00423E3E">
        <w:tc>
          <w:tcPr>
            <w:tcW w:w="9011" w:type="dxa"/>
            <w:gridSpan w:val="2"/>
            <w:vAlign w:val="center"/>
          </w:tcPr>
          <w:p w:rsidR="00275E4A" w:rsidRPr="003471B4" w:rsidRDefault="00275E4A" w:rsidP="00423E3E">
            <w:pPr>
              <w:autoSpaceDE w:val="0"/>
              <w:autoSpaceDN w:val="0"/>
              <w:adjustRightInd w:val="0"/>
              <w:spacing w:after="0"/>
              <w:rPr>
                <w:lang w:eastAsia="en-IE"/>
              </w:rPr>
            </w:pPr>
            <w:r w:rsidRPr="003471B4">
              <w:rPr>
                <w:lang w:eastAsia="en-IE"/>
              </w:rPr>
              <w:t>A personal practical activity report will be compiled by the candidate.</w:t>
            </w:r>
          </w:p>
          <w:p w:rsidR="009D093A" w:rsidRPr="003471B4" w:rsidRDefault="00275E4A" w:rsidP="00423E3E">
            <w:pPr>
              <w:autoSpaceDE w:val="0"/>
              <w:autoSpaceDN w:val="0"/>
              <w:adjustRightInd w:val="0"/>
              <w:spacing w:after="0"/>
              <w:rPr>
                <w:lang w:eastAsia="en-IE"/>
              </w:rPr>
            </w:pPr>
            <w:r w:rsidRPr="003471B4">
              <w:rPr>
                <w:lang w:eastAsia="en-IE"/>
              </w:rPr>
              <w:t xml:space="preserve">It will include a detailed report on the candidate’s participation and experience in at least six leisure activities provided by the public, private and voluntary sectors (at least one activity included from each sector). The report will include </w:t>
            </w:r>
          </w:p>
          <w:p w:rsidR="00275E4A" w:rsidRPr="003471B4" w:rsidRDefault="00A31DE9" w:rsidP="00751DB4">
            <w:pPr>
              <w:numPr>
                <w:ilvl w:val="0"/>
                <w:numId w:val="15"/>
              </w:numPr>
              <w:autoSpaceDE w:val="0"/>
              <w:autoSpaceDN w:val="0"/>
              <w:adjustRightInd w:val="0"/>
              <w:spacing w:after="0"/>
              <w:rPr>
                <w:lang w:eastAsia="en-IE"/>
              </w:rPr>
            </w:pPr>
            <w:r w:rsidRPr="003471B4">
              <w:rPr>
                <w:lang w:eastAsia="en-IE"/>
              </w:rPr>
              <w:t xml:space="preserve">a </w:t>
            </w:r>
            <w:r w:rsidR="00275E4A" w:rsidRPr="003471B4">
              <w:rPr>
                <w:lang w:eastAsia="en-IE"/>
              </w:rPr>
              <w:t>comparative analysis of the facilities and services provided by each sector as well as the following information:</w:t>
            </w:r>
          </w:p>
          <w:p w:rsidR="00275E4A" w:rsidRPr="003471B4" w:rsidRDefault="00275E4A" w:rsidP="00751DB4">
            <w:pPr>
              <w:numPr>
                <w:ilvl w:val="0"/>
                <w:numId w:val="14"/>
              </w:numPr>
              <w:autoSpaceDE w:val="0"/>
              <w:autoSpaceDN w:val="0"/>
              <w:adjustRightInd w:val="0"/>
              <w:spacing w:after="0"/>
              <w:rPr>
                <w:lang w:eastAsia="en-IE"/>
              </w:rPr>
            </w:pPr>
            <w:r w:rsidRPr="003471B4">
              <w:rPr>
                <w:lang w:eastAsia="en-IE"/>
              </w:rPr>
              <w:t xml:space="preserve">outline of the activity </w:t>
            </w:r>
            <w:r w:rsidR="00550FAE" w:rsidRPr="003471B4">
              <w:rPr>
                <w:lang w:eastAsia="en-IE"/>
              </w:rPr>
              <w:t xml:space="preserve">- activity aims and description and location of </w:t>
            </w:r>
            <w:r w:rsidRPr="003471B4">
              <w:rPr>
                <w:lang w:eastAsia="en-IE"/>
              </w:rPr>
              <w:t>sector</w:t>
            </w:r>
          </w:p>
          <w:p w:rsidR="00275E4A" w:rsidRPr="003471B4" w:rsidRDefault="00275E4A" w:rsidP="00751DB4">
            <w:pPr>
              <w:numPr>
                <w:ilvl w:val="0"/>
                <w:numId w:val="14"/>
              </w:numPr>
              <w:autoSpaceDE w:val="0"/>
              <w:autoSpaceDN w:val="0"/>
              <w:adjustRightInd w:val="0"/>
              <w:spacing w:after="0"/>
              <w:rPr>
                <w:lang w:eastAsia="en-IE"/>
              </w:rPr>
            </w:pPr>
            <w:r w:rsidRPr="003471B4">
              <w:rPr>
                <w:lang w:eastAsia="en-IE"/>
              </w:rPr>
              <w:t>description of organisational issues - structure, setting, leadership, planning</w:t>
            </w:r>
          </w:p>
          <w:p w:rsidR="00275E4A" w:rsidRPr="003471B4" w:rsidRDefault="00275E4A" w:rsidP="00751DB4">
            <w:pPr>
              <w:numPr>
                <w:ilvl w:val="0"/>
                <w:numId w:val="14"/>
              </w:numPr>
              <w:autoSpaceDE w:val="0"/>
              <w:autoSpaceDN w:val="0"/>
              <w:adjustRightInd w:val="0"/>
              <w:spacing w:after="0"/>
              <w:rPr>
                <w:lang w:eastAsia="en-IE"/>
              </w:rPr>
            </w:pPr>
            <w:r w:rsidRPr="003471B4">
              <w:rPr>
                <w:lang w:eastAsia="en-IE"/>
              </w:rPr>
              <w:t>personal experience - physical, social, emotional impact</w:t>
            </w:r>
          </w:p>
          <w:p w:rsidR="00275E4A" w:rsidRPr="003471B4" w:rsidRDefault="00275E4A" w:rsidP="00751DB4">
            <w:pPr>
              <w:numPr>
                <w:ilvl w:val="0"/>
                <w:numId w:val="14"/>
              </w:numPr>
              <w:autoSpaceDE w:val="0"/>
              <w:autoSpaceDN w:val="0"/>
              <w:adjustRightInd w:val="0"/>
              <w:spacing w:after="0"/>
              <w:rPr>
                <w:lang w:eastAsia="en-IE"/>
              </w:rPr>
            </w:pPr>
            <w:r w:rsidRPr="003471B4">
              <w:rPr>
                <w:lang w:eastAsia="en-IE"/>
              </w:rPr>
              <w:t>evaluation of service - facility, equipment, c</w:t>
            </w:r>
            <w:r w:rsidR="00550FAE" w:rsidRPr="003471B4">
              <w:rPr>
                <w:lang w:eastAsia="en-IE"/>
              </w:rPr>
              <w:t>ustomer care, health and safety</w:t>
            </w:r>
          </w:p>
          <w:p w:rsidR="00550FAE" w:rsidRPr="003471B4" w:rsidRDefault="009D093A" w:rsidP="00751DB4">
            <w:pPr>
              <w:numPr>
                <w:ilvl w:val="0"/>
                <w:numId w:val="15"/>
              </w:numPr>
              <w:autoSpaceDE w:val="0"/>
              <w:autoSpaceDN w:val="0"/>
              <w:adjustRightInd w:val="0"/>
              <w:spacing w:after="0"/>
              <w:rPr>
                <w:lang w:eastAsia="en-IE"/>
              </w:rPr>
            </w:pPr>
            <w:r w:rsidRPr="003471B4">
              <w:rPr>
                <w:lang w:eastAsia="en-IE"/>
              </w:rPr>
              <w:t>a case study or role play to describe how to contribute to customer care in the sector</w:t>
            </w:r>
          </w:p>
          <w:p w:rsidR="008F164E" w:rsidRPr="003471B4" w:rsidRDefault="009D093A" w:rsidP="00751DB4">
            <w:pPr>
              <w:numPr>
                <w:ilvl w:val="0"/>
                <w:numId w:val="15"/>
              </w:numPr>
              <w:autoSpaceDE w:val="0"/>
              <w:autoSpaceDN w:val="0"/>
              <w:adjustRightInd w:val="0"/>
              <w:spacing w:after="0"/>
              <w:rPr>
                <w:lang w:eastAsia="en-IE"/>
              </w:rPr>
            </w:pPr>
            <w:r w:rsidRPr="003471B4">
              <w:rPr>
                <w:lang w:eastAsia="en-IE"/>
              </w:rPr>
              <w:t>an analysis of career prospects and progression within the sport, recreation and exercise sector</w:t>
            </w:r>
          </w:p>
        </w:tc>
      </w:tr>
    </w:tbl>
    <w:p w:rsidR="008F164E" w:rsidRPr="003471B4"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3471B4" w:rsidTr="00423E3E">
        <w:tc>
          <w:tcPr>
            <w:tcW w:w="4505" w:type="dxa"/>
            <w:vAlign w:val="center"/>
          </w:tcPr>
          <w:p w:rsidR="008F164E" w:rsidRPr="003471B4" w:rsidRDefault="003B1121" w:rsidP="00423E3E">
            <w:pPr>
              <w:spacing w:after="0" w:line="240" w:lineRule="auto"/>
              <w:rPr>
                <w:b/>
              </w:rPr>
            </w:pPr>
            <w:r w:rsidRPr="003471B4">
              <w:rPr>
                <w:b/>
              </w:rPr>
              <w:t>Examination</w:t>
            </w:r>
            <w:r w:rsidR="00B716DA" w:rsidRPr="003471B4">
              <w:rPr>
                <w:b/>
              </w:rPr>
              <w:t xml:space="preserve"> - Written</w:t>
            </w:r>
          </w:p>
          <w:p w:rsidR="008F164E" w:rsidRPr="003471B4" w:rsidRDefault="008F164E" w:rsidP="00423E3E">
            <w:pPr>
              <w:spacing w:after="0" w:line="240" w:lineRule="auto"/>
              <w:rPr>
                <w:b/>
              </w:rPr>
            </w:pPr>
          </w:p>
        </w:tc>
        <w:tc>
          <w:tcPr>
            <w:tcW w:w="4506" w:type="dxa"/>
            <w:vAlign w:val="center"/>
          </w:tcPr>
          <w:p w:rsidR="008F164E" w:rsidRPr="003471B4" w:rsidRDefault="003B1121" w:rsidP="00423E3E">
            <w:pPr>
              <w:spacing w:after="0" w:line="240" w:lineRule="auto"/>
              <w:rPr>
                <w:b/>
              </w:rPr>
            </w:pPr>
            <w:r w:rsidRPr="003471B4">
              <w:rPr>
                <w:b/>
              </w:rPr>
              <w:t>50%</w:t>
            </w:r>
          </w:p>
        </w:tc>
      </w:tr>
      <w:tr w:rsidR="008F164E" w:rsidRPr="003471B4" w:rsidTr="00423E3E">
        <w:tc>
          <w:tcPr>
            <w:tcW w:w="9011" w:type="dxa"/>
            <w:gridSpan w:val="2"/>
            <w:vAlign w:val="center"/>
          </w:tcPr>
          <w:p w:rsidR="00435904" w:rsidRPr="003471B4" w:rsidRDefault="0086254A" w:rsidP="00423E3E">
            <w:pPr>
              <w:autoSpaceDE w:val="0"/>
              <w:autoSpaceDN w:val="0"/>
              <w:adjustRightInd w:val="0"/>
              <w:spacing w:after="0" w:line="240" w:lineRule="auto"/>
              <w:rPr>
                <w:lang w:eastAsia="en-IE"/>
              </w:rPr>
            </w:pPr>
            <w:r w:rsidRPr="003471B4">
              <w:rPr>
                <w:lang w:eastAsia="en-IE"/>
              </w:rPr>
              <w:t xml:space="preserve">The examination </w:t>
            </w:r>
            <w:r w:rsidR="00435904" w:rsidRPr="003471B4">
              <w:rPr>
                <w:lang w:eastAsia="en-IE"/>
              </w:rPr>
              <w:t xml:space="preserve">will be based </w:t>
            </w:r>
            <w:r w:rsidRPr="003471B4">
              <w:rPr>
                <w:lang w:eastAsia="en-IE"/>
              </w:rPr>
              <w:t xml:space="preserve">on a range of specific learning </w:t>
            </w:r>
            <w:r w:rsidR="00435904" w:rsidRPr="003471B4">
              <w:rPr>
                <w:lang w:eastAsia="en-IE"/>
              </w:rPr>
              <w:t>outcomes and will be 2 hours in duration.</w:t>
            </w:r>
          </w:p>
          <w:p w:rsidR="00435904" w:rsidRPr="003471B4" w:rsidRDefault="00435904" w:rsidP="00423E3E">
            <w:pPr>
              <w:autoSpaceDE w:val="0"/>
              <w:autoSpaceDN w:val="0"/>
              <w:adjustRightInd w:val="0"/>
              <w:spacing w:after="0" w:line="240" w:lineRule="auto"/>
              <w:rPr>
                <w:lang w:eastAsia="en-IE"/>
              </w:rPr>
            </w:pPr>
            <w:r w:rsidRPr="003471B4">
              <w:rPr>
                <w:lang w:eastAsia="en-IE"/>
              </w:rPr>
              <w:t>The format of the examination will be as follows:</w:t>
            </w:r>
          </w:p>
          <w:p w:rsidR="00435904" w:rsidRPr="003471B4" w:rsidRDefault="00435904" w:rsidP="00423E3E">
            <w:pPr>
              <w:autoSpaceDE w:val="0"/>
              <w:autoSpaceDN w:val="0"/>
              <w:adjustRightInd w:val="0"/>
              <w:spacing w:after="0" w:line="240" w:lineRule="auto"/>
              <w:rPr>
                <w:lang w:eastAsia="en-IE"/>
              </w:rPr>
            </w:pPr>
            <w:r w:rsidRPr="003471B4">
              <w:rPr>
                <w:lang w:eastAsia="en-IE"/>
              </w:rPr>
              <w:t>Section A</w:t>
            </w:r>
          </w:p>
          <w:p w:rsidR="00435904" w:rsidRPr="003471B4" w:rsidRDefault="00A60182" w:rsidP="00423E3E">
            <w:pPr>
              <w:autoSpaceDE w:val="0"/>
              <w:autoSpaceDN w:val="0"/>
              <w:adjustRightInd w:val="0"/>
              <w:spacing w:after="0" w:line="240" w:lineRule="auto"/>
              <w:rPr>
                <w:lang w:eastAsia="en-IE"/>
              </w:rPr>
            </w:pPr>
            <w:r w:rsidRPr="003471B4">
              <w:rPr>
                <w:lang w:eastAsia="en-IE"/>
              </w:rPr>
              <w:t>10</w:t>
            </w:r>
            <w:r w:rsidR="00423E3E">
              <w:rPr>
                <w:lang w:eastAsia="en-IE"/>
              </w:rPr>
              <w:t xml:space="preserve"> short answer questions - </w:t>
            </w:r>
            <w:r w:rsidR="00435904" w:rsidRPr="003471B4">
              <w:rPr>
                <w:lang w:eastAsia="en-IE"/>
              </w:rPr>
              <w:t>Candidates are required to answer 10 (2 marks each)</w:t>
            </w:r>
          </w:p>
          <w:p w:rsidR="00435904" w:rsidRPr="003471B4" w:rsidRDefault="00435904" w:rsidP="00423E3E">
            <w:pPr>
              <w:autoSpaceDE w:val="0"/>
              <w:autoSpaceDN w:val="0"/>
              <w:adjustRightInd w:val="0"/>
              <w:spacing w:after="0" w:line="240" w:lineRule="auto"/>
              <w:rPr>
                <w:lang w:eastAsia="en-IE"/>
              </w:rPr>
            </w:pPr>
            <w:r w:rsidRPr="003471B4">
              <w:rPr>
                <w:lang w:eastAsia="en-IE"/>
              </w:rPr>
              <w:t>Section B</w:t>
            </w:r>
          </w:p>
          <w:p w:rsidR="008F164E" w:rsidRPr="003471B4" w:rsidRDefault="00A60182" w:rsidP="00423E3E">
            <w:pPr>
              <w:autoSpaceDE w:val="0"/>
              <w:autoSpaceDN w:val="0"/>
              <w:adjustRightInd w:val="0"/>
              <w:spacing w:after="0" w:line="240" w:lineRule="auto"/>
              <w:rPr>
                <w:lang w:eastAsia="en-IE"/>
              </w:rPr>
            </w:pPr>
            <w:r w:rsidRPr="003471B4">
              <w:rPr>
                <w:lang w:eastAsia="en-IE"/>
              </w:rPr>
              <w:t>3</w:t>
            </w:r>
            <w:r w:rsidR="00423E3E">
              <w:rPr>
                <w:lang w:eastAsia="en-IE"/>
              </w:rPr>
              <w:t xml:space="preserve"> structured questions - </w:t>
            </w:r>
            <w:r w:rsidR="00435904" w:rsidRPr="003471B4">
              <w:rPr>
                <w:lang w:eastAsia="en-IE"/>
              </w:rPr>
              <w:t>Candidates are requi</w:t>
            </w:r>
            <w:r w:rsidR="0086254A" w:rsidRPr="003471B4">
              <w:rPr>
                <w:lang w:eastAsia="en-IE"/>
              </w:rPr>
              <w:t>red to answer 3 (10 marks each)</w:t>
            </w:r>
          </w:p>
        </w:tc>
      </w:tr>
      <w:tr w:rsidR="008F164E" w:rsidRPr="003471B4" w:rsidTr="00423E3E">
        <w:tc>
          <w:tcPr>
            <w:tcW w:w="9011" w:type="dxa"/>
            <w:gridSpan w:val="2"/>
            <w:vAlign w:val="center"/>
          </w:tcPr>
          <w:p w:rsidR="008F164E" w:rsidRPr="003471B4" w:rsidRDefault="008F164E" w:rsidP="00423E3E">
            <w:pPr>
              <w:spacing w:after="0" w:line="240" w:lineRule="auto"/>
            </w:pPr>
            <w:r w:rsidRPr="003471B4">
              <w:t>Evidence for this assessment technique may take the form of written, oral, graphic, audio, visual or digital evidence, or any combination of these (select as appropriate). Any audio, video or digital evidence must be provided in a suitable format.</w:t>
            </w:r>
          </w:p>
          <w:p w:rsidR="008F164E" w:rsidRPr="003471B4" w:rsidRDefault="008F164E" w:rsidP="00423E3E">
            <w:pPr>
              <w:spacing w:after="0" w:line="240" w:lineRule="auto"/>
            </w:pPr>
          </w:p>
          <w:p w:rsidR="008F164E" w:rsidRPr="003471B4" w:rsidRDefault="008F164E" w:rsidP="00423E3E">
            <w:pPr>
              <w:spacing w:after="0" w:line="240" w:lineRule="auto"/>
            </w:pPr>
            <w:r w:rsidRPr="003471B4">
              <w:t>All instructions for the learner must be clearly outlined in an assessment brief/examination paper (select as appropriate)</w:t>
            </w:r>
          </w:p>
        </w:tc>
      </w:tr>
    </w:tbl>
    <w:p w:rsidR="00423E3E" w:rsidRDefault="00423E3E" w:rsidP="00423E3E">
      <w:pPr>
        <w:pStyle w:val="ListParagraph"/>
        <w:spacing w:after="0" w:line="240" w:lineRule="auto"/>
        <w:rPr>
          <w:b/>
        </w:rPr>
      </w:pPr>
    </w:p>
    <w:p w:rsidR="00423E3E" w:rsidRDefault="00423E3E" w:rsidP="00423E3E">
      <w:pPr>
        <w:pStyle w:val="ListParagraph"/>
        <w:spacing w:after="0" w:line="240" w:lineRule="auto"/>
        <w:rPr>
          <w:b/>
        </w:rPr>
      </w:pPr>
    </w:p>
    <w:p w:rsidR="008F164E" w:rsidRPr="003471B4" w:rsidRDefault="008F164E" w:rsidP="00423E3E">
      <w:pPr>
        <w:pStyle w:val="Heading1"/>
      </w:pPr>
      <w:r w:rsidRPr="003471B4">
        <w:t>Grading</w:t>
      </w:r>
    </w:p>
    <w:p w:rsidR="00275E4A" w:rsidRPr="003471B4" w:rsidRDefault="00275E4A" w:rsidP="00275E4A">
      <w:pPr>
        <w:pStyle w:val="ListParagraph"/>
        <w:spacing w:after="0" w:line="240" w:lineRule="auto"/>
        <w:ind w:left="360"/>
        <w:rPr>
          <w:b/>
        </w:rPr>
      </w:pPr>
    </w:p>
    <w:p w:rsidR="008F164E" w:rsidRPr="003471B4" w:rsidRDefault="008F164E" w:rsidP="008F164E">
      <w:pPr>
        <w:spacing w:after="0" w:line="240" w:lineRule="auto"/>
      </w:pPr>
      <w:r w:rsidRPr="003471B4">
        <w:t xml:space="preserve">Distinction: </w:t>
      </w:r>
      <w:r w:rsidRPr="003471B4">
        <w:tab/>
        <w:t xml:space="preserve">80% - 100% </w:t>
      </w:r>
    </w:p>
    <w:p w:rsidR="008F164E" w:rsidRPr="003471B4" w:rsidRDefault="008F164E" w:rsidP="008F164E">
      <w:pPr>
        <w:spacing w:after="0" w:line="240" w:lineRule="auto"/>
      </w:pPr>
      <w:r w:rsidRPr="003471B4">
        <w:t>Merit:</w:t>
      </w:r>
      <w:r w:rsidRPr="003471B4">
        <w:tab/>
      </w:r>
      <w:r w:rsidRPr="003471B4">
        <w:tab/>
        <w:t>65% - 79%</w:t>
      </w:r>
    </w:p>
    <w:p w:rsidR="008F164E" w:rsidRPr="003471B4" w:rsidRDefault="008F164E" w:rsidP="008F164E">
      <w:pPr>
        <w:spacing w:after="0" w:line="240" w:lineRule="auto"/>
      </w:pPr>
      <w:r w:rsidRPr="003471B4">
        <w:t xml:space="preserve">Pass: </w:t>
      </w:r>
      <w:r w:rsidRPr="003471B4">
        <w:tab/>
      </w:r>
      <w:r w:rsidRPr="003471B4">
        <w:tab/>
        <w:t>50% - 64%</w:t>
      </w:r>
    </w:p>
    <w:p w:rsidR="008F164E" w:rsidRPr="003471B4" w:rsidRDefault="008F164E" w:rsidP="008F164E">
      <w:pPr>
        <w:spacing w:after="0" w:line="240" w:lineRule="auto"/>
      </w:pPr>
      <w:r w:rsidRPr="003471B4">
        <w:t>Unsuccessful:</w:t>
      </w:r>
      <w:r w:rsidRPr="003471B4">
        <w:tab/>
        <w:t>0% - 49%</w:t>
      </w:r>
    </w:p>
    <w:p w:rsidR="008F164E" w:rsidRPr="003471B4" w:rsidRDefault="008F164E" w:rsidP="008F164E"/>
    <w:p w:rsidR="008F164E" w:rsidRPr="003471B4" w:rsidRDefault="008F164E" w:rsidP="008F164E">
      <w:pPr>
        <w:rPr>
          <w:lang w:val="en-GB"/>
        </w:rPr>
        <w:sectPr w:rsidR="008F164E" w:rsidRPr="003471B4" w:rsidSect="00BC1A2D">
          <w:pgSz w:w="11906" w:h="16838"/>
          <w:pgMar w:top="1440" w:right="1440" w:bottom="1440" w:left="1440" w:header="708" w:footer="708" w:gutter="0"/>
          <w:cols w:space="708"/>
          <w:docGrid w:linePitch="360"/>
        </w:sectPr>
      </w:pPr>
      <w:r w:rsidRPr="003471B4">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103"/>
      </w:tblGrid>
      <w:tr w:rsidR="008F164E" w:rsidRPr="003471B4" w:rsidTr="00A31DE9">
        <w:trPr>
          <w:trHeight w:val="687"/>
        </w:trPr>
        <w:tc>
          <w:tcPr>
            <w:tcW w:w="4786" w:type="dxa"/>
          </w:tcPr>
          <w:p w:rsidR="00A31DE9" w:rsidRPr="003471B4" w:rsidRDefault="00A31DE9" w:rsidP="000C11C6">
            <w:pPr>
              <w:spacing w:after="0" w:line="240" w:lineRule="auto"/>
              <w:jc w:val="center"/>
              <w:rPr>
                <w:b/>
              </w:rPr>
            </w:pPr>
            <w:r w:rsidRPr="003471B4">
              <w:rPr>
                <w:b/>
              </w:rPr>
              <w:t xml:space="preserve">Sport and Recreation Studies </w:t>
            </w:r>
          </w:p>
          <w:p w:rsidR="008F164E" w:rsidRPr="003471B4" w:rsidRDefault="00700BA4" w:rsidP="000C11C6">
            <w:pPr>
              <w:spacing w:after="0" w:line="240" w:lineRule="auto"/>
              <w:jc w:val="center"/>
              <w:rPr>
                <w:b/>
              </w:rPr>
            </w:pPr>
            <w:r w:rsidRPr="003471B4">
              <w:rPr>
                <w:b/>
              </w:rPr>
              <w:t>5N2667</w:t>
            </w:r>
            <w:r w:rsidR="008F164E" w:rsidRPr="003471B4">
              <w:rPr>
                <w:b/>
              </w:rPr>
              <w:br/>
            </w:r>
          </w:p>
        </w:tc>
        <w:tc>
          <w:tcPr>
            <w:tcW w:w="5103" w:type="dxa"/>
          </w:tcPr>
          <w:p w:rsidR="008F164E" w:rsidRPr="003471B4" w:rsidRDefault="008F164E" w:rsidP="000C11C6">
            <w:pPr>
              <w:spacing w:after="0" w:line="240" w:lineRule="auto"/>
              <w:jc w:val="center"/>
              <w:rPr>
                <w:b/>
              </w:rPr>
            </w:pPr>
            <w:r w:rsidRPr="003471B4">
              <w:rPr>
                <w:b/>
              </w:rPr>
              <w:t>Learner Marking Sheet</w:t>
            </w:r>
            <w:r w:rsidR="00A31DE9" w:rsidRPr="003471B4">
              <w:rPr>
                <w:b/>
              </w:rPr>
              <w:t xml:space="preserve"> 1</w:t>
            </w:r>
          </w:p>
          <w:p w:rsidR="008F164E" w:rsidRPr="003471B4" w:rsidRDefault="00E55BBD" w:rsidP="000C11C6">
            <w:pPr>
              <w:spacing w:after="0" w:line="240" w:lineRule="auto"/>
              <w:jc w:val="center"/>
              <w:rPr>
                <w:b/>
              </w:rPr>
            </w:pPr>
            <w:r w:rsidRPr="003471B4">
              <w:rPr>
                <w:b/>
              </w:rPr>
              <w:t>Learner Record</w:t>
            </w:r>
          </w:p>
          <w:p w:rsidR="00A33AEB" w:rsidRDefault="00E55BBD" w:rsidP="006E5A60">
            <w:pPr>
              <w:spacing w:after="0" w:line="240" w:lineRule="auto"/>
              <w:jc w:val="center"/>
              <w:rPr>
                <w:b/>
              </w:rPr>
            </w:pPr>
            <w:r w:rsidRPr="003471B4">
              <w:rPr>
                <w:b/>
              </w:rPr>
              <w:t xml:space="preserve">Learner Record </w:t>
            </w:r>
          </w:p>
          <w:p w:rsidR="008F164E" w:rsidRPr="003471B4" w:rsidRDefault="00E55BBD" w:rsidP="006E5A60">
            <w:pPr>
              <w:spacing w:after="0" w:line="240" w:lineRule="auto"/>
              <w:jc w:val="center"/>
              <w:rPr>
                <w:b/>
              </w:rPr>
            </w:pPr>
            <w:r w:rsidRPr="003471B4">
              <w:rPr>
                <w:b/>
              </w:rPr>
              <w:t>50%</w:t>
            </w:r>
            <w:r w:rsidR="006E5A60">
              <w:rPr>
                <w:b/>
              </w:rPr>
              <w:t xml:space="preserve"> </w:t>
            </w:r>
          </w:p>
        </w:tc>
      </w:tr>
    </w:tbl>
    <w:p w:rsidR="008F164E" w:rsidRPr="003471B4" w:rsidRDefault="008F164E" w:rsidP="008F164E"/>
    <w:p w:rsidR="00700BA4" w:rsidRPr="003471B4" w:rsidRDefault="008F164E" w:rsidP="008F164E">
      <w:r w:rsidRPr="003471B4">
        <w:t>Learner’s Name: __</w:t>
      </w:r>
      <w:r w:rsidR="00150786" w:rsidRPr="003471B4">
        <w:t xml:space="preserve">______________________________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1701"/>
        <w:gridCol w:w="1276"/>
      </w:tblGrid>
      <w:tr w:rsidR="008F164E" w:rsidRPr="003471B4" w:rsidTr="00150786">
        <w:tc>
          <w:tcPr>
            <w:tcW w:w="6912" w:type="dxa"/>
          </w:tcPr>
          <w:p w:rsidR="008F164E" w:rsidRPr="003471B4" w:rsidRDefault="008F164E" w:rsidP="000C11C6">
            <w:pPr>
              <w:spacing w:after="0" w:line="240" w:lineRule="auto"/>
              <w:rPr>
                <w:b/>
              </w:rPr>
            </w:pPr>
            <w:r w:rsidRPr="003471B4">
              <w:rPr>
                <w:b/>
              </w:rPr>
              <w:t>Assessment Criteria</w:t>
            </w:r>
          </w:p>
          <w:p w:rsidR="008F164E" w:rsidRPr="003471B4" w:rsidRDefault="008F164E" w:rsidP="000C11C6">
            <w:pPr>
              <w:spacing w:after="0" w:line="240" w:lineRule="auto"/>
            </w:pPr>
          </w:p>
        </w:tc>
        <w:tc>
          <w:tcPr>
            <w:tcW w:w="1701" w:type="dxa"/>
          </w:tcPr>
          <w:p w:rsidR="00A31DE9" w:rsidRPr="003471B4" w:rsidRDefault="00150786" w:rsidP="000C11C6">
            <w:pPr>
              <w:spacing w:after="0" w:line="240" w:lineRule="auto"/>
              <w:jc w:val="center"/>
              <w:rPr>
                <w:b/>
              </w:rPr>
            </w:pPr>
            <w:r w:rsidRPr="003471B4">
              <w:rPr>
                <w:b/>
              </w:rPr>
              <w:t>Maximu</w:t>
            </w:r>
            <w:r w:rsidR="008F164E" w:rsidRPr="003471B4">
              <w:rPr>
                <w:b/>
              </w:rPr>
              <w:t>m</w:t>
            </w:r>
          </w:p>
          <w:p w:rsidR="008F164E" w:rsidRPr="003471B4" w:rsidRDefault="008F164E" w:rsidP="000C11C6">
            <w:pPr>
              <w:spacing w:after="0" w:line="240" w:lineRule="auto"/>
              <w:jc w:val="center"/>
            </w:pPr>
            <w:r w:rsidRPr="003471B4">
              <w:rPr>
                <w:b/>
              </w:rPr>
              <w:t>Mark</w:t>
            </w:r>
          </w:p>
        </w:tc>
        <w:tc>
          <w:tcPr>
            <w:tcW w:w="1276" w:type="dxa"/>
          </w:tcPr>
          <w:p w:rsidR="00A31DE9" w:rsidRPr="003471B4" w:rsidRDefault="008F164E" w:rsidP="000C11C6">
            <w:pPr>
              <w:spacing w:after="0" w:line="240" w:lineRule="auto"/>
              <w:jc w:val="center"/>
              <w:rPr>
                <w:b/>
              </w:rPr>
            </w:pPr>
            <w:r w:rsidRPr="003471B4">
              <w:rPr>
                <w:b/>
              </w:rPr>
              <w:t>Learner</w:t>
            </w:r>
          </w:p>
          <w:p w:rsidR="008F164E" w:rsidRPr="003471B4" w:rsidRDefault="008F164E" w:rsidP="000C11C6">
            <w:pPr>
              <w:spacing w:after="0" w:line="240" w:lineRule="auto"/>
              <w:jc w:val="center"/>
            </w:pPr>
            <w:r w:rsidRPr="003471B4">
              <w:rPr>
                <w:b/>
              </w:rPr>
              <w:t>Mark</w:t>
            </w:r>
          </w:p>
        </w:tc>
      </w:tr>
      <w:tr w:rsidR="008F164E" w:rsidRPr="003471B4" w:rsidTr="00150786">
        <w:tc>
          <w:tcPr>
            <w:tcW w:w="6912" w:type="dxa"/>
          </w:tcPr>
          <w:p w:rsidR="009D093A" w:rsidRPr="00A33AEB" w:rsidRDefault="009D093A" w:rsidP="00A33AEB">
            <w:pPr>
              <w:autoSpaceDE w:val="0"/>
              <w:autoSpaceDN w:val="0"/>
              <w:adjustRightInd w:val="0"/>
              <w:spacing w:after="0" w:line="240" w:lineRule="auto"/>
              <w:rPr>
                <w:b/>
              </w:rPr>
            </w:pPr>
            <w:r w:rsidRPr="00A33AEB">
              <w:rPr>
                <w:b/>
              </w:rPr>
              <w:t>Reflect on personal experience in a range of public, private and voluntary sector environments and provide:</w:t>
            </w:r>
          </w:p>
          <w:p w:rsidR="009D093A" w:rsidRDefault="00A33AEB" w:rsidP="00A33AEB">
            <w:pPr>
              <w:autoSpaceDE w:val="0"/>
              <w:autoSpaceDN w:val="0"/>
              <w:adjustRightInd w:val="0"/>
              <w:spacing w:after="0" w:line="240" w:lineRule="auto"/>
              <w:rPr>
                <w:color w:val="2A2A2A"/>
              </w:rPr>
            </w:pPr>
            <w:r>
              <w:rPr>
                <w:color w:val="2A2A2A"/>
              </w:rPr>
              <w:t>D</w:t>
            </w:r>
            <w:r w:rsidR="009D093A" w:rsidRPr="003471B4">
              <w:rPr>
                <w:color w:val="2A2A2A"/>
              </w:rPr>
              <w:t>etailed description of each activity and personal experience</w:t>
            </w:r>
            <w:r w:rsidR="009D093A" w:rsidRPr="003471B4">
              <w:rPr>
                <w:color w:val="2A2A2A"/>
              </w:rPr>
              <w:br/>
              <w:t>of participation</w:t>
            </w:r>
          </w:p>
          <w:p w:rsidR="00A33AEB" w:rsidRPr="003471B4" w:rsidRDefault="00A33AEB" w:rsidP="00A33AEB">
            <w:pPr>
              <w:autoSpaceDE w:val="0"/>
              <w:autoSpaceDN w:val="0"/>
              <w:adjustRightInd w:val="0"/>
              <w:spacing w:after="0" w:line="240" w:lineRule="auto"/>
            </w:pPr>
          </w:p>
          <w:p w:rsidR="009D093A" w:rsidRPr="003471B4" w:rsidRDefault="00A33AEB" w:rsidP="00A33AEB">
            <w:pPr>
              <w:autoSpaceDE w:val="0"/>
              <w:autoSpaceDN w:val="0"/>
              <w:adjustRightInd w:val="0"/>
              <w:spacing w:after="0" w:line="240" w:lineRule="auto"/>
            </w:pPr>
            <w:r>
              <w:rPr>
                <w:color w:val="2A2A2A"/>
              </w:rPr>
              <w:t>A</w:t>
            </w:r>
            <w:r w:rsidR="009D093A" w:rsidRPr="003471B4">
              <w:rPr>
                <w:color w:val="2A2A2A"/>
              </w:rPr>
              <w:t>ccurate identification of organisational issues for each</w:t>
            </w:r>
            <w:r w:rsidR="009D093A" w:rsidRPr="003471B4">
              <w:rPr>
                <w:color w:val="2A2A2A"/>
              </w:rPr>
              <w:br/>
              <w:t>activity</w:t>
            </w:r>
          </w:p>
          <w:p w:rsidR="00A33AEB" w:rsidRDefault="00A33AEB" w:rsidP="00A33AEB">
            <w:pPr>
              <w:autoSpaceDE w:val="0"/>
              <w:autoSpaceDN w:val="0"/>
              <w:adjustRightInd w:val="0"/>
              <w:spacing w:after="0" w:line="240" w:lineRule="auto"/>
              <w:rPr>
                <w:color w:val="2A2A2A"/>
              </w:rPr>
            </w:pPr>
          </w:p>
          <w:p w:rsidR="009D093A" w:rsidRPr="003471B4" w:rsidRDefault="00A33AEB" w:rsidP="00A33AEB">
            <w:pPr>
              <w:autoSpaceDE w:val="0"/>
              <w:autoSpaceDN w:val="0"/>
              <w:adjustRightInd w:val="0"/>
              <w:spacing w:after="0" w:line="240" w:lineRule="auto"/>
            </w:pPr>
            <w:r>
              <w:rPr>
                <w:color w:val="2A2A2A"/>
              </w:rPr>
              <w:t>D</w:t>
            </w:r>
            <w:r w:rsidR="009D093A" w:rsidRPr="003471B4">
              <w:rPr>
                <w:color w:val="2A2A2A"/>
              </w:rPr>
              <w:t>etailed evaluation of service provided before, during and</w:t>
            </w:r>
            <w:r w:rsidR="009D093A" w:rsidRPr="003471B4">
              <w:rPr>
                <w:color w:val="2A2A2A"/>
              </w:rPr>
              <w:br/>
              <w:t>after each activity</w:t>
            </w:r>
          </w:p>
          <w:p w:rsidR="00A33AEB" w:rsidRDefault="00A33AEB" w:rsidP="00A33AEB">
            <w:pPr>
              <w:autoSpaceDE w:val="0"/>
              <w:autoSpaceDN w:val="0"/>
              <w:adjustRightInd w:val="0"/>
              <w:spacing w:after="0" w:line="240" w:lineRule="auto"/>
              <w:rPr>
                <w:color w:val="2A2A2A"/>
              </w:rPr>
            </w:pPr>
          </w:p>
          <w:p w:rsidR="009D093A" w:rsidRPr="003471B4" w:rsidRDefault="00A33AEB" w:rsidP="00A33AEB">
            <w:pPr>
              <w:autoSpaceDE w:val="0"/>
              <w:autoSpaceDN w:val="0"/>
              <w:adjustRightInd w:val="0"/>
              <w:spacing w:after="0" w:line="240" w:lineRule="auto"/>
            </w:pPr>
            <w:r>
              <w:rPr>
                <w:color w:val="2A2A2A"/>
              </w:rPr>
              <w:t>C</w:t>
            </w:r>
            <w:r w:rsidR="009D093A" w:rsidRPr="003471B4">
              <w:rPr>
                <w:color w:val="2A2A2A"/>
              </w:rPr>
              <w:t>omprehensive comparative anal</w:t>
            </w:r>
            <w:r w:rsidR="00150786" w:rsidRPr="003471B4">
              <w:rPr>
                <w:color w:val="2A2A2A"/>
              </w:rPr>
              <w:t xml:space="preserve">ysis of facilities and services </w:t>
            </w:r>
            <w:r w:rsidR="009D093A" w:rsidRPr="003471B4">
              <w:rPr>
                <w:color w:val="2A2A2A"/>
              </w:rPr>
              <w:t>by sector</w:t>
            </w:r>
            <w:r w:rsidR="009D093A" w:rsidRPr="003471B4">
              <w:rPr>
                <w:color w:val="2A2A2A"/>
              </w:rPr>
              <w:br/>
            </w:r>
          </w:p>
          <w:p w:rsidR="008F164E" w:rsidRPr="003471B4" w:rsidRDefault="008F164E" w:rsidP="004F3E4D">
            <w:pPr>
              <w:tabs>
                <w:tab w:val="left" w:pos="2130"/>
              </w:tabs>
              <w:spacing w:after="0" w:line="240" w:lineRule="auto"/>
              <w:textAlignment w:val="top"/>
              <w:outlineLvl w:val="1"/>
            </w:pPr>
          </w:p>
        </w:tc>
        <w:tc>
          <w:tcPr>
            <w:tcW w:w="1701" w:type="dxa"/>
          </w:tcPr>
          <w:p w:rsidR="009D093A" w:rsidRPr="00A33AEB" w:rsidRDefault="009D093A" w:rsidP="000C11C6">
            <w:pPr>
              <w:spacing w:after="0" w:line="240" w:lineRule="auto"/>
              <w:rPr>
                <w:b/>
              </w:rPr>
            </w:pPr>
          </w:p>
          <w:p w:rsidR="009D093A" w:rsidRPr="00A33AEB" w:rsidRDefault="009D093A" w:rsidP="000C11C6">
            <w:pPr>
              <w:spacing w:after="0" w:line="240" w:lineRule="auto"/>
              <w:rPr>
                <w:b/>
              </w:rPr>
            </w:pPr>
          </w:p>
          <w:p w:rsidR="009D093A" w:rsidRPr="00A33AEB" w:rsidRDefault="009D093A" w:rsidP="000C11C6">
            <w:pPr>
              <w:spacing w:after="0" w:line="240" w:lineRule="auto"/>
              <w:rPr>
                <w:b/>
              </w:rPr>
            </w:pPr>
          </w:p>
          <w:p w:rsidR="009D093A" w:rsidRPr="00A33AEB" w:rsidRDefault="009D093A" w:rsidP="000C11C6">
            <w:pPr>
              <w:spacing w:after="0" w:line="240" w:lineRule="auto"/>
              <w:rPr>
                <w:b/>
              </w:rPr>
            </w:pPr>
          </w:p>
          <w:p w:rsidR="009D093A" w:rsidRPr="00A33AEB" w:rsidRDefault="009D093A" w:rsidP="000C11C6">
            <w:pPr>
              <w:spacing w:after="0" w:line="240" w:lineRule="auto"/>
              <w:rPr>
                <w:b/>
              </w:rPr>
            </w:pPr>
          </w:p>
          <w:p w:rsidR="008F164E" w:rsidRPr="00A33AEB" w:rsidRDefault="009D093A" w:rsidP="00A31DE9">
            <w:pPr>
              <w:spacing w:after="0" w:line="240" w:lineRule="auto"/>
              <w:jc w:val="center"/>
              <w:rPr>
                <w:b/>
              </w:rPr>
            </w:pPr>
            <w:r w:rsidRPr="00A33AEB">
              <w:rPr>
                <w:b/>
              </w:rPr>
              <w:t>30</w:t>
            </w:r>
          </w:p>
        </w:tc>
        <w:tc>
          <w:tcPr>
            <w:tcW w:w="1276" w:type="dxa"/>
          </w:tcPr>
          <w:p w:rsidR="008F164E" w:rsidRPr="003471B4" w:rsidRDefault="008F164E" w:rsidP="000C11C6">
            <w:pPr>
              <w:spacing w:after="0" w:line="240" w:lineRule="auto"/>
            </w:pPr>
          </w:p>
        </w:tc>
      </w:tr>
      <w:tr w:rsidR="009D093A" w:rsidRPr="003471B4" w:rsidTr="00150786">
        <w:tc>
          <w:tcPr>
            <w:tcW w:w="6912" w:type="dxa"/>
          </w:tcPr>
          <w:p w:rsidR="009D093A" w:rsidRPr="003471B4" w:rsidRDefault="009D093A" w:rsidP="00A33AEB">
            <w:pPr>
              <w:autoSpaceDE w:val="0"/>
              <w:autoSpaceDN w:val="0"/>
              <w:adjustRightInd w:val="0"/>
              <w:spacing w:after="0" w:line="240" w:lineRule="auto"/>
            </w:pPr>
            <w:r w:rsidRPr="003471B4">
              <w:t>Contribute to customer care and safety in a range of leisure and or sports facilities</w:t>
            </w:r>
          </w:p>
          <w:p w:rsidR="009D093A" w:rsidRPr="003471B4" w:rsidRDefault="009D093A" w:rsidP="009D093A">
            <w:pPr>
              <w:autoSpaceDE w:val="0"/>
              <w:autoSpaceDN w:val="0"/>
              <w:adjustRightInd w:val="0"/>
              <w:spacing w:after="0" w:line="240" w:lineRule="auto"/>
              <w:ind w:left="720"/>
            </w:pPr>
          </w:p>
        </w:tc>
        <w:tc>
          <w:tcPr>
            <w:tcW w:w="1701" w:type="dxa"/>
          </w:tcPr>
          <w:p w:rsidR="009D093A" w:rsidRPr="00A33AEB" w:rsidRDefault="009D093A" w:rsidP="000C11C6">
            <w:pPr>
              <w:spacing w:after="0" w:line="240" w:lineRule="auto"/>
              <w:rPr>
                <w:b/>
              </w:rPr>
            </w:pPr>
          </w:p>
          <w:p w:rsidR="009D093A" w:rsidRPr="00A33AEB" w:rsidRDefault="009D093A" w:rsidP="00A31DE9">
            <w:pPr>
              <w:spacing w:after="0" w:line="240" w:lineRule="auto"/>
              <w:jc w:val="center"/>
              <w:rPr>
                <w:b/>
              </w:rPr>
            </w:pPr>
            <w:r w:rsidRPr="00A33AEB">
              <w:rPr>
                <w:b/>
              </w:rPr>
              <w:t>5</w:t>
            </w:r>
          </w:p>
        </w:tc>
        <w:tc>
          <w:tcPr>
            <w:tcW w:w="1276" w:type="dxa"/>
          </w:tcPr>
          <w:p w:rsidR="009D093A" w:rsidRPr="003471B4" w:rsidRDefault="009D093A" w:rsidP="000C11C6">
            <w:pPr>
              <w:spacing w:after="0" w:line="240" w:lineRule="auto"/>
            </w:pPr>
          </w:p>
        </w:tc>
      </w:tr>
      <w:tr w:rsidR="00B716DA" w:rsidRPr="003471B4" w:rsidTr="00150786">
        <w:tc>
          <w:tcPr>
            <w:tcW w:w="6912" w:type="dxa"/>
          </w:tcPr>
          <w:p w:rsidR="00B716DA" w:rsidRPr="003471B4" w:rsidRDefault="00B716DA" w:rsidP="00A33AEB">
            <w:pPr>
              <w:autoSpaceDE w:val="0"/>
              <w:autoSpaceDN w:val="0"/>
              <w:adjustRightInd w:val="0"/>
              <w:spacing w:after="0" w:line="240" w:lineRule="auto"/>
            </w:pPr>
            <w:r w:rsidRPr="003471B4">
              <w:t>Investigate the structure and functions of a broad range of national bodies and governing bodies related to sport, recreation, exercise and tourism</w:t>
            </w:r>
          </w:p>
          <w:p w:rsidR="00E55BBD" w:rsidRPr="003471B4" w:rsidRDefault="00E55BBD" w:rsidP="00E55BBD">
            <w:pPr>
              <w:autoSpaceDE w:val="0"/>
              <w:autoSpaceDN w:val="0"/>
              <w:adjustRightInd w:val="0"/>
              <w:spacing w:after="0" w:line="240" w:lineRule="auto"/>
              <w:ind w:left="720"/>
            </w:pPr>
          </w:p>
          <w:p w:rsidR="00E55BBD" w:rsidRPr="003471B4" w:rsidRDefault="00E55BBD" w:rsidP="00E55BBD">
            <w:pPr>
              <w:autoSpaceDE w:val="0"/>
              <w:autoSpaceDN w:val="0"/>
              <w:adjustRightInd w:val="0"/>
              <w:spacing w:after="0" w:line="240" w:lineRule="auto"/>
              <w:ind w:left="720"/>
            </w:pPr>
          </w:p>
          <w:p w:rsidR="00B716DA" w:rsidRPr="003471B4" w:rsidRDefault="00B716DA" w:rsidP="00B716DA">
            <w:pPr>
              <w:autoSpaceDE w:val="0"/>
              <w:autoSpaceDN w:val="0"/>
              <w:adjustRightInd w:val="0"/>
              <w:spacing w:after="0" w:line="240" w:lineRule="auto"/>
              <w:ind w:left="720"/>
            </w:pPr>
          </w:p>
        </w:tc>
        <w:tc>
          <w:tcPr>
            <w:tcW w:w="1701" w:type="dxa"/>
          </w:tcPr>
          <w:p w:rsidR="009D093A" w:rsidRPr="00A33AEB" w:rsidRDefault="009D093A" w:rsidP="000C11C6">
            <w:pPr>
              <w:spacing w:after="0" w:line="240" w:lineRule="auto"/>
              <w:rPr>
                <w:b/>
              </w:rPr>
            </w:pPr>
          </w:p>
          <w:p w:rsidR="00B716DA" w:rsidRPr="00A33AEB" w:rsidRDefault="009D093A" w:rsidP="00A31DE9">
            <w:pPr>
              <w:spacing w:after="0" w:line="240" w:lineRule="auto"/>
              <w:jc w:val="center"/>
              <w:rPr>
                <w:b/>
              </w:rPr>
            </w:pPr>
            <w:r w:rsidRPr="00A33AEB">
              <w:rPr>
                <w:b/>
              </w:rPr>
              <w:t>5</w:t>
            </w:r>
          </w:p>
        </w:tc>
        <w:tc>
          <w:tcPr>
            <w:tcW w:w="1276" w:type="dxa"/>
          </w:tcPr>
          <w:p w:rsidR="00B716DA" w:rsidRPr="003471B4" w:rsidRDefault="00B716DA" w:rsidP="000C11C6">
            <w:pPr>
              <w:spacing w:after="0" w:line="240" w:lineRule="auto"/>
            </w:pPr>
          </w:p>
        </w:tc>
      </w:tr>
      <w:tr w:rsidR="00B716DA" w:rsidRPr="003471B4" w:rsidTr="00150786">
        <w:tc>
          <w:tcPr>
            <w:tcW w:w="6912" w:type="dxa"/>
          </w:tcPr>
          <w:p w:rsidR="00B716DA" w:rsidRPr="003471B4" w:rsidRDefault="00B716DA" w:rsidP="00A33AEB">
            <w:pPr>
              <w:autoSpaceDE w:val="0"/>
              <w:autoSpaceDN w:val="0"/>
              <w:adjustRightInd w:val="0"/>
              <w:spacing w:after="0" w:line="240" w:lineRule="auto"/>
            </w:pPr>
            <w:r w:rsidRPr="003471B4">
              <w:t>Assess career prospects and progression within the sport, recreation and exercise sectors</w:t>
            </w:r>
          </w:p>
          <w:p w:rsidR="00E55BBD" w:rsidRPr="003471B4" w:rsidRDefault="00E55BBD" w:rsidP="00E55BBD">
            <w:pPr>
              <w:autoSpaceDE w:val="0"/>
              <w:autoSpaceDN w:val="0"/>
              <w:adjustRightInd w:val="0"/>
              <w:spacing w:after="0" w:line="240" w:lineRule="auto"/>
              <w:ind w:left="720"/>
            </w:pPr>
          </w:p>
          <w:p w:rsidR="00E55BBD" w:rsidRPr="003471B4" w:rsidRDefault="00E55BBD" w:rsidP="00E55BBD">
            <w:pPr>
              <w:autoSpaceDE w:val="0"/>
              <w:autoSpaceDN w:val="0"/>
              <w:adjustRightInd w:val="0"/>
              <w:spacing w:after="0" w:line="240" w:lineRule="auto"/>
              <w:ind w:left="720"/>
            </w:pPr>
          </w:p>
          <w:p w:rsidR="00B716DA" w:rsidRPr="003471B4" w:rsidRDefault="00B716DA" w:rsidP="00B716DA">
            <w:pPr>
              <w:autoSpaceDE w:val="0"/>
              <w:autoSpaceDN w:val="0"/>
              <w:adjustRightInd w:val="0"/>
              <w:spacing w:after="0" w:line="240" w:lineRule="auto"/>
              <w:ind w:left="720"/>
            </w:pPr>
          </w:p>
        </w:tc>
        <w:tc>
          <w:tcPr>
            <w:tcW w:w="1701" w:type="dxa"/>
          </w:tcPr>
          <w:p w:rsidR="00B716DA" w:rsidRPr="00A33AEB" w:rsidRDefault="009D093A" w:rsidP="00A31DE9">
            <w:pPr>
              <w:spacing w:after="0" w:line="240" w:lineRule="auto"/>
              <w:jc w:val="center"/>
              <w:rPr>
                <w:b/>
              </w:rPr>
            </w:pPr>
            <w:r w:rsidRPr="00A33AEB">
              <w:rPr>
                <w:b/>
              </w:rPr>
              <w:t>10</w:t>
            </w:r>
          </w:p>
        </w:tc>
        <w:tc>
          <w:tcPr>
            <w:tcW w:w="1276" w:type="dxa"/>
          </w:tcPr>
          <w:p w:rsidR="00B716DA" w:rsidRPr="003471B4" w:rsidRDefault="00B716DA" w:rsidP="000C11C6">
            <w:pPr>
              <w:spacing w:after="0" w:line="240" w:lineRule="auto"/>
            </w:pPr>
          </w:p>
        </w:tc>
      </w:tr>
      <w:tr w:rsidR="008F164E" w:rsidRPr="003471B4" w:rsidTr="00150786">
        <w:tc>
          <w:tcPr>
            <w:tcW w:w="6912" w:type="dxa"/>
          </w:tcPr>
          <w:p w:rsidR="008F164E" w:rsidRPr="003471B4" w:rsidRDefault="008F164E" w:rsidP="000C11C6">
            <w:pPr>
              <w:autoSpaceDE w:val="0"/>
              <w:autoSpaceDN w:val="0"/>
              <w:adjustRightInd w:val="0"/>
              <w:spacing w:after="0" w:line="240" w:lineRule="auto"/>
              <w:ind w:left="360"/>
              <w:jc w:val="right"/>
              <w:rPr>
                <w:b/>
              </w:rPr>
            </w:pPr>
            <w:r w:rsidRPr="003471B4">
              <w:rPr>
                <w:b/>
              </w:rPr>
              <w:t>Total Mark</w:t>
            </w:r>
            <w:r w:rsidRPr="003471B4">
              <w:rPr>
                <w:b/>
              </w:rPr>
              <w:br/>
            </w:r>
          </w:p>
        </w:tc>
        <w:tc>
          <w:tcPr>
            <w:tcW w:w="1701" w:type="dxa"/>
          </w:tcPr>
          <w:p w:rsidR="008F164E" w:rsidRPr="00A33AEB" w:rsidRDefault="009D093A" w:rsidP="000C11C6">
            <w:pPr>
              <w:spacing w:after="0" w:line="240" w:lineRule="auto"/>
              <w:jc w:val="center"/>
              <w:rPr>
                <w:b/>
              </w:rPr>
            </w:pPr>
            <w:r w:rsidRPr="00A33AEB">
              <w:rPr>
                <w:b/>
              </w:rPr>
              <w:t>50</w:t>
            </w:r>
          </w:p>
        </w:tc>
        <w:tc>
          <w:tcPr>
            <w:tcW w:w="1276" w:type="dxa"/>
          </w:tcPr>
          <w:p w:rsidR="008F164E" w:rsidRPr="003471B4" w:rsidRDefault="008F164E" w:rsidP="000C11C6">
            <w:pPr>
              <w:spacing w:after="0" w:line="240" w:lineRule="auto"/>
            </w:pPr>
          </w:p>
        </w:tc>
      </w:tr>
    </w:tbl>
    <w:p w:rsidR="008F164E" w:rsidRPr="003471B4" w:rsidRDefault="008F164E" w:rsidP="008F164E">
      <w:pPr>
        <w:autoSpaceDE w:val="0"/>
        <w:autoSpaceDN w:val="0"/>
        <w:adjustRightInd w:val="0"/>
        <w:spacing w:after="0" w:line="240" w:lineRule="auto"/>
      </w:pPr>
    </w:p>
    <w:p w:rsidR="00A33AEB" w:rsidRPr="00A33AEB" w:rsidRDefault="007A3D10" w:rsidP="00A33AEB">
      <w:pPr>
        <w:spacing w:line="240" w:lineRule="auto"/>
        <w:ind w:right="-1039"/>
        <w:jc w:val="center"/>
        <w:rPr>
          <w:b/>
        </w:rPr>
      </w:pPr>
      <w:r w:rsidRPr="003471B4">
        <w:br/>
      </w:r>
      <w:r w:rsidR="00A33AEB" w:rsidRPr="00A33AEB">
        <w:rPr>
          <w:b/>
        </w:rPr>
        <w:t>NO ROUNDING OF MARKS</w:t>
      </w:r>
    </w:p>
    <w:p w:rsidR="00A33AEB" w:rsidRDefault="00A33AEB" w:rsidP="00A33AEB">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A33AEB" w:rsidRDefault="00A33AEB" w:rsidP="00A33AEB">
      <w:pPr>
        <w:spacing w:line="240" w:lineRule="auto"/>
        <w:ind w:right="-1039"/>
      </w:pPr>
    </w:p>
    <w:p w:rsidR="00A33AEB" w:rsidRDefault="00A33AEB" w:rsidP="00A33AEB">
      <w:pPr>
        <w:spacing w:line="240" w:lineRule="auto"/>
        <w:ind w:right="-1039"/>
        <w:jc w:val="center"/>
        <w:rPr>
          <w:b/>
          <w:i/>
        </w:rPr>
      </w:pPr>
      <w:r>
        <w:t>External Authenticator's Signature: ............................................................   Date: ...............................</w:t>
      </w:r>
    </w:p>
    <w:p w:rsidR="008F164E" w:rsidRPr="003471B4" w:rsidRDefault="008F164E" w:rsidP="008F164E">
      <w:pPr>
        <w:sectPr w:rsidR="008F164E" w:rsidRPr="003471B4"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8F164E" w:rsidRPr="003471B4" w:rsidTr="00A31DE9">
        <w:trPr>
          <w:trHeight w:val="687"/>
        </w:trPr>
        <w:tc>
          <w:tcPr>
            <w:tcW w:w="4928" w:type="dxa"/>
          </w:tcPr>
          <w:p w:rsidR="00A31DE9" w:rsidRPr="003471B4" w:rsidRDefault="007267FA" w:rsidP="000C11C6">
            <w:pPr>
              <w:spacing w:after="0" w:line="240" w:lineRule="auto"/>
              <w:jc w:val="center"/>
              <w:rPr>
                <w:b/>
              </w:rPr>
            </w:pPr>
            <w:r w:rsidRPr="003471B4">
              <w:rPr>
                <w:b/>
              </w:rPr>
              <w:t xml:space="preserve">Sport and Recreation Studies </w:t>
            </w:r>
          </w:p>
          <w:p w:rsidR="008F164E" w:rsidRPr="003471B4" w:rsidRDefault="007267FA" w:rsidP="000C11C6">
            <w:pPr>
              <w:spacing w:after="0" w:line="240" w:lineRule="auto"/>
              <w:jc w:val="center"/>
              <w:rPr>
                <w:b/>
              </w:rPr>
            </w:pPr>
            <w:r w:rsidRPr="003471B4">
              <w:rPr>
                <w:b/>
              </w:rPr>
              <w:t>5N2667</w:t>
            </w:r>
            <w:r w:rsidR="008F164E" w:rsidRPr="003471B4">
              <w:rPr>
                <w:b/>
              </w:rPr>
              <w:br/>
            </w:r>
          </w:p>
        </w:tc>
        <w:tc>
          <w:tcPr>
            <w:tcW w:w="4961" w:type="dxa"/>
          </w:tcPr>
          <w:p w:rsidR="008F164E" w:rsidRPr="003471B4" w:rsidRDefault="008F164E" w:rsidP="000C11C6">
            <w:pPr>
              <w:spacing w:after="0" w:line="240" w:lineRule="auto"/>
              <w:jc w:val="center"/>
              <w:rPr>
                <w:b/>
              </w:rPr>
            </w:pPr>
            <w:r w:rsidRPr="003471B4">
              <w:rPr>
                <w:b/>
              </w:rPr>
              <w:t>Learner Marking Sheet</w:t>
            </w:r>
          </w:p>
          <w:p w:rsidR="00FD1236" w:rsidRPr="003471B4" w:rsidRDefault="00150786" w:rsidP="00FD1236">
            <w:pPr>
              <w:spacing w:after="0" w:line="240" w:lineRule="auto"/>
              <w:jc w:val="center"/>
              <w:rPr>
                <w:b/>
              </w:rPr>
            </w:pPr>
            <w:r w:rsidRPr="003471B4">
              <w:rPr>
                <w:b/>
              </w:rPr>
              <w:t>Written Exam</w:t>
            </w:r>
          </w:p>
          <w:p w:rsidR="008F164E" w:rsidRPr="003471B4" w:rsidRDefault="00FD1236" w:rsidP="00FD1236">
            <w:pPr>
              <w:spacing w:after="0" w:line="240" w:lineRule="auto"/>
              <w:jc w:val="center"/>
              <w:rPr>
                <w:b/>
              </w:rPr>
            </w:pPr>
            <w:r w:rsidRPr="003471B4">
              <w:rPr>
                <w:b/>
              </w:rPr>
              <w:t>50%</w:t>
            </w:r>
          </w:p>
        </w:tc>
      </w:tr>
    </w:tbl>
    <w:p w:rsidR="008F164E" w:rsidRPr="003471B4" w:rsidRDefault="008F164E" w:rsidP="008F164E"/>
    <w:p w:rsidR="008F164E" w:rsidRPr="003471B4" w:rsidRDefault="008F164E" w:rsidP="008F164E">
      <w:r w:rsidRPr="003471B4">
        <w:t>Learner’s Name: ________________________________</w:t>
      </w:r>
      <w:r w:rsidRPr="003471B4">
        <w:tab/>
      </w:r>
      <w:r w:rsidRPr="003471B4">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477E46" w:rsidRPr="003471B4" w:rsidTr="000C11C6">
        <w:tc>
          <w:tcPr>
            <w:tcW w:w="7196" w:type="dxa"/>
          </w:tcPr>
          <w:p w:rsidR="00477E46" w:rsidRPr="003471B4" w:rsidRDefault="00477E46" w:rsidP="000C11C6">
            <w:pPr>
              <w:spacing w:after="0" w:line="240" w:lineRule="auto"/>
              <w:rPr>
                <w:b/>
              </w:rPr>
            </w:pPr>
            <w:r w:rsidRPr="003471B4">
              <w:rPr>
                <w:b/>
              </w:rPr>
              <w:t>Assessment Criteria</w:t>
            </w:r>
          </w:p>
          <w:p w:rsidR="00477E46" w:rsidRPr="003471B4" w:rsidRDefault="00477E46" w:rsidP="000C11C6">
            <w:pPr>
              <w:spacing w:after="0" w:line="240" w:lineRule="auto"/>
            </w:pPr>
          </w:p>
        </w:tc>
        <w:tc>
          <w:tcPr>
            <w:tcW w:w="1417" w:type="dxa"/>
          </w:tcPr>
          <w:p w:rsidR="00A31DE9" w:rsidRPr="003471B4" w:rsidRDefault="00477E46" w:rsidP="000C11C6">
            <w:pPr>
              <w:spacing w:after="0" w:line="240" w:lineRule="auto"/>
              <w:jc w:val="center"/>
              <w:rPr>
                <w:b/>
              </w:rPr>
            </w:pPr>
            <w:r w:rsidRPr="003471B4">
              <w:rPr>
                <w:b/>
              </w:rPr>
              <w:t>Maximum</w:t>
            </w:r>
          </w:p>
          <w:p w:rsidR="00477E46" w:rsidRPr="003471B4" w:rsidRDefault="00477E46" w:rsidP="000C11C6">
            <w:pPr>
              <w:spacing w:after="0" w:line="240" w:lineRule="auto"/>
              <w:jc w:val="center"/>
            </w:pPr>
            <w:r w:rsidRPr="003471B4">
              <w:rPr>
                <w:b/>
              </w:rPr>
              <w:t>Mark</w:t>
            </w:r>
          </w:p>
        </w:tc>
        <w:tc>
          <w:tcPr>
            <w:tcW w:w="1276" w:type="dxa"/>
          </w:tcPr>
          <w:p w:rsidR="00A31DE9" w:rsidRPr="003471B4" w:rsidRDefault="00477E46" w:rsidP="000C11C6">
            <w:pPr>
              <w:spacing w:after="0" w:line="240" w:lineRule="auto"/>
              <w:jc w:val="center"/>
              <w:rPr>
                <w:b/>
              </w:rPr>
            </w:pPr>
            <w:r w:rsidRPr="003471B4">
              <w:rPr>
                <w:b/>
              </w:rPr>
              <w:t>Learner</w:t>
            </w:r>
          </w:p>
          <w:p w:rsidR="00477E46" w:rsidRPr="003471B4" w:rsidRDefault="00477E46" w:rsidP="000C11C6">
            <w:pPr>
              <w:spacing w:after="0" w:line="240" w:lineRule="auto"/>
              <w:jc w:val="center"/>
            </w:pPr>
            <w:r w:rsidRPr="003471B4">
              <w:rPr>
                <w:b/>
              </w:rPr>
              <w:t>Mark</w:t>
            </w:r>
          </w:p>
        </w:tc>
      </w:tr>
      <w:tr w:rsidR="00477E46" w:rsidRPr="003471B4" w:rsidTr="00150786">
        <w:trPr>
          <w:trHeight w:val="4168"/>
        </w:trPr>
        <w:tc>
          <w:tcPr>
            <w:tcW w:w="7196" w:type="dxa"/>
          </w:tcPr>
          <w:p w:rsidR="00FD1236" w:rsidRPr="003471B4" w:rsidRDefault="00FD1236" w:rsidP="00FD1236">
            <w:pPr>
              <w:autoSpaceDE w:val="0"/>
              <w:autoSpaceDN w:val="0"/>
              <w:adjustRightInd w:val="0"/>
              <w:spacing w:after="0" w:line="240" w:lineRule="auto"/>
              <w:rPr>
                <w:b/>
                <w:bCs/>
                <w:highlight w:val="lightGray"/>
                <w:lang w:eastAsia="en-IE"/>
              </w:rPr>
            </w:pPr>
            <w:r w:rsidRPr="003471B4">
              <w:rPr>
                <w:b/>
                <w:bCs/>
                <w:lang w:eastAsia="en-IE"/>
              </w:rPr>
              <w:t xml:space="preserve">Section A: </w:t>
            </w:r>
          </w:p>
          <w:p w:rsidR="00FD1236" w:rsidRDefault="00A60182" w:rsidP="00FD1236">
            <w:pPr>
              <w:autoSpaceDE w:val="0"/>
              <w:autoSpaceDN w:val="0"/>
              <w:adjustRightInd w:val="0"/>
              <w:spacing w:after="0" w:line="240" w:lineRule="auto"/>
              <w:rPr>
                <w:lang w:eastAsia="en-IE"/>
              </w:rPr>
            </w:pPr>
            <w:r w:rsidRPr="003471B4">
              <w:rPr>
                <w:lang w:eastAsia="en-IE"/>
              </w:rPr>
              <w:t>10</w:t>
            </w:r>
            <w:r w:rsidR="00FD1236" w:rsidRPr="003471B4">
              <w:rPr>
                <w:lang w:eastAsia="en-IE"/>
              </w:rPr>
              <w:t xml:space="preserve"> short answer questions. Answer any 10 ( 2 marks each)</w:t>
            </w:r>
          </w:p>
          <w:p w:rsidR="00072FF9" w:rsidRPr="003471B4" w:rsidRDefault="00072FF9" w:rsidP="00FD1236">
            <w:pPr>
              <w:autoSpaceDE w:val="0"/>
              <w:autoSpaceDN w:val="0"/>
              <w:adjustRightInd w:val="0"/>
              <w:spacing w:after="0" w:line="240" w:lineRule="auto"/>
              <w:rPr>
                <w:lang w:eastAsia="en-IE"/>
              </w:rPr>
            </w:pPr>
          </w:p>
          <w:p w:rsidR="00072FF9" w:rsidRDefault="00072FF9" w:rsidP="00072FF9">
            <w:pPr>
              <w:autoSpaceDE w:val="0"/>
              <w:autoSpaceDN w:val="0"/>
              <w:adjustRightInd w:val="0"/>
              <w:spacing w:after="0"/>
              <w:rPr>
                <w:sz w:val="24"/>
                <w:szCs w:val="24"/>
                <w:lang w:eastAsia="en-IE"/>
              </w:rPr>
            </w:pPr>
            <w:r>
              <w:rPr>
                <w:sz w:val="24"/>
                <w:szCs w:val="24"/>
                <w:lang w:eastAsia="en-IE"/>
              </w:rPr>
              <w:t>Question No.1</w:t>
            </w:r>
          </w:p>
          <w:p w:rsidR="00072FF9" w:rsidRDefault="00072FF9" w:rsidP="00072FF9">
            <w:pPr>
              <w:autoSpaceDE w:val="0"/>
              <w:autoSpaceDN w:val="0"/>
              <w:adjustRightInd w:val="0"/>
              <w:spacing w:after="0"/>
              <w:rPr>
                <w:sz w:val="24"/>
                <w:szCs w:val="24"/>
                <w:lang w:eastAsia="en-IE"/>
              </w:rPr>
            </w:pPr>
            <w:r>
              <w:rPr>
                <w:sz w:val="24"/>
                <w:szCs w:val="24"/>
                <w:lang w:eastAsia="en-IE"/>
              </w:rPr>
              <w:t>Question No.2</w:t>
            </w:r>
          </w:p>
          <w:p w:rsidR="00072FF9" w:rsidRDefault="00072FF9" w:rsidP="00072FF9">
            <w:pPr>
              <w:autoSpaceDE w:val="0"/>
              <w:autoSpaceDN w:val="0"/>
              <w:adjustRightInd w:val="0"/>
              <w:spacing w:after="0"/>
              <w:rPr>
                <w:sz w:val="24"/>
                <w:szCs w:val="24"/>
                <w:lang w:eastAsia="en-IE"/>
              </w:rPr>
            </w:pPr>
            <w:r>
              <w:rPr>
                <w:sz w:val="24"/>
                <w:szCs w:val="24"/>
                <w:lang w:eastAsia="en-IE"/>
              </w:rPr>
              <w:t>Question No.3</w:t>
            </w:r>
          </w:p>
          <w:p w:rsidR="00072FF9" w:rsidRDefault="00072FF9" w:rsidP="00072FF9">
            <w:pPr>
              <w:autoSpaceDE w:val="0"/>
              <w:autoSpaceDN w:val="0"/>
              <w:adjustRightInd w:val="0"/>
              <w:spacing w:after="0"/>
              <w:rPr>
                <w:sz w:val="24"/>
                <w:szCs w:val="24"/>
                <w:lang w:eastAsia="en-IE"/>
              </w:rPr>
            </w:pPr>
            <w:r>
              <w:rPr>
                <w:sz w:val="24"/>
                <w:szCs w:val="24"/>
                <w:lang w:eastAsia="en-IE"/>
              </w:rPr>
              <w:t>Question No.4</w:t>
            </w:r>
          </w:p>
          <w:p w:rsidR="00072FF9" w:rsidRDefault="00072FF9" w:rsidP="00072FF9">
            <w:pPr>
              <w:autoSpaceDE w:val="0"/>
              <w:autoSpaceDN w:val="0"/>
              <w:adjustRightInd w:val="0"/>
              <w:spacing w:after="0"/>
              <w:rPr>
                <w:sz w:val="24"/>
                <w:szCs w:val="24"/>
                <w:lang w:eastAsia="en-IE"/>
              </w:rPr>
            </w:pPr>
            <w:r>
              <w:rPr>
                <w:sz w:val="24"/>
                <w:szCs w:val="24"/>
                <w:lang w:eastAsia="en-IE"/>
              </w:rPr>
              <w:t>Question No.5</w:t>
            </w:r>
          </w:p>
          <w:p w:rsidR="00072FF9" w:rsidRDefault="00072FF9" w:rsidP="00072FF9">
            <w:pPr>
              <w:autoSpaceDE w:val="0"/>
              <w:autoSpaceDN w:val="0"/>
              <w:adjustRightInd w:val="0"/>
              <w:spacing w:after="0"/>
              <w:rPr>
                <w:sz w:val="24"/>
                <w:szCs w:val="24"/>
                <w:lang w:eastAsia="en-IE"/>
              </w:rPr>
            </w:pPr>
            <w:r>
              <w:rPr>
                <w:sz w:val="24"/>
                <w:szCs w:val="24"/>
                <w:lang w:eastAsia="en-IE"/>
              </w:rPr>
              <w:t>Question No.6</w:t>
            </w:r>
          </w:p>
          <w:p w:rsidR="00072FF9" w:rsidRDefault="00072FF9" w:rsidP="00072FF9">
            <w:pPr>
              <w:autoSpaceDE w:val="0"/>
              <w:autoSpaceDN w:val="0"/>
              <w:adjustRightInd w:val="0"/>
              <w:spacing w:after="0"/>
              <w:rPr>
                <w:sz w:val="24"/>
                <w:szCs w:val="24"/>
                <w:lang w:eastAsia="en-IE"/>
              </w:rPr>
            </w:pPr>
            <w:r>
              <w:rPr>
                <w:sz w:val="24"/>
                <w:szCs w:val="24"/>
                <w:lang w:eastAsia="en-IE"/>
              </w:rPr>
              <w:t>Question No.7</w:t>
            </w:r>
          </w:p>
          <w:p w:rsidR="00072FF9" w:rsidRDefault="00072FF9" w:rsidP="00072FF9">
            <w:pPr>
              <w:autoSpaceDE w:val="0"/>
              <w:autoSpaceDN w:val="0"/>
              <w:adjustRightInd w:val="0"/>
              <w:spacing w:after="0"/>
              <w:rPr>
                <w:sz w:val="24"/>
                <w:szCs w:val="24"/>
                <w:lang w:eastAsia="en-IE"/>
              </w:rPr>
            </w:pPr>
            <w:r>
              <w:rPr>
                <w:sz w:val="24"/>
                <w:szCs w:val="24"/>
                <w:lang w:eastAsia="en-IE"/>
              </w:rPr>
              <w:t>Question No.8</w:t>
            </w:r>
          </w:p>
          <w:p w:rsidR="00072FF9" w:rsidRDefault="00072FF9" w:rsidP="00072FF9">
            <w:pPr>
              <w:autoSpaceDE w:val="0"/>
              <w:autoSpaceDN w:val="0"/>
              <w:adjustRightInd w:val="0"/>
              <w:spacing w:after="0"/>
              <w:rPr>
                <w:sz w:val="24"/>
                <w:szCs w:val="24"/>
                <w:lang w:eastAsia="en-IE"/>
              </w:rPr>
            </w:pPr>
            <w:r>
              <w:rPr>
                <w:sz w:val="24"/>
                <w:szCs w:val="24"/>
                <w:lang w:eastAsia="en-IE"/>
              </w:rPr>
              <w:t>Question No.9</w:t>
            </w:r>
          </w:p>
          <w:p w:rsidR="00072FF9" w:rsidRDefault="00072FF9" w:rsidP="00072FF9">
            <w:pPr>
              <w:autoSpaceDE w:val="0"/>
              <w:autoSpaceDN w:val="0"/>
              <w:adjustRightInd w:val="0"/>
              <w:spacing w:after="0"/>
              <w:rPr>
                <w:sz w:val="24"/>
                <w:szCs w:val="24"/>
                <w:lang w:eastAsia="en-IE"/>
              </w:rPr>
            </w:pPr>
            <w:r>
              <w:rPr>
                <w:sz w:val="24"/>
                <w:szCs w:val="24"/>
                <w:lang w:eastAsia="en-IE"/>
              </w:rPr>
              <w:t xml:space="preserve">Question No.10 </w:t>
            </w:r>
          </w:p>
          <w:p w:rsidR="00477E46" w:rsidRPr="003471B4" w:rsidRDefault="00477E46" w:rsidP="007267FA">
            <w:pPr>
              <w:autoSpaceDE w:val="0"/>
              <w:autoSpaceDN w:val="0"/>
              <w:adjustRightInd w:val="0"/>
              <w:spacing w:after="0" w:line="240" w:lineRule="auto"/>
              <w:rPr>
                <w:lang w:eastAsia="en-IE"/>
              </w:rPr>
            </w:pPr>
          </w:p>
        </w:tc>
        <w:tc>
          <w:tcPr>
            <w:tcW w:w="1417" w:type="dxa"/>
          </w:tcPr>
          <w:p w:rsidR="00477E46" w:rsidRPr="00A33AEB" w:rsidRDefault="00477E46" w:rsidP="000C11C6">
            <w:pPr>
              <w:spacing w:after="0" w:line="240" w:lineRule="auto"/>
              <w:jc w:val="center"/>
              <w:rPr>
                <w:b/>
              </w:rPr>
            </w:pPr>
          </w:p>
          <w:p w:rsidR="00477E46" w:rsidRPr="00A33AEB" w:rsidRDefault="00477E46" w:rsidP="000C11C6">
            <w:pPr>
              <w:spacing w:after="0" w:line="240" w:lineRule="auto"/>
              <w:jc w:val="center"/>
              <w:rPr>
                <w:b/>
              </w:rPr>
            </w:pPr>
          </w:p>
          <w:p w:rsidR="00171CDE" w:rsidRPr="00A33AEB" w:rsidRDefault="00171CDE" w:rsidP="000C11C6">
            <w:pPr>
              <w:spacing w:after="0" w:line="240" w:lineRule="auto"/>
              <w:jc w:val="center"/>
              <w:rPr>
                <w:b/>
              </w:rPr>
            </w:pPr>
          </w:p>
          <w:p w:rsidR="00150786" w:rsidRPr="00A33AEB" w:rsidRDefault="00150786" w:rsidP="00072FF9">
            <w:pPr>
              <w:spacing w:after="0"/>
              <w:jc w:val="center"/>
              <w:rPr>
                <w:b/>
                <w:sz w:val="24"/>
              </w:rPr>
            </w:pPr>
            <w:r w:rsidRPr="00A33AEB">
              <w:rPr>
                <w:b/>
                <w:sz w:val="24"/>
              </w:rPr>
              <w:t>2</w:t>
            </w:r>
          </w:p>
          <w:p w:rsidR="00150786" w:rsidRPr="00A33AEB" w:rsidRDefault="00150786" w:rsidP="00072FF9">
            <w:pPr>
              <w:spacing w:after="0"/>
              <w:jc w:val="center"/>
              <w:rPr>
                <w:b/>
                <w:sz w:val="24"/>
              </w:rPr>
            </w:pPr>
            <w:r w:rsidRPr="00A33AEB">
              <w:rPr>
                <w:b/>
                <w:sz w:val="24"/>
              </w:rPr>
              <w:t>2</w:t>
            </w:r>
          </w:p>
          <w:p w:rsidR="00171CDE" w:rsidRPr="00A33AEB" w:rsidRDefault="00150786" w:rsidP="00072FF9">
            <w:pPr>
              <w:spacing w:after="0"/>
              <w:jc w:val="center"/>
              <w:rPr>
                <w:b/>
                <w:sz w:val="24"/>
              </w:rPr>
            </w:pPr>
            <w:r w:rsidRPr="00A33AEB">
              <w:rPr>
                <w:b/>
                <w:sz w:val="24"/>
              </w:rPr>
              <w:t>2</w:t>
            </w:r>
          </w:p>
          <w:p w:rsidR="00FD1236" w:rsidRPr="00A33AEB" w:rsidRDefault="00FD1236" w:rsidP="00072FF9">
            <w:pPr>
              <w:spacing w:after="0"/>
              <w:jc w:val="center"/>
              <w:rPr>
                <w:b/>
                <w:sz w:val="24"/>
              </w:rPr>
            </w:pPr>
            <w:r w:rsidRPr="00A33AEB">
              <w:rPr>
                <w:b/>
                <w:sz w:val="24"/>
              </w:rPr>
              <w:t>2</w:t>
            </w:r>
          </w:p>
          <w:p w:rsidR="00FD1236" w:rsidRPr="00A33AEB" w:rsidRDefault="00FD1236" w:rsidP="00072FF9">
            <w:pPr>
              <w:spacing w:after="0"/>
              <w:jc w:val="center"/>
              <w:rPr>
                <w:b/>
                <w:sz w:val="24"/>
              </w:rPr>
            </w:pPr>
            <w:r w:rsidRPr="00A33AEB">
              <w:rPr>
                <w:b/>
                <w:sz w:val="24"/>
              </w:rPr>
              <w:t>2</w:t>
            </w:r>
          </w:p>
          <w:p w:rsidR="00FD1236" w:rsidRPr="00A33AEB" w:rsidRDefault="00FD1236" w:rsidP="00072FF9">
            <w:pPr>
              <w:spacing w:after="0"/>
              <w:rPr>
                <w:b/>
                <w:sz w:val="24"/>
              </w:rPr>
            </w:pPr>
            <w:r w:rsidRPr="00A33AEB">
              <w:rPr>
                <w:b/>
                <w:sz w:val="24"/>
              </w:rPr>
              <w:t xml:space="preserve">       </w:t>
            </w:r>
            <w:r w:rsidR="003471B4" w:rsidRPr="00A33AEB">
              <w:rPr>
                <w:b/>
                <w:sz w:val="24"/>
              </w:rPr>
              <w:t xml:space="preserve">  </w:t>
            </w:r>
            <w:r w:rsidRPr="00A33AEB">
              <w:rPr>
                <w:b/>
                <w:sz w:val="24"/>
              </w:rPr>
              <w:t xml:space="preserve"> 2</w:t>
            </w:r>
          </w:p>
          <w:p w:rsidR="00FD1236" w:rsidRPr="00A33AEB" w:rsidRDefault="00FD1236" w:rsidP="00072FF9">
            <w:pPr>
              <w:spacing w:after="0"/>
              <w:jc w:val="center"/>
              <w:rPr>
                <w:b/>
                <w:sz w:val="24"/>
              </w:rPr>
            </w:pPr>
            <w:r w:rsidRPr="00A33AEB">
              <w:rPr>
                <w:b/>
                <w:sz w:val="24"/>
              </w:rPr>
              <w:t>2</w:t>
            </w:r>
          </w:p>
          <w:p w:rsidR="00FD1236" w:rsidRPr="00A33AEB" w:rsidRDefault="00FD1236" w:rsidP="00072FF9">
            <w:pPr>
              <w:spacing w:after="0"/>
              <w:jc w:val="center"/>
              <w:rPr>
                <w:b/>
                <w:sz w:val="24"/>
              </w:rPr>
            </w:pPr>
            <w:r w:rsidRPr="00A33AEB">
              <w:rPr>
                <w:b/>
                <w:sz w:val="24"/>
              </w:rPr>
              <w:t>2</w:t>
            </w:r>
          </w:p>
          <w:p w:rsidR="00FD1236" w:rsidRPr="00A33AEB" w:rsidRDefault="00FD1236" w:rsidP="00072FF9">
            <w:pPr>
              <w:spacing w:after="0"/>
              <w:jc w:val="center"/>
              <w:rPr>
                <w:b/>
                <w:sz w:val="24"/>
              </w:rPr>
            </w:pPr>
            <w:r w:rsidRPr="00A33AEB">
              <w:rPr>
                <w:b/>
                <w:sz w:val="24"/>
              </w:rPr>
              <w:t>2</w:t>
            </w:r>
          </w:p>
          <w:p w:rsidR="00FD1236" w:rsidRPr="00A33AEB" w:rsidRDefault="00FD1236" w:rsidP="00072FF9">
            <w:pPr>
              <w:spacing w:after="0"/>
              <w:jc w:val="center"/>
              <w:rPr>
                <w:b/>
                <w:sz w:val="24"/>
              </w:rPr>
            </w:pPr>
            <w:r w:rsidRPr="00A33AEB">
              <w:rPr>
                <w:b/>
                <w:sz w:val="24"/>
              </w:rPr>
              <w:t>2</w:t>
            </w:r>
          </w:p>
          <w:p w:rsidR="00FD1236" w:rsidRPr="00A33AEB" w:rsidRDefault="00FD1236" w:rsidP="00FD1236">
            <w:pPr>
              <w:spacing w:after="0" w:line="240" w:lineRule="auto"/>
              <w:jc w:val="center"/>
              <w:rPr>
                <w:b/>
              </w:rPr>
            </w:pPr>
          </w:p>
          <w:p w:rsidR="00477E46" w:rsidRPr="00A33AEB" w:rsidRDefault="00477E46" w:rsidP="000C11C6">
            <w:pPr>
              <w:spacing w:after="0"/>
              <w:jc w:val="center"/>
              <w:rPr>
                <w:b/>
                <w:highlight w:val="lightGray"/>
              </w:rPr>
            </w:pPr>
          </w:p>
          <w:p w:rsidR="00477E46" w:rsidRPr="00A33AEB" w:rsidRDefault="00477E46" w:rsidP="000C11C6">
            <w:pPr>
              <w:spacing w:after="0"/>
              <w:jc w:val="center"/>
              <w:rPr>
                <w:b/>
              </w:rPr>
            </w:pPr>
          </w:p>
        </w:tc>
        <w:tc>
          <w:tcPr>
            <w:tcW w:w="1276" w:type="dxa"/>
          </w:tcPr>
          <w:p w:rsidR="00477E46" w:rsidRPr="003471B4" w:rsidRDefault="00477E46" w:rsidP="000C11C6">
            <w:pPr>
              <w:spacing w:after="0" w:line="240" w:lineRule="auto"/>
            </w:pPr>
          </w:p>
        </w:tc>
      </w:tr>
      <w:tr w:rsidR="00477E46" w:rsidRPr="003471B4" w:rsidTr="000C11C6">
        <w:tc>
          <w:tcPr>
            <w:tcW w:w="7196" w:type="dxa"/>
          </w:tcPr>
          <w:p w:rsidR="00477E46" w:rsidRPr="003471B4" w:rsidRDefault="00477E46" w:rsidP="000C11C6">
            <w:pPr>
              <w:tabs>
                <w:tab w:val="left" w:pos="3405"/>
              </w:tabs>
              <w:spacing w:after="0" w:line="240" w:lineRule="auto"/>
              <w:ind w:left="360"/>
              <w:jc w:val="right"/>
              <w:textAlignment w:val="top"/>
              <w:outlineLvl w:val="1"/>
              <w:rPr>
                <w:b/>
              </w:rPr>
            </w:pPr>
            <w:r w:rsidRPr="003471B4">
              <w:tab/>
            </w:r>
            <w:r w:rsidRPr="003471B4">
              <w:rPr>
                <w:b/>
              </w:rPr>
              <w:t>Subtotal</w:t>
            </w:r>
            <w:r w:rsidRPr="003471B4">
              <w:rPr>
                <w:b/>
              </w:rPr>
              <w:br/>
            </w:r>
          </w:p>
        </w:tc>
        <w:tc>
          <w:tcPr>
            <w:tcW w:w="1417" w:type="dxa"/>
          </w:tcPr>
          <w:p w:rsidR="00477E46" w:rsidRPr="00A33AEB" w:rsidRDefault="00FD1236" w:rsidP="000C11C6">
            <w:pPr>
              <w:spacing w:after="0" w:line="240" w:lineRule="auto"/>
              <w:jc w:val="center"/>
              <w:rPr>
                <w:b/>
              </w:rPr>
            </w:pPr>
            <w:r w:rsidRPr="00A33AEB">
              <w:rPr>
                <w:b/>
              </w:rPr>
              <w:t>20</w:t>
            </w:r>
          </w:p>
        </w:tc>
        <w:tc>
          <w:tcPr>
            <w:tcW w:w="1276" w:type="dxa"/>
          </w:tcPr>
          <w:p w:rsidR="00477E46" w:rsidRPr="003471B4" w:rsidRDefault="00477E46" w:rsidP="000C11C6">
            <w:pPr>
              <w:spacing w:after="0" w:line="240" w:lineRule="auto"/>
            </w:pPr>
          </w:p>
        </w:tc>
      </w:tr>
      <w:tr w:rsidR="00477E46" w:rsidRPr="003471B4" w:rsidTr="000C11C6">
        <w:tc>
          <w:tcPr>
            <w:tcW w:w="7196" w:type="dxa"/>
          </w:tcPr>
          <w:p w:rsidR="00FD1236" w:rsidRPr="003471B4" w:rsidRDefault="00A60182" w:rsidP="00FD1236">
            <w:pPr>
              <w:autoSpaceDE w:val="0"/>
              <w:autoSpaceDN w:val="0"/>
              <w:adjustRightInd w:val="0"/>
              <w:spacing w:after="0" w:line="240" w:lineRule="auto"/>
              <w:rPr>
                <w:lang w:eastAsia="en-IE"/>
              </w:rPr>
            </w:pPr>
            <w:r w:rsidRPr="003471B4">
              <w:rPr>
                <w:b/>
                <w:bCs/>
                <w:lang w:eastAsia="en-IE"/>
              </w:rPr>
              <w:t>Section B: 3</w:t>
            </w:r>
            <w:r w:rsidR="00FD1236" w:rsidRPr="003471B4">
              <w:rPr>
                <w:b/>
                <w:bCs/>
                <w:lang w:eastAsia="en-IE"/>
              </w:rPr>
              <w:t xml:space="preserve"> Structured Questions</w:t>
            </w:r>
            <w:r w:rsidR="00072FF9">
              <w:rPr>
                <w:lang w:eastAsia="en-IE"/>
              </w:rPr>
              <w:t>. Answer all</w:t>
            </w:r>
            <w:r w:rsidR="00FD1236" w:rsidRPr="003471B4">
              <w:rPr>
                <w:lang w:eastAsia="en-IE"/>
              </w:rPr>
              <w:t xml:space="preserve"> 3  (10 marks each)</w:t>
            </w:r>
          </w:p>
          <w:p w:rsidR="00072FF9" w:rsidRDefault="00072FF9" w:rsidP="00072FF9">
            <w:pPr>
              <w:autoSpaceDE w:val="0"/>
              <w:autoSpaceDN w:val="0"/>
              <w:adjustRightInd w:val="0"/>
              <w:spacing w:after="0"/>
              <w:rPr>
                <w:sz w:val="24"/>
                <w:szCs w:val="24"/>
                <w:lang w:eastAsia="en-IE"/>
              </w:rPr>
            </w:pPr>
            <w:r>
              <w:rPr>
                <w:sz w:val="24"/>
                <w:szCs w:val="24"/>
                <w:lang w:eastAsia="en-IE"/>
              </w:rPr>
              <w:t>Question No.1</w:t>
            </w:r>
          </w:p>
          <w:p w:rsidR="00072FF9" w:rsidRDefault="00072FF9" w:rsidP="00072FF9">
            <w:pPr>
              <w:autoSpaceDE w:val="0"/>
              <w:autoSpaceDN w:val="0"/>
              <w:adjustRightInd w:val="0"/>
              <w:spacing w:after="0"/>
              <w:rPr>
                <w:sz w:val="24"/>
                <w:szCs w:val="24"/>
                <w:lang w:eastAsia="en-IE"/>
              </w:rPr>
            </w:pPr>
            <w:r>
              <w:rPr>
                <w:sz w:val="24"/>
                <w:szCs w:val="24"/>
                <w:lang w:eastAsia="en-IE"/>
              </w:rPr>
              <w:t>Question No.2</w:t>
            </w:r>
          </w:p>
          <w:p w:rsidR="00477E46" w:rsidRPr="00072FF9" w:rsidRDefault="00072FF9" w:rsidP="000C11C6">
            <w:pPr>
              <w:autoSpaceDE w:val="0"/>
              <w:autoSpaceDN w:val="0"/>
              <w:adjustRightInd w:val="0"/>
              <w:spacing w:after="0"/>
              <w:rPr>
                <w:sz w:val="24"/>
                <w:szCs w:val="24"/>
                <w:lang w:eastAsia="en-IE"/>
              </w:rPr>
            </w:pPr>
            <w:r>
              <w:rPr>
                <w:sz w:val="24"/>
                <w:szCs w:val="24"/>
                <w:lang w:eastAsia="en-IE"/>
              </w:rPr>
              <w:t>Question No.3</w:t>
            </w:r>
            <w:r w:rsidR="00477E46" w:rsidRPr="003471B4">
              <w:rPr>
                <w:lang w:eastAsia="en-IE"/>
              </w:rPr>
              <w:t xml:space="preserve">                                                        </w:t>
            </w:r>
          </w:p>
        </w:tc>
        <w:tc>
          <w:tcPr>
            <w:tcW w:w="1417" w:type="dxa"/>
          </w:tcPr>
          <w:p w:rsidR="00150786" w:rsidRPr="00A33AEB" w:rsidRDefault="00150786" w:rsidP="00150786">
            <w:pPr>
              <w:spacing w:after="0" w:line="240" w:lineRule="auto"/>
              <w:rPr>
                <w:b/>
              </w:rPr>
            </w:pPr>
          </w:p>
          <w:p w:rsidR="00FD1236" w:rsidRPr="00A33AEB" w:rsidRDefault="00FD1236" w:rsidP="00FD1236">
            <w:pPr>
              <w:spacing w:after="0" w:line="240" w:lineRule="auto"/>
              <w:jc w:val="center"/>
              <w:rPr>
                <w:b/>
              </w:rPr>
            </w:pPr>
            <w:r w:rsidRPr="00A33AEB">
              <w:rPr>
                <w:b/>
              </w:rPr>
              <w:t>10</w:t>
            </w:r>
          </w:p>
          <w:p w:rsidR="00FD1236" w:rsidRPr="00A33AEB" w:rsidRDefault="00FD1236" w:rsidP="00FD1236">
            <w:pPr>
              <w:spacing w:after="0" w:line="240" w:lineRule="auto"/>
              <w:jc w:val="center"/>
              <w:rPr>
                <w:b/>
              </w:rPr>
            </w:pPr>
            <w:r w:rsidRPr="00A33AEB">
              <w:rPr>
                <w:b/>
              </w:rPr>
              <w:t>10</w:t>
            </w:r>
          </w:p>
          <w:p w:rsidR="00477E46" w:rsidRPr="00A33AEB" w:rsidRDefault="00072FF9" w:rsidP="00072FF9">
            <w:pPr>
              <w:spacing w:after="0" w:line="240" w:lineRule="auto"/>
              <w:jc w:val="center"/>
              <w:rPr>
                <w:b/>
              </w:rPr>
            </w:pPr>
            <w:r w:rsidRPr="00A33AEB">
              <w:rPr>
                <w:b/>
              </w:rPr>
              <w:t>10</w:t>
            </w:r>
          </w:p>
        </w:tc>
        <w:tc>
          <w:tcPr>
            <w:tcW w:w="1276" w:type="dxa"/>
          </w:tcPr>
          <w:p w:rsidR="00477E46" w:rsidRPr="003471B4" w:rsidRDefault="00477E46" w:rsidP="000C11C6">
            <w:pPr>
              <w:spacing w:after="0" w:line="240" w:lineRule="auto"/>
            </w:pPr>
          </w:p>
        </w:tc>
      </w:tr>
      <w:tr w:rsidR="00477E46" w:rsidRPr="003471B4" w:rsidTr="000C11C6">
        <w:tc>
          <w:tcPr>
            <w:tcW w:w="7196" w:type="dxa"/>
          </w:tcPr>
          <w:p w:rsidR="00477E46" w:rsidRPr="003471B4" w:rsidRDefault="00477E46" w:rsidP="000C11C6">
            <w:pPr>
              <w:tabs>
                <w:tab w:val="left" w:pos="3405"/>
              </w:tabs>
              <w:spacing w:after="0" w:line="240" w:lineRule="auto"/>
              <w:ind w:left="360"/>
              <w:jc w:val="right"/>
              <w:textAlignment w:val="top"/>
              <w:outlineLvl w:val="1"/>
              <w:rPr>
                <w:b/>
              </w:rPr>
            </w:pPr>
            <w:r w:rsidRPr="003471B4">
              <w:tab/>
            </w:r>
            <w:r w:rsidRPr="003471B4">
              <w:rPr>
                <w:b/>
              </w:rPr>
              <w:t>Subtotal</w:t>
            </w:r>
            <w:r w:rsidRPr="003471B4">
              <w:rPr>
                <w:b/>
              </w:rPr>
              <w:br/>
            </w:r>
          </w:p>
        </w:tc>
        <w:tc>
          <w:tcPr>
            <w:tcW w:w="1417" w:type="dxa"/>
          </w:tcPr>
          <w:p w:rsidR="00477E46" w:rsidRPr="00A33AEB" w:rsidRDefault="00FD1236" w:rsidP="000C11C6">
            <w:pPr>
              <w:spacing w:after="0" w:line="240" w:lineRule="auto"/>
              <w:jc w:val="center"/>
              <w:rPr>
                <w:b/>
              </w:rPr>
            </w:pPr>
            <w:r w:rsidRPr="00A33AEB">
              <w:rPr>
                <w:b/>
              </w:rPr>
              <w:t>30</w:t>
            </w:r>
          </w:p>
        </w:tc>
        <w:tc>
          <w:tcPr>
            <w:tcW w:w="1276" w:type="dxa"/>
          </w:tcPr>
          <w:p w:rsidR="00477E46" w:rsidRPr="003471B4" w:rsidRDefault="00477E46" w:rsidP="000C11C6">
            <w:pPr>
              <w:spacing w:after="0" w:line="240" w:lineRule="auto"/>
            </w:pPr>
          </w:p>
        </w:tc>
      </w:tr>
      <w:tr w:rsidR="00477E46" w:rsidRPr="003471B4" w:rsidTr="000C11C6">
        <w:tc>
          <w:tcPr>
            <w:tcW w:w="7196" w:type="dxa"/>
          </w:tcPr>
          <w:p w:rsidR="00477E46" w:rsidRPr="003471B4" w:rsidRDefault="00477E46" w:rsidP="000C11C6">
            <w:pPr>
              <w:autoSpaceDE w:val="0"/>
              <w:autoSpaceDN w:val="0"/>
              <w:adjustRightInd w:val="0"/>
              <w:spacing w:after="0" w:line="240" w:lineRule="auto"/>
              <w:ind w:left="360"/>
              <w:jc w:val="right"/>
              <w:rPr>
                <w:b/>
              </w:rPr>
            </w:pPr>
            <w:r w:rsidRPr="003471B4">
              <w:rPr>
                <w:b/>
              </w:rPr>
              <w:t>Total Mark</w:t>
            </w:r>
            <w:r w:rsidRPr="003471B4">
              <w:rPr>
                <w:b/>
              </w:rPr>
              <w:br/>
            </w:r>
          </w:p>
        </w:tc>
        <w:tc>
          <w:tcPr>
            <w:tcW w:w="1417" w:type="dxa"/>
          </w:tcPr>
          <w:p w:rsidR="00477E46" w:rsidRPr="00A33AEB" w:rsidRDefault="006C6B6D" w:rsidP="000C11C6">
            <w:pPr>
              <w:spacing w:after="0" w:line="240" w:lineRule="auto"/>
              <w:jc w:val="center"/>
              <w:rPr>
                <w:b/>
                <w:highlight w:val="lightGray"/>
              </w:rPr>
            </w:pPr>
            <w:r w:rsidRPr="00A33AEB">
              <w:rPr>
                <w:b/>
              </w:rPr>
              <w:t>50</w:t>
            </w:r>
          </w:p>
        </w:tc>
        <w:tc>
          <w:tcPr>
            <w:tcW w:w="1276" w:type="dxa"/>
          </w:tcPr>
          <w:p w:rsidR="00477E46" w:rsidRPr="003471B4" w:rsidRDefault="00477E46" w:rsidP="000C11C6">
            <w:pPr>
              <w:spacing w:after="0" w:line="240" w:lineRule="auto"/>
            </w:pPr>
          </w:p>
        </w:tc>
      </w:tr>
    </w:tbl>
    <w:p w:rsidR="008F164E" w:rsidRPr="003471B4" w:rsidRDefault="008F164E" w:rsidP="008F164E">
      <w:pPr>
        <w:autoSpaceDE w:val="0"/>
        <w:autoSpaceDN w:val="0"/>
        <w:adjustRightInd w:val="0"/>
        <w:spacing w:after="0" w:line="240" w:lineRule="auto"/>
      </w:pPr>
    </w:p>
    <w:p w:rsidR="00A33AEB" w:rsidRPr="00A33AEB" w:rsidRDefault="00A33AEB" w:rsidP="00A33AEB">
      <w:pPr>
        <w:autoSpaceDE w:val="0"/>
        <w:autoSpaceDN w:val="0"/>
        <w:adjustRightInd w:val="0"/>
        <w:spacing w:after="0" w:line="240" w:lineRule="auto"/>
        <w:jc w:val="center"/>
        <w:rPr>
          <w:b/>
        </w:rPr>
      </w:pPr>
      <w:r w:rsidRPr="00A33AEB">
        <w:rPr>
          <w:b/>
        </w:rPr>
        <w:t>NO ROUNDING OF MARKS</w:t>
      </w:r>
    </w:p>
    <w:p w:rsidR="00A33AEB" w:rsidRDefault="00A33AEB" w:rsidP="00A33AEB">
      <w:pPr>
        <w:autoSpaceDE w:val="0"/>
        <w:autoSpaceDN w:val="0"/>
        <w:adjustRightInd w:val="0"/>
        <w:spacing w:after="0" w:line="240" w:lineRule="auto"/>
        <w:jc w:val="center"/>
      </w:pPr>
    </w:p>
    <w:p w:rsidR="00A33AEB" w:rsidRDefault="00A33AEB" w:rsidP="00A33AEB">
      <w:pPr>
        <w:autoSpaceDE w:val="0"/>
        <w:autoSpaceDN w:val="0"/>
        <w:adjustRightInd w:val="0"/>
        <w:spacing w:after="0" w:line="240" w:lineRule="auto"/>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w:rsidR="00A33AEB" w:rsidRDefault="00A33AEB" w:rsidP="00A33AEB">
      <w:pPr>
        <w:autoSpaceDE w:val="0"/>
        <w:autoSpaceDN w:val="0"/>
        <w:adjustRightInd w:val="0"/>
        <w:spacing w:after="0" w:line="240" w:lineRule="auto"/>
        <w:jc w:val="center"/>
      </w:pPr>
    </w:p>
    <w:p w:rsidR="00A33AEB" w:rsidRDefault="00A33AEB" w:rsidP="00A33AEB">
      <w:pPr>
        <w:autoSpaceDE w:val="0"/>
        <w:autoSpaceDN w:val="0"/>
        <w:adjustRightInd w:val="0"/>
        <w:spacing w:after="0" w:line="240" w:lineRule="auto"/>
        <w:jc w:val="center"/>
      </w:pPr>
    </w:p>
    <w:p w:rsidR="00A33AEB" w:rsidRPr="00A33AEB" w:rsidRDefault="00A33AEB" w:rsidP="00A33AEB">
      <w:pPr>
        <w:autoSpaceDE w:val="0"/>
        <w:autoSpaceDN w:val="0"/>
        <w:adjustRightInd w:val="0"/>
        <w:spacing w:after="0" w:line="240" w:lineRule="auto"/>
        <w:jc w:val="center"/>
        <w:rPr>
          <w:b/>
          <w:i/>
        </w:rPr>
      </w:pPr>
      <w:r>
        <w:t>External Authenticator's Signature: ............................................................   Date: ...............................</w:t>
      </w:r>
      <w:r w:rsidR="008F164E" w:rsidRPr="003471B4">
        <w:br/>
      </w:r>
    </w:p>
    <w:p w:rsidR="008F164E" w:rsidRPr="003471B4" w:rsidRDefault="008F164E" w:rsidP="008F164E">
      <w:pPr>
        <w:spacing w:line="480" w:lineRule="auto"/>
        <w:ind w:right="-1039"/>
      </w:pPr>
    </w:p>
    <w:sectPr w:rsidR="008F164E" w:rsidRPr="003471B4"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6161" w:rsidRDefault="00BA6161" w:rsidP="008F164E">
      <w:pPr>
        <w:spacing w:after="0" w:line="240" w:lineRule="auto"/>
      </w:pPr>
      <w:r>
        <w:separator/>
      </w:r>
    </w:p>
  </w:endnote>
  <w:endnote w:type="continuationSeparator" w:id="0">
    <w:p w:rsidR="00BA6161" w:rsidRDefault="00BA6161"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EFF" w:rsidRDefault="00C65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3E3E" w:rsidRPr="00423E3E" w:rsidRDefault="00C65EFF" w:rsidP="00423E3E">
    <w:pPr>
      <w:pStyle w:val="Footer"/>
      <w:rPr>
        <w:i/>
        <w:sz w:val="20"/>
      </w:rPr>
    </w:pPr>
    <w:r>
      <w:rPr>
        <w:i/>
        <w:sz w:val="20"/>
      </w:rPr>
      <w:t>Doc No: 5N2667-02</w:t>
    </w:r>
    <w:r w:rsidR="00423E3E">
      <w:rPr>
        <w:i/>
        <w:sz w:val="20"/>
      </w:rPr>
      <w:tab/>
      <w:t>Eff</w:t>
    </w:r>
    <w:r>
      <w:rPr>
        <w:i/>
        <w:sz w:val="20"/>
      </w:rPr>
      <w:t>ective Date: 1st September 2020</w:t>
    </w:r>
    <w:r w:rsidR="00423E3E">
      <w:rPr>
        <w:i/>
        <w:sz w:val="20"/>
      </w:rPr>
      <w:tab/>
      <w:t xml:space="preserve">Page </w:t>
    </w:r>
    <w:r w:rsidR="00423E3E">
      <w:rPr>
        <w:i/>
        <w:sz w:val="20"/>
      </w:rPr>
      <w:fldChar w:fldCharType="begin"/>
    </w:r>
    <w:r w:rsidR="00423E3E">
      <w:rPr>
        <w:i/>
        <w:sz w:val="20"/>
      </w:rPr>
      <w:instrText xml:space="preserve"> PAGE  \* Arabic  \* MERGEFORMAT </w:instrText>
    </w:r>
    <w:r w:rsidR="00423E3E">
      <w:rPr>
        <w:i/>
        <w:sz w:val="20"/>
      </w:rPr>
      <w:fldChar w:fldCharType="separate"/>
    </w:r>
    <w:r>
      <w:rPr>
        <w:i/>
        <w:noProof/>
        <w:sz w:val="20"/>
      </w:rPr>
      <w:t>12</w:t>
    </w:r>
    <w:r w:rsidR="00423E3E">
      <w:rPr>
        <w:i/>
        <w:sz w:val="20"/>
      </w:rPr>
      <w:fldChar w:fldCharType="end"/>
    </w:r>
    <w:r w:rsidR="00423E3E">
      <w:rPr>
        <w:i/>
        <w:sz w:val="20"/>
      </w:rPr>
      <w:t xml:space="preserve"> of </w:t>
    </w:r>
    <w:r w:rsidR="00423E3E">
      <w:rPr>
        <w:i/>
        <w:sz w:val="20"/>
      </w:rPr>
      <w:fldChar w:fldCharType="begin"/>
    </w:r>
    <w:r w:rsidR="00423E3E">
      <w:rPr>
        <w:i/>
        <w:sz w:val="20"/>
      </w:rPr>
      <w:instrText xml:space="preserve"> NUMPAGES   \* MERGEFORMAT </w:instrText>
    </w:r>
    <w:r w:rsidR="00423E3E">
      <w:rPr>
        <w:i/>
        <w:sz w:val="20"/>
      </w:rPr>
      <w:fldChar w:fldCharType="separate"/>
    </w:r>
    <w:r>
      <w:rPr>
        <w:i/>
        <w:noProof/>
        <w:sz w:val="20"/>
      </w:rPr>
      <w:t>12</w:t>
    </w:r>
    <w:r w:rsidR="00423E3E">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EFF" w:rsidRDefault="00C65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6161" w:rsidRDefault="00BA6161" w:rsidP="008F164E">
      <w:pPr>
        <w:spacing w:after="0" w:line="240" w:lineRule="auto"/>
      </w:pPr>
      <w:r>
        <w:separator/>
      </w:r>
    </w:p>
  </w:footnote>
  <w:footnote w:type="continuationSeparator" w:id="0">
    <w:p w:rsidR="00BA6161" w:rsidRDefault="00BA6161"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EFF" w:rsidRDefault="00C65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3E3E" w:rsidRDefault="00423E3E" w:rsidP="00423E3E">
    <w:pPr>
      <w:pStyle w:val="NoSpacing"/>
    </w:pPr>
  </w:p>
  <w:p w:rsidR="00423E3E" w:rsidRPr="00423E3E" w:rsidRDefault="00423E3E" w:rsidP="00423E3E">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EFF" w:rsidRDefault="00C6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23E51"/>
    <w:multiLevelType w:val="hybridMultilevel"/>
    <w:tmpl w:val="AD3A22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E96EA6"/>
    <w:multiLevelType w:val="hybridMultilevel"/>
    <w:tmpl w:val="FFC60E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796926"/>
    <w:multiLevelType w:val="hybridMultilevel"/>
    <w:tmpl w:val="D7A2F91C"/>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 w15:restartNumberingAfterBreak="0">
    <w:nsid w:val="1E2C2286"/>
    <w:multiLevelType w:val="hybridMultilevel"/>
    <w:tmpl w:val="37CC17D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67B6541"/>
    <w:multiLevelType w:val="hybridMultilevel"/>
    <w:tmpl w:val="67325D2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86B57A9"/>
    <w:multiLevelType w:val="hybridMultilevel"/>
    <w:tmpl w:val="90C457C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3A103741"/>
    <w:multiLevelType w:val="hybridMultilevel"/>
    <w:tmpl w:val="CEF04A5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42213195"/>
    <w:multiLevelType w:val="hybridMultilevel"/>
    <w:tmpl w:val="D0284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DD3056"/>
    <w:multiLevelType w:val="hybridMultilevel"/>
    <w:tmpl w:val="451A7B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AA6982"/>
    <w:multiLevelType w:val="hybridMultilevel"/>
    <w:tmpl w:val="D3447E06"/>
    <w:lvl w:ilvl="0" w:tplc="4C00E8E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0" w15:restartNumberingAfterBreak="0">
    <w:nsid w:val="4E9564AE"/>
    <w:multiLevelType w:val="hybridMultilevel"/>
    <w:tmpl w:val="85B0178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5062767B"/>
    <w:multiLevelType w:val="hybridMultilevel"/>
    <w:tmpl w:val="949A5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9A19E2"/>
    <w:multiLevelType w:val="hybridMultilevel"/>
    <w:tmpl w:val="29589B8C"/>
    <w:lvl w:ilvl="0" w:tplc="18090003">
      <w:start w:val="1"/>
      <w:numFmt w:val="bullet"/>
      <w:lvlText w:val="o"/>
      <w:lvlJc w:val="left"/>
      <w:pPr>
        <w:ind w:left="1853" w:hanging="360"/>
      </w:pPr>
      <w:rPr>
        <w:rFonts w:ascii="Courier New" w:hAnsi="Courier New" w:cs="Courier New" w:hint="default"/>
      </w:rPr>
    </w:lvl>
    <w:lvl w:ilvl="1" w:tplc="18090003" w:tentative="1">
      <w:start w:val="1"/>
      <w:numFmt w:val="bullet"/>
      <w:lvlText w:val="o"/>
      <w:lvlJc w:val="left"/>
      <w:pPr>
        <w:ind w:left="2573" w:hanging="360"/>
      </w:pPr>
      <w:rPr>
        <w:rFonts w:ascii="Courier New" w:hAnsi="Courier New" w:cs="Courier New" w:hint="default"/>
      </w:rPr>
    </w:lvl>
    <w:lvl w:ilvl="2" w:tplc="18090005" w:tentative="1">
      <w:start w:val="1"/>
      <w:numFmt w:val="bullet"/>
      <w:lvlText w:val=""/>
      <w:lvlJc w:val="left"/>
      <w:pPr>
        <w:ind w:left="3293" w:hanging="360"/>
      </w:pPr>
      <w:rPr>
        <w:rFonts w:ascii="Wingdings" w:hAnsi="Wingdings" w:hint="default"/>
      </w:rPr>
    </w:lvl>
    <w:lvl w:ilvl="3" w:tplc="18090001" w:tentative="1">
      <w:start w:val="1"/>
      <w:numFmt w:val="bullet"/>
      <w:lvlText w:val=""/>
      <w:lvlJc w:val="left"/>
      <w:pPr>
        <w:ind w:left="4013" w:hanging="360"/>
      </w:pPr>
      <w:rPr>
        <w:rFonts w:ascii="Symbol" w:hAnsi="Symbol" w:hint="default"/>
      </w:rPr>
    </w:lvl>
    <w:lvl w:ilvl="4" w:tplc="18090003" w:tentative="1">
      <w:start w:val="1"/>
      <w:numFmt w:val="bullet"/>
      <w:lvlText w:val="o"/>
      <w:lvlJc w:val="left"/>
      <w:pPr>
        <w:ind w:left="4733" w:hanging="360"/>
      </w:pPr>
      <w:rPr>
        <w:rFonts w:ascii="Courier New" w:hAnsi="Courier New" w:cs="Courier New" w:hint="default"/>
      </w:rPr>
    </w:lvl>
    <w:lvl w:ilvl="5" w:tplc="18090005" w:tentative="1">
      <w:start w:val="1"/>
      <w:numFmt w:val="bullet"/>
      <w:lvlText w:val=""/>
      <w:lvlJc w:val="left"/>
      <w:pPr>
        <w:ind w:left="5453" w:hanging="360"/>
      </w:pPr>
      <w:rPr>
        <w:rFonts w:ascii="Wingdings" w:hAnsi="Wingdings" w:hint="default"/>
      </w:rPr>
    </w:lvl>
    <w:lvl w:ilvl="6" w:tplc="18090001" w:tentative="1">
      <w:start w:val="1"/>
      <w:numFmt w:val="bullet"/>
      <w:lvlText w:val=""/>
      <w:lvlJc w:val="left"/>
      <w:pPr>
        <w:ind w:left="6173" w:hanging="360"/>
      </w:pPr>
      <w:rPr>
        <w:rFonts w:ascii="Symbol" w:hAnsi="Symbol" w:hint="default"/>
      </w:rPr>
    </w:lvl>
    <w:lvl w:ilvl="7" w:tplc="18090003" w:tentative="1">
      <w:start w:val="1"/>
      <w:numFmt w:val="bullet"/>
      <w:lvlText w:val="o"/>
      <w:lvlJc w:val="left"/>
      <w:pPr>
        <w:ind w:left="6893" w:hanging="360"/>
      </w:pPr>
      <w:rPr>
        <w:rFonts w:ascii="Courier New" w:hAnsi="Courier New" w:cs="Courier New" w:hint="default"/>
      </w:rPr>
    </w:lvl>
    <w:lvl w:ilvl="8" w:tplc="18090005" w:tentative="1">
      <w:start w:val="1"/>
      <w:numFmt w:val="bullet"/>
      <w:lvlText w:val=""/>
      <w:lvlJc w:val="left"/>
      <w:pPr>
        <w:ind w:left="7613" w:hanging="360"/>
      </w:pPr>
      <w:rPr>
        <w:rFonts w:ascii="Wingdings" w:hAnsi="Wingdings" w:hint="default"/>
      </w:rPr>
    </w:lvl>
  </w:abstractNum>
  <w:abstractNum w:abstractNumId="13" w15:restartNumberingAfterBreak="0">
    <w:nsid w:val="53372346"/>
    <w:multiLevelType w:val="hybridMultilevel"/>
    <w:tmpl w:val="5A50164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43831AA"/>
    <w:multiLevelType w:val="hybridMultilevel"/>
    <w:tmpl w:val="38D2475A"/>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7260700"/>
    <w:multiLevelType w:val="hybridMultilevel"/>
    <w:tmpl w:val="78967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2D14C6"/>
    <w:multiLevelType w:val="hybridMultilevel"/>
    <w:tmpl w:val="5706F0A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C162A8"/>
    <w:multiLevelType w:val="hybridMultilevel"/>
    <w:tmpl w:val="279E56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E6598D"/>
    <w:multiLevelType w:val="hybridMultilevel"/>
    <w:tmpl w:val="71809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E144F35"/>
    <w:multiLevelType w:val="hybridMultilevel"/>
    <w:tmpl w:val="EB886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5F9291E"/>
    <w:multiLevelType w:val="hybridMultilevel"/>
    <w:tmpl w:val="61D21746"/>
    <w:lvl w:ilvl="0" w:tplc="21005A3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
  </w:num>
  <w:num w:numId="2">
    <w:abstractNumId w:val="11"/>
  </w:num>
  <w:num w:numId="3">
    <w:abstractNumId w:val="20"/>
  </w:num>
  <w:num w:numId="4">
    <w:abstractNumId w:val="13"/>
  </w:num>
  <w:num w:numId="5">
    <w:abstractNumId w:val="16"/>
  </w:num>
  <w:num w:numId="6">
    <w:abstractNumId w:val="14"/>
  </w:num>
  <w:num w:numId="7">
    <w:abstractNumId w:val="0"/>
  </w:num>
  <w:num w:numId="8">
    <w:abstractNumId w:val="18"/>
  </w:num>
  <w:num w:numId="9">
    <w:abstractNumId w:val="10"/>
  </w:num>
  <w:num w:numId="10">
    <w:abstractNumId w:val="4"/>
  </w:num>
  <w:num w:numId="11">
    <w:abstractNumId w:val="2"/>
  </w:num>
  <w:num w:numId="12">
    <w:abstractNumId w:val="7"/>
  </w:num>
  <w:num w:numId="13">
    <w:abstractNumId w:val="6"/>
  </w:num>
  <w:num w:numId="14">
    <w:abstractNumId w:val="5"/>
  </w:num>
  <w:num w:numId="15">
    <w:abstractNumId w:val="8"/>
  </w:num>
  <w:num w:numId="16">
    <w:abstractNumId w:val="1"/>
  </w:num>
  <w:num w:numId="17">
    <w:abstractNumId w:val="15"/>
  </w:num>
  <w:num w:numId="18">
    <w:abstractNumId w:val="17"/>
  </w:num>
  <w:num w:numId="19">
    <w:abstractNumId w:val="3"/>
  </w:num>
  <w:num w:numId="20">
    <w:abstractNumId w:val="12"/>
  </w:num>
  <w:num w:numId="21">
    <w:abstractNumId w:val="21"/>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22E2F"/>
    <w:rsid w:val="00040DC6"/>
    <w:rsid w:val="000654BA"/>
    <w:rsid w:val="00072FF9"/>
    <w:rsid w:val="00085442"/>
    <w:rsid w:val="00093860"/>
    <w:rsid w:val="000C1116"/>
    <w:rsid w:val="000C11C6"/>
    <w:rsid w:val="000C2B3F"/>
    <w:rsid w:val="000F7498"/>
    <w:rsid w:val="001061BE"/>
    <w:rsid w:val="00111DB7"/>
    <w:rsid w:val="00116547"/>
    <w:rsid w:val="0012157B"/>
    <w:rsid w:val="00150786"/>
    <w:rsid w:val="00167464"/>
    <w:rsid w:val="00171CDE"/>
    <w:rsid w:val="00196360"/>
    <w:rsid w:val="001A3A72"/>
    <w:rsid w:val="00236058"/>
    <w:rsid w:val="00240A04"/>
    <w:rsid w:val="0024417D"/>
    <w:rsid w:val="002526C4"/>
    <w:rsid w:val="002530E6"/>
    <w:rsid w:val="00267832"/>
    <w:rsid w:val="00275E4A"/>
    <w:rsid w:val="00280C5E"/>
    <w:rsid w:val="002F504C"/>
    <w:rsid w:val="0030526B"/>
    <w:rsid w:val="00321442"/>
    <w:rsid w:val="00323F21"/>
    <w:rsid w:val="003471B4"/>
    <w:rsid w:val="003506FE"/>
    <w:rsid w:val="003A480F"/>
    <w:rsid w:val="003B1121"/>
    <w:rsid w:val="003B48CA"/>
    <w:rsid w:val="003B641C"/>
    <w:rsid w:val="00423E3E"/>
    <w:rsid w:val="00426D6B"/>
    <w:rsid w:val="00435904"/>
    <w:rsid w:val="00451F81"/>
    <w:rsid w:val="004602DB"/>
    <w:rsid w:val="00477E46"/>
    <w:rsid w:val="004B1E3E"/>
    <w:rsid w:val="004D1EC8"/>
    <w:rsid w:val="004E4C2F"/>
    <w:rsid w:val="004F3E4D"/>
    <w:rsid w:val="0053483C"/>
    <w:rsid w:val="00550FAE"/>
    <w:rsid w:val="00570CCC"/>
    <w:rsid w:val="00580648"/>
    <w:rsid w:val="005D37C8"/>
    <w:rsid w:val="005E0815"/>
    <w:rsid w:val="005F1E31"/>
    <w:rsid w:val="0066025A"/>
    <w:rsid w:val="00680036"/>
    <w:rsid w:val="006822F2"/>
    <w:rsid w:val="00691024"/>
    <w:rsid w:val="006A062E"/>
    <w:rsid w:val="006C6B6D"/>
    <w:rsid w:val="006E0B05"/>
    <w:rsid w:val="006E5A60"/>
    <w:rsid w:val="007003DC"/>
    <w:rsid w:val="00700BA4"/>
    <w:rsid w:val="007267FA"/>
    <w:rsid w:val="00736EC2"/>
    <w:rsid w:val="00751DB4"/>
    <w:rsid w:val="00777F99"/>
    <w:rsid w:val="007A2636"/>
    <w:rsid w:val="007A3D10"/>
    <w:rsid w:val="008318DD"/>
    <w:rsid w:val="008539F8"/>
    <w:rsid w:val="0086254A"/>
    <w:rsid w:val="008868B0"/>
    <w:rsid w:val="008A6235"/>
    <w:rsid w:val="008A7771"/>
    <w:rsid w:val="008C14E2"/>
    <w:rsid w:val="008D4625"/>
    <w:rsid w:val="008F164E"/>
    <w:rsid w:val="0097104A"/>
    <w:rsid w:val="009717E8"/>
    <w:rsid w:val="009958A5"/>
    <w:rsid w:val="009A51C3"/>
    <w:rsid w:val="009A5AB1"/>
    <w:rsid w:val="009B21FD"/>
    <w:rsid w:val="009D093A"/>
    <w:rsid w:val="009D607F"/>
    <w:rsid w:val="00A1237B"/>
    <w:rsid w:val="00A2183B"/>
    <w:rsid w:val="00A31DE9"/>
    <w:rsid w:val="00A33AEB"/>
    <w:rsid w:val="00A350C3"/>
    <w:rsid w:val="00A35E20"/>
    <w:rsid w:val="00A54CF0"/>
    <w:rsid w:val="00A60182"/>
    <w:rsid w:val="00A91749"/>
    <w:rsid w:val="00AB6244"/>
    <w:rsid w:val="00AB62AC"/>
    <w:rsid w:val="00AD0BB2"/>
    <w:rsid w:val="00AE1244"/>
    <w:rsid w:val="00B03D40"/>
    <w:rsid w:val="00B2267B"/>
    <w:rsid w:val="00B716DA"/>
    <w:rsid w:val="00B77805"/>
    <w:rsid w:val="00B8175B"/>
    <w:rsid w:val="00B8377D"/>
    <w:rsid w:val="00B93841"/>
    <w:rsid w:val="00BA3C15"/>
    <w:rsid w:val="00BA493E"/>
    <w:rsid w:val="00BA6161"/>
    <w:rsid w:val="00BA7B86"/>
    <w:rsid w:val="00BC1A2D"/>
    <w:rsid w:val="00C10DE1"/>
    <w:rsid w:val="00C3013C"/>
    <w:rsid w:val="00C652A7"/>
    <w:rsid w:val="00C65EFF"/>
    <w:rsid w:val="00C84A19"/>
    <w:rsid w:val="00C8516A"/>
    <w:rsid w:val="00C907AF"/>
    <w:rsid w:val="00CE7E09"/>
    <w:rsid w:val="00D0565D"/>
    <w:rsid w:val="00D74F25"/>
    <w:rsid w:val="00D7541B"/>
    <w:rsid w:val="00DC058C"/>
    <w:rsid w:val="00DC0CDF"/>
    <w:rsid w:val="00DC6C1D"/>
    <w:rsid w:val="00DD0FB4"/>
    <w:rsid w:val="00DD6E4D"/>
    <w:rsid w:val="00DF2AF2"/>
    <w:rsid w:val="00E0376C"/>
    <w:rsid w:val="00E55BBD"/>
    <w:rsid w:val="00E84DF2"/>
    <w:rsid w:val="00E90D9B"/>
    <w:rsid w:val="00EA4C17"/>
    <w:rsid w:val="00F00D0E"/>
    <w:rsid w:val="00F16257"/>
    <w:rsid w:val="00F220C3"/>
    <w:rsid w:val="00F6045D"/>
    <w:rsid w:val="00F92DB7"/>
    <w:rsid w:val="00FA1B76"/>
    <w:rsid w:val="00FB5AB1"/>
    <w:rsid w:val="00FC003D"/>
    <w:rsid w:val="00FC7CFF"/>
    <w:rsid w:val="00FD1236"/>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22CF140-2998-4EE0-B3DF-0617C0AE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B03D40"/>
    <w:pPr>
      <w:keepNext/>
      <w:numPr>
        <w:numId w:val="22"/>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cs="Calibri"/>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cs="Calibri"/>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3E3E"/>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482335">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1F760-032B-4FFD-A395-0871FD34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BF5CF-ECDB-4D5C-A76D-06BBB7914224}">
  <ds:schemaRefs>
    <ds:schemaRef ds:uri="http://schemas.microsoft.com/sharepoint/v3/contenttype/forms"/>
  </ds:schemaRefs>
</ds:datastoreItem>
</file>

<file path=customXml/itemProps3.xml><?xml version="1.0" encoding="utf-8"?>
<ds:datastoreItem xmlns:ds="http://schemas.openxmlformats.org/officeDocument/2006/customXml" ds:itemID="{DBBC0280-CCC2-4619-BFC7-72AE19D625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2619</Words>
  <Characters>14934</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2020-08-28T17:19:00Z</dcterms:created>
  <dcterms:modified xsi:type="dcterms:W3CDTF">2020-08-28T17:19:00Z</dcterms:modified>
</cp:coreProperties>
</file>