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6257056F" w:rsidP="64AD8C38" w:rsidRDefault="6257056F" w14:paraId="17D1F00D" w14:textId="6C8A6015">
      <w:pPr>
        <w:pStyle w:val="Normal"/>
        <w:jc w:val="center"/>
      </w:pPr>
      <w:r w:rsidR="6257056F">
        <w:drawing>
          <wp:inline wp14:editId="7C0C9B5C" wp14:anchorId="4FDF423F">
            <wp:extent cx="2486025" cy="1019175"/>
            <wp:effectExtent l="0" t="0" r="0" b="0"/>
            <wp:docPr id="1287953793" name="" title=""/>
            <wp:cNvGraphicFramePr>
              <a:graphicFrameLocks noChangeAspect="1"/>
            </wp:cNvGraphicFramePr>
            <a:graphic>
              <a:graphicData uri="http://schemas.openxmlformats.org/drawingml/2006/picture">
                <pic:pic>
                  <pic:nvPicPr>
                    <pic:cNvPr id="0" name=""/>
                    <pic:cNvPicPr/>
                  </pic:nvPicPr>
                  <pic:blipFill>
                    <a:blip r:embed="Rcaa9a016ba7248f8">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5617EB" w:rsidR="008F164E" w:rsidP="008F164E" w:rsidRDefault="00BC47EF" w14:paraId="722DE532" wp14:textId="77777777">
      <w:pPr>
        <w:jc w:val="center"/>
        <w:rPr>
          <w:b/>
          <w:sz w:val="36"/>
          <w:szCs w:val="24"/>
        </w:rPr>
      </w:pPr>
      <w:r>
        <w:rPr>
          <w:b/>
          <w:sz w:val="36"/>
          <w:szCs w:val="24"/>
        </w:rPr>
        <w:t>Laois and Offaly ETB</w:t>
      </w:r>
    </w:p>
    <w:p xmlns:wp14="http://schemas.microsoft.com/office/word/2010/wordml" w:rsidRPr="005617EB" w:rsidR="008F164E" w:rsidP="008F164E" w:rsidRDefault="008F164E" w14:paraId="02EB378F" wp14:textId="77777777">
      <w:pPr>
        <w:jc w:val="center"/>
        <w:rPr>
          <w:b/>
          <w:sz w:val="36"/>
          <w:szCs w:val="24"/>
        </w:rPr>
      </w:pPr>
    </w:p>
    <w:p xmlns:wp14="http://schemas.microsoft.com/office/word/2010/wordml" w:rsidRPr="005617EB" w:rsidR="008F164E" w:rsidP="008F164E" w:rsidRDefault="008F164E" w14:paraId="1E21A92B" wp14:textId="77777777">
      <w:pPr>
        <w:jc w:val="center"/>
        <w:rPr>
          <w:b/>
          <w:sz w:val="36"/>
          <w:szCs w:val="24"/>
        </w:rPr>
      </w:pPr>
      <w:r w:rsidRPr="005617EB">
        <w:rPr>
          <w:b/>
          <w:sz w:val="36"/>
          <w:szCs w:val="24"/>
        </w:rPr>
        <w:t xml:space="preserve">Programme Module for </w:t>
      </w:r>
    </w:p>
    <w:p xmlns:wp14="http://schemas.microsoft.com/office/word/2010/wordml" w:rsidRPr="006F495C" w:rsidR="008F164E" w:rsidP="008F164E" w:rsidRDefault="00527492" w14:paraId="530E5140" wp14:textId="77777777">
      <w:pPr>
        <w:jc w:val="center"/>
        <w:rPr>
          <w:b/>
          <w:sz w:val="28"/>
          <w:szCs w:val="28"/>
        </w:rPr>
      </w:pPr>
      <w:r w:rsidRPr="005617EB">
        <w:rPr>
          <w:b/>
          <w:sz w:val="36"/>
          <w:szCs w:val="24"/>
        </w:rPr>
        <w:t>Retail Display</w:t>
      </w:r>
    </w:p>
    <w:p xmlns:wp14="http://schemas.microsoft.com/office/word/2010/wordml" w:rsidRPr="006F495C" w:rsidR="008F164E" w:rsidP="008F164E" w:rsidRDefault="008F164E" w14:paraId="6A05A809" wp14:textId="77777777">
      <w:pPr>
        <w:jc w:val="center"/>
        <w:rPr>
          <w:b/>
          <w:sz w:val="28"/>
          <w:szCs w:val="28"/>
        </w:rPr>
      </w:pPr>
    </w:p>
    <w:p xmlns:wp14="http://schemas.microsoft.com/office/word/2010/wordml" w:rsidR="005617EB" w:rsidP="005617EB" w:rsidRDefault="005617EB" w14:paraId="705B1A8B" wp14:textId="77777777">
      <w:pPr>
        <w:spacing w:after="0" w:line="360" w:lineRule="auto"/>
        <w:jc w:val="center"/>
        <w:rPr>
          <w:b/>
          <w:sz w:val="36"/>
          <w:szCs w:val="24"/>
        </w:rPr>
      </w:pPr>
      <w:r>
        <w:rPr>
          <w:b/>
          <w:sz w:val="36"/>
          <w:szCs w:val="24"/>
        </w:rPr>
        <w:t xml:space="preserve">leading to </w:t>
      </w:r>
    </w:p>
    <w:p xmlns:wp14="http://schemas.microsoft.com/office/word/2010/wordml" w:rsidR="005110E2" w:rsidP="005617EB" w:rsidRDefault="005110E2" w14:paraId="5A39BBE3" wp14:textId="77777777">
      <w:pPr>
        <w:spacing w:after="0" w:line="360" w:lineRule="auto"/>
        <w:jc w:val="center"/>
        <w:rPr>
          <w:b/>
          <w:sz w:val="36"/>
          <w:szCs w:val="24"/>
        </w:rPr>
      </w:pPr>
    </w:p>
    <w:p xmlns:wp14="http://schemas.microsoft.com/office/word/2010/wordml" w:rsidRPr="006F495C" w:rsidR="005110E2" w:rsidP="64AD8C38" w:rsidRDefault="005617EB" w14:paraId="48D46C3E" wp14:textId="0F1FE6D9">
      <w:pPr>
        <w:jc w:val="center"/>
        <w:rPr>
          <w:b w:val="1"/>
          <w:bCs w:val="1"/>
          <w:sz w:val="28"/>
          <w:szCs w:val="28"/>
        </w:rPr>
      </w:pPr>
      <w:r w:rsidRPr="64AD8C38" w:rsidR="005617EB">
        <w:rPr>
          <w:b w:val="1"/>
          <w:bCs w:val="1"/>
          <w:sz w:val="36"/>
          <w:szCs w:val="36"/>
        </w:rPr>
        <w:t xml:space="preserve">Level 5 </w:t>
      </w:r>
      <w:r w:rsidRPr="64AD8C38" w:rsidR="00BC47EF">
        <w:rPr>
          <w:b w:val="1"/>
          <w:bCs w:val="1"/>
          <w:sz w:val="36"/>
          <w:szCs w:val="36"/>
        </w:rPr>
        <w:t>QQI</w:t>
      </w:r>
      <w:r w:rsidRPr="64AD8C38" w:rsidR="005617EB">
        <w:rPr>
          <w:b w:val="1"/>
          <w:bCs w:val="1"/>
          <w:sz w:val="36"/>
          <w:szCs w:val="36"/>
        </w:rPr>
        <w:t xml:space="preserve"> </w:t>
      </w:r>
      <w:r>
        <w:br/>
      </w:r>
      <w:r w:rsidRPr="64AD8C38" w:rsidR="005110E2">
        <w:rPr>
          <w:b w:val="1"/>
          <w:bCs w:val="1"/>
          <w:sz w:val="36"/>
          <w:szCs w:val="36"/>
        </w:rPr>
        <w:t>Retail Display</w:t>
      </w:r>
      <w:r w:rsidRPr="64AD8C38" w:rsidR="005110E2">
        <w:rPr>
          <w:b w:val="1"/>
          <w:bCs w:val="1"/>
          <w:sz w:val="36"/>
          <w:szCs w:val="36"/>
        </w:rPr>
        <w:t xml:space="preserve"> </w:t>
      </w:r>
    </w:p>
    <w:p xmlns:wp14="http://schemas.microsoft.com/office/word/2010/wordml" w:rsidRPr="006F495C" w:rsidR="005110E2" w:rsidP="64AD8C38" w:rsidRDefault="005617EB" w14:paraId="039E8B8C" wp14:textId="2D7D9EF8">
      <w:pPr>
        <w:jc w:val="center"/>
        <w:rPr>
          <w:b w:val="1"/>
          <w:bCs w:val="1"/>
          <w:sz w:val="28"/>
          <w:szCs w:val="28"/>
        </w:rPr>
      </w:pPr>
      <w:r w:rsidRPr="64AD8C38" w:rsidR="005110E2">
        <w:rPr>
          <w:b w:val="1"/>
          <w:bCs w:val="1"/>
          <w:sz w:val="36"/>
          <w:szCs w:val="36"/>
        </w:rPr>
        <w:t>5N1861</w:t>
      </w:r>
    </w:p>
    <w:p xmlns:wp14="http://schemas.microsoft.com/office/word/2010/wordml" w:rsidRPr="009B5C35" w:rsidR="005617EB" w:rsidP="005617EB" w:rsidRDefault="005617EB" w14:paraId="41C8F396" wp14:textId="77777777">
      <w:pPr>
        <w:spacing w:after="0" w:line="360" w:lineRule="auto"/>
        <w:jc w:val="center"/>
        <w:rPr>
          <w:b/>
          <w:sz w:val="36"/>
          <w:szCs w:val="24"/>
        </w:rPr>
      </w:pPr>
    </w:p>
    <w:p xmlns:wp14="http://schemas.microsoft.com/office/word/2010/wordml" w:rsidR="008F164E" w:rsidP="008F164E" w:rsidRDefault="008F164E" w14:paraId="72A3D3EC" wp14:textId="77777777">
      <w:pPr>
        <w:jc w:val="center"/>
        <w:rPr>
          <w:b/>
          <w:sz w:val="28"/>
          <w:szCs w:val="28"/>
          <w:highlight w:val="lightGray"/>
        </w:rPr>
        <w:sectPr w:rsidR="008F164E" w:rsidSect="00AF493A">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AF493A" w:rsidP="00AF493A" w:rsidRDefault="00AF493A" w14:paraId="3E7A9F1C" wp14:textId="77777777">
      <w:pPr>
        <w:pStyle w:val="Heading2"/>
      </w:pPr>
      <w:r>
        <w:t>Introduction</w:t>
      </w:r>
    </w:p>
    <w:p xmlns:wp14="http://schemas.microsoft.com/office/word/2010/wordml" w:rsidRPr="00AF493A" w:rsidR="008F164E" w:rsidP="00AF493A" w:rsidRDefault="008F164E" w14:paraId="3E7A41A3" wp14:textId="77777777">
      <w:r w:rsidRPr="006F495C">
        <w:t>This programme module may be delivered as a standalone module leadi</w:t>
      </w:r>
      <w:r>
        <w:t xml:space="preserve">ng to certification in a </w:t>
      </w:r>
      <w:r w:rsidR="00BC47EF">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BC47EF">
        <w:t>QQI</w:t>
      </w:r>
      <w:r w:rsidRPr="006F495C">
        <w:t xml:space="preserve"> Certificate</w:t>
      </w:r>
      <w:r>
        <w:t>.</w:t>
      </w:r>
      <w:r w:rsidRPr="006F495C">
        <w:t xml:space="preserve"> </w:t>
      </w:r>
    </w:p>
    <w:p xmlns:wp14="http://schemas.microsoft.com/office/word/2010/wordml" w:rsidRPr="006F495C" w:rsidR="005110E2" w:rsidP="008F164E" w:rsidRDefault="008F164E" w14:paraId="3B622AD6" wp14:textId="77777777">
      <w:r>
        <w:t>The teacher</w:t>
      </w:r>
      <w:r w:rsidRPr="006F495C">
        <w:t>/</w:t>
      </w:r>
      <w:r>
        <w:t>tutor</w:t>
      </w:r>
      <w:r w:rsidRPr="006F495C">
        <w:t xml:space="preserve"> should familiarise themselves with the information contained in </w:t>
      </w:r>
      <w:r w:rsidR="00BC47EF">
        <w:t>Laois and Offaly ETB</w:t>
      </w:r>
      <w:r w:rsidR="005110E2">
        <w:t>’s</w:t>
      </w:r>
      <w:r w:rsidR="00512A8E">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AF493A" w14:paraId="4F6D3F1D" wp14:textId="77777777">
        <w:trPr>
          <w:trHeight w:val="397"/>
        </w:trPr>
        <w:tc>
          <w:tcPr>
            <w:tcW w:w="9242" w:type="dxa"/>
            <w:vAlign w:val="center"/>
          </w:tcPr>
          <w:p w:rsidRPr="00570CCC" w:rsidR="008F164E" w:rsidP="00AF493A"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AF493A" w14:paraId="6C173D85" wp14:textId="77777777">
        <w:trPr>
          <w:trHeight w:val="397"/>
        </w:trPr>
        <w:tc>
          <w:tcPr>
            <w:tcW w:w="9242" w:type="dxa"/>
            <w:vAlign w:val="center"/>
          </w:tcPr>
          <w:p w:rsidRPr="00570CCC" w:rsidR="008F164E" w:rsidP="00AF493A" w:rsidRDefault="00BC47EF"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AF493A" w14:paraId="7D45E4FA" wp14:textId="77777777">
        <w:trPr>
          <w:trHeight w:val="397"/>
        </w:trPr>
        <w:tc>
          <w:tcPr>
            <w:tcW w:w="9242" w:type="dxa"/>
            <w:vAlign w:val="center"/>
          </w:tcPr>
          <w:p w:rsidRPr="00570CCC" w:rsidR="008F164E" w:rsidP="00AF493A"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AF493A" w14:paraId="63F3C07E" wp14:textId="77777777">
        <w:trPr>
          <w:trHeight w:val="397"/>
        </w:trPr>
        <w:tc>
          <w:tcPr>
            <w:tcW w:w="9242" w:type="dxa"/>
            <w:vAlign w:val="center"/>
          </w:tcPr>
          <w:p w:rsidRPr="00570CCC" w:rsidR="008F164E" w:rsidP="00AF493A"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BC47EF">
              <w:rPr>
                <w:lang w:eastAsia="en-IE"/>
              </w:rPr>
              <w:t>QQI</w:t>
            </w:r>
            <w:r w:rsidRPr="00570CCC">
              <w:rPr>
                <w:lang w:eastAsia="en-IE"/>
              </w:rPr>
              <w:t xml:space="preserve"> Component</w:t>
            </w:r>
          </w:p>
        </w:tc>
      </w:tr>
      <w:tr xmlns:wp14="http://schemas.microsoft.com/office/word/2010/wordml" w:rsidRPr="006F495C" w:rsidR="008F164E" w:rsidTr="00AF493A" w14:paraId="1B9FBFDD" wp14:textId="77777777">
        <w:trPr>
          <w:trHeight w:val="397"/>
        </w:trPr>
        <w:tc>
          <w:tcPr>
            <w:tcW w:w="9242" w:type="dxa"/>
            <w:vAlign w:val="center"/>
          </w:tcPr>
          <w:p w:rsidRPr="00570CCC" w:rsidR="008F164E" w:rsidP="00AF493A"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AF493A" w14:paraId="7C34F6A7" wp14:textId="77777777">
        <w:trPr>
          <w:trHeight w:val="397"/>
        </w:trPr>
        <w:tc>
          <w:tcPr>
            <w:tcW w:w="9242" w:type="dxa"/>
            <w:vAlign w:val="center"/>
          </w:tcPr>
          <w:p w:rsidRPr="00570CCC" w:rsidR="008F164E" w:rsidP="00AF493A"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AF493A" w14:paraId="20B53964" wp14:textId="77777777">
        <w:trPr>
          <w:trHeight w:val="397"/>
        </w:trPr>
        <w:tc>
          <w:tcPr>
            <w:tcW w:w="9242" w:type="dxa"/>
            <w:vAlign w:val="center"/>
          </w:tcPr>
          <w:p w:rsidRPr="00570CCC" w:rsidR="008F164E" w:rsidP="00AF493A"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AF493A" w14:paraId="371B24C1" wp14:textId="77777777">
        <w:trPr>
          <w:trHeight w:val="397"/>
        </w:trPr>
        <w:tc>
          <w:tcPr>
            <w:tcW w:w="9242" w:type="dxa"/>
            <w:vAlign w:val="center"/>
          </w:tcPr>
          <w:p w:rsidRPr="00570CCC" w:rsidR="008F164E" w:rsidP="00AF493A"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AF493A" w14:paraId="0799489B" wp14:textId="77777777">
        <w:trPr>
          <w:trHeight w:val="397"/>
        </w:trPr>
        <w:tc>
          <w:tcPr>
            <w:tcW w:w="9242" w:type="dxa"/>
            <w:vAlign w:val="center"/>
          </w:tcPr>
          <w:p w:rsidRPr="00570CCC" w:rsidR="008F164E" w:rsidP="00AF493A"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AF493A" w14:paraId="2AAFCE28" wp14:textId="77777777">
        <w:trPr>
          <w:trHeight w:val="397"/>
        </w:trPr>
        <w:tc>
          <w:tcPr>
            <w:tcW w:w="9242" w:type="dxa"/>
            <w:vAlign w:val="center"/>
          </w:tcPr>
          <w:p w:rsidRPr="00570CCC" w:rsidR="008F164E" w:rsidP="00AF493A"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AF493A" w14:paraId="72F0AB41" wp14:textId="77777777">
        <w:trPr>
          <w:trHeight w:val="964"/>
        </w:trPr>
        <w:tc>
          <w:tcPr>
            <w:tcW w:w="9242" w:type="dxa"/>
            <w:vAlign w:val="center"/>
          </w:tcPr>
          <w:p w:rsidRPr="00570CCC" w:rsidR="008F164E" w:rsidP="00AF493A"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AF493A"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AF493A"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AF493A"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AF493A" w14:paraId="0F42E5FD" wp14:textId="77777777">
        <w:trPr>
          <w:trHeight w:val="397"/>
        </w:trPr>
        <w:tc>
          <w:tcPr>
            <w:tcW w:w="9242" w:type="dxa"/>
            <w:vAlign w:val="center"/>
          </w:tcPr>
          <w:p w:rsidRPr="00570CCC" w:rsidR="008F164E" w:rsidP="00AF493A"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AF493A" w14:paraId="304B81C1" wp14:textId="77777777">
        <w:trPr>
          <w:trHeight w:val="397"/>
        </w:trPr>
        <w:tc>
          <w:tcPr>
            <w:tcW w:w="9242" w:type="dxa"/>
            <w:vAlign w:val="center"/>
          </w:tcPr>
          <w:p w:rsidRPr="00570CCC" w:rsidR="008F164E" w:rsidP="00AF493A"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AF493A"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0D0B940D" wp14:textId="77777777">
      <w:pPr>
        <w:spacing w:after="0" w:line="240" w:lineRule="auto"/>
        <w:rPr>
          <w:color w:val="FF0000"/>
        </w:rPr>
      </w:pPr>
    </w:p>
    <w:p xmlns:wp14="http://schemas.microsoft.com/office/word/2010/wordml" w:rsidRPr="005D1D5F" w:rsidR="008F164E" w:rsidP="008F164E" w:rsidRDefault="008F164E" w14:paraId="3C5E33EC" wp14:textId="2D5E15B9">
      <w:pPr>
        <w:spacing w:after="0" w:line="240" w:lineRule="auto"/>
        <w:rPr>
          <w:color w:val="000000"/>
        </w:rPr>
      </w:pPr>
      <w:r w:rsidR="2F481F15">
        <w:rPr/>
        <w:t>Likewise,</w:t>
      </w:r>
      <w:r w:rsidR="008F164E">
        <w:rPr/>
        <w:t xml:space="preserve"> </w:t>
      </w:r>
      <w:r w:rsidR="008F164E">
        <w:rPr/>
        <w:t>the teacher</w:t>
      </w:r>
      <w:r w:rsidR="008F164E">
        <w:rPr/>
        <w:t>/</w:t>
      </w:r>
      <w:r w:rsidR="008F164E">
        <w:rPr/>
        <w:t>tutor is</w:t>
      </w:r>
      <w:r w:rsidR="008F164E">
        <w:rPr/>
        <w:t xml:space="preserve"> encouraged to integrate assessment where there is an opportunity to facilitate a </w:t>
      </w:r>
      <w:r w:rsidR="008F164E">
        <w:rPr/>
        <w:t>learner</w:t>
      </w:r>
      <w:r w:rsidR="008F164E">
        <w:rPr/>
        <w:t xml:space="preserve"> to produce one piece of assessment evidence which demonstrates the learning outcomes from more than one programme module.</w:t>
      </w:r>
      <w:r w:rsidR="008F164E">
        <w:rPr/>
        <w:t xml:space="preserve"> </w:t>
      </w:r>
      <w:r w:rsidRPr="64AD8C38" w:rsidR="008F164E">
        <w:rPr>
          <w:color w:val="000000" w:themeColor="text1" w:themeTint="FF" w:themeShade="FF"/>
        </w:rPr>
        <w:t>The integration of the de</w:t>
      </w:r>
      <w:r w:rsidRPr="64AD8C38" w:rsidR="00015C17">
        <w:rPr>
          <w:color w:val="000000" w:themeColor="text1" w:themeTint="FF" w:themeShade="FF"/>
        </w:rPr>
        <w:t>livery and assessment of level 5 Communications and level 5</w:t>
      </w:r>
      <w:r w:rsidRPr="64AD8C38" w:rsidR="008F164E">
        <w:rPr>
          <w:color w:val="000000" w:themeColor="text1" w:themeTint="FF" w:themeShade="FF"/>
        </w:rPr>
        <w:t xml:space="preserve"> Mathematics mo</w:t>
      </w:r>
      <w:r w:rsidRPr="64AD8C38" w:rsidR="00015C17">
        <w:rPr>
          <w:color w:val="000000" w:themeColor="text1" w:themeTint="FF" w:themeShade="FF"/>
        </w:rPr>
        <w:t>dules with that of other level 5</w:t>
      </w:r>
      <w:r w:rsidRPr="64AD8C38" w:rsidR="008F164E">
        <w:rPr>
          <w:color w:val="000000" w:themeColor="text1" w:themeTint="FF" w:themeShade="FF"/>
        </w:rPr>
        <w:t xml:space="preserve"> modules is specifically encouraged</w:t>
      </w:r>
      <w:r w:rsidRPr="64AD8C38" w:rsidR="00B8377D">
        <w:rPr>
          <w:color w:val="000000" w:themeColor="text1" w:themeTint="FF" w:themeShade="FF"/>
        </w:rPr>
        <w:t>, as appropriate</w:t>
      </w:r>
      <w:r w:rsidRPr="64AD8C38" w:rsidR="008F164E">
        <w:rPr>
          <w:color w:val="000000" w:themeColor="text1" w:themeTint="FF" w:themeShade="FF"/>
        </w:rPr>
        <w:t xml:space="preserve">. </w:t>
      </w:r>
    </w:p>
    <w:p xmlns:wp14="http://schemas.microsoft.com/office/word/2010/wordml" w:rsidR="008F164E" w:rsidP="008F164E" w:rsidRDefault="008F164E" w14:paraId="0E27B00A" wp14:textId="77777777">
      <w:pPr>
        <w:spacing w:after="0" w:line="240" w:lineRule="auto"/>
        <w:rPr>
          <w:color w:val="FF0000"/>
        </w:rPr>
      </w:pPr>
    </w:p>
    <w:p xmlns:wp14="http://schemas.microsoft.com/office/word/2010/wordml" w:rsidR="00AF493A" w:rsidP="00AF493A" w:rsidRDefault="00AF493A" w14:paraId="0FF9BC89" wp14:textId="77777777">
      <w:pPr>
        <w:pStyle w:val="Heading2"/>
      </w:pPr>
      <w:r>
        <w:t>Indicative Content</w:t>
      </w:r>
    </w:p>
    <w:p xmlns:wp14="http://schemas.microsoft.com/office/word/2010/wordml" w:rsidRPr="00AF493A" w:rsidR="008F164E" w:rsidP="008F164E" w:rsidRDefault="00AF493A" w14:paraId="6E38F58F" wp14:textId="77777777">
      <w:r>
        <w:t>I</w:t>
      </w:r>
      <w:r w:rsidRPr="006F495C" w:rsidR="008F164E">
        <w:t xml:space="preserve">ndicative content in Section 10 does not cover all teaching possibilities. </w:t>
      </w:r>
      <w:r w:rsidR="008F164E">
        <w:t>The teacher</w:t>
      </w:r>
      <w:r w:rsidRPr="006F495C" w:rsidR="008F164E">
        <w:t>/</w:t>
      </w:r>
      <w:r w:rsidR="008F164E">
        <w:t>tutor is</w:t>
      </w:r>
      <w:r w:rsidRPr="006F495C" w:rsidR="008F164E">
        <w:t xml:space="preserve"> encouraged to be creative in devising and implementing other approaches, as appropriate. The use of examples is there to provide suggestions. </w:t>
      </w:r>
      <w:r w:rsidR="008F164E">
        <w:t>The teacher</w:t>
      </w:r>
      <w:r w:rsidRPr="006F495C" w:rsidR="008F164E">
        <w:t>/</w:t>
      </w:r>
      <w:r w:rsidR="008F164E">
        <w:t xml:space="preserve">tutor is free to use other </w:t>
      </w:r>
      <w:r w:rsidRPr="006F495C" w:rsidR="008F164E">
        <w:t xml:space="preserve">examples, as appropriate. The indicative content </w:t>
      </w:r>
      <w:r w:rsidR="008F164E">
        <w:t>ensures</w:t>
      </w:r>
      <w:r w:rsidRPr="006F495C" w:rsidR="008F164E">
        <w:t xml:space="preserve"> all learning outcomes </w:t>
      </w:r>
      <w:r w:rsidR="008F164E">
        <w:t xml:space="preserve">are addressed </w:t>
      </w:r>
      <w:r w:rsidRPr="006F495C" w:rsidR="008F164E">
        <w:t>but it may not follow the same sequence as that in which the learning outcomes are listed</w:t>
      </w:r>
      <w:r w:rsidR="008F164E">
        <w:t xml:space="preserve"> in Section 9</w:t>
      </w:r>
      <w:r w:rsidRPr="006F495C" w:rsidR="008F164E">
        <w:t xml:space="preserve">. It is the teacher’s/tutor’s responsibility to ensure that all learning outcomes are </w:t>
      </w:r>
      <w:r w:rsidR="008F164E">
        <w:t>included</w:t>
      </w:r>
      <w:r w:rsidRPr="006F495C" w:rsidR="008F164E">
        <w:t xml:space="preserve"> in the delivery of this programme module.</w:t>
      </w:r>
    </w:p>
    <w:p xmlns:wp14="http://schemas.microsoft.com/office/word/2010/wordml" w:rsidRPr="006F495C" w:rsidR="00AF493A" w:rsidP="00AF493A" w:rsidRDefault="00AF493A" w14:paraId="6C54F8AB" wp14:textId="77777777">
      <w:pPr>
        <w:pStyle w:val="Heading1"/>
      </w:pPr>
      <w:r w:rsidRPr="006F495C">
        <w:t>Title of Programme Module</w:t>
      </w:r>
    </w:p>
    <w:p xmlns:wp14="http://schemas.microsoft.com/office/word/2010/wordml" w:rsidRPr="006F495C" w:rsidR="00AF493A" w:rsidP="00881A45" w:rsidRDefault="00AF493A" w14:paraId="04D7A38B" wp14:textId="77777777">
      <w:pPr>
        <w:spacing w:after="0" w:line="240" w:lineRule="auto"/>
      </w:pPr>
      <w:r>
        <w:t>Retail Display</w:t>
      </w:r>
    </w:p>
    <w:p xmlns:wp14="http://schemas.microsoft.com/office/word/2010/wordml" w:rsidRPr="006F495C" w:rsidR="00AF493A" w:rsidP="00AF493A" w:rsidRDefault="00AF493A" w14:paraId="2074B1A5" wp14:textId="77777777">
      <w:pPr>
        <w:pStyle w:val="Heading1"/>
      </w:pPr>
      <w:r w:rsidRPr="006F495C">
        <w:t xml:space="preserve">Component Name and Code </w:t>
      </w:r>
    </w:p>
    <w:p xmlns:wp14="http://schemas.microsoft.com/office/word/2010/wordml" w:rsidRPr="006F495C" w:rsidR="00AF493A" w:rsidP="00881A45" w:rsidRDefault="00AF493A" w14:paraId="16AE5946" wp14:textId="77777777">
      <w:pPr>
        <w:spacing w:after="0" w:line="240" w:lineRule="auto"/>
      </w:pPr>
      <w:r>
        <w:t>Retail Display 5N1861</w:t>
      </w:r>
    </w:p>
    <w:p xmlns:wp14="http://schemas.microsoft.com/office/word/2010/wordml" w:rsidRPr="006F495C" w:rsidR="00AF493A" w:rsidP="00AF493A" w:rsidRDefault="00AF493A" w14:paraId="7F8743BD" wp14:textId="77777777">
      <w:pPr>
        <w:pStyle w:val="Heading1"/>
      </w:pPr>
      <w:r w:rsidRPr="006F495C">
        <w:t>in Hours</w:t>
      </w:r>
    </w:p>
    <w:p xmlns:wp14="http://schemas.microsoft.com/office/word/2010/wordml" w:rsidRPr="006F495C" w:rsidR="00AF493A" w:rsidP="00881A45" w:rsidRDefault="00AF493A" w14:paraId="23867D6D" wp14:textId="77777777">
      <w:pPr>
        <w:spacing w:after="0" w:line="240" w:lineRule="auto"/>
      </w:pPr>
      <w:r w:rsidRPr="005617EB">
        <w:t xml:space="preserve">150 </w:t>
      </w:r>
      <w:r w:rsidRPr="00CE7E09">
        <w:t>Hours</w:t>
      </w:r>
      <w:r>
        <w:t xml:space="preserve"> (typical learner effort, to include both directed and self directed </w:t>
      </w:r>
      <w:r w:rsidRPr="00711EA9">
        <w:t>learning</w:t>
      </w:r>
      <w:r>
        <w:t>)</w:t>
      </w:r>
    </w:p>
    <w:p xmlns:wp14="http://schemas.microsoft.com/office/word/2010/wordml" w:rsidRPr="006F495C" w:rsidR="00AF493A" w:rsidP="00AF493A" w:rsidRDefault="00AF493A" w14:paraId="133F628E" wp14:textId="77777777">
      <w:pPr>
        <w:pStyle w:val="Heading1"/>
      </w:pPr>
      <w:r w:rsidRPr="006F495C">
        <w:t>Credit Value</w:t>
      </w:r>
    </w:p>
    <w:p xmlns:wp14="http://schemas.microsoft.com/office/word/2010/wordml" w:rsidRPr="006F495C" w:rsidR="00AF493A" w:rsidP="00881A45" w:rsidRDefault="00AF493A" w14:paraId="24391BE8" wp14:textId="77777777">
      <w:pPr>
        <w:spacing w:after="0" w:line="240" w:lineRule="auto"/>
      </w:pPr>
      <w:r>
        <w:t xml:space="preserve">15 </w:t>
      </w:r>
      <w:r w:rsidRPr="00CE7E09">
        <w:t>Credits</w:t>
      </w:r>
      <w:r w:rsidRPr="006F495C">
        <w:rPr>
          <w:highlight w:val="lightGray"/>
        </w:rPr>
        <w:t xml:space="preserve"> </w:t>
      </w:r>
    </w:p>
    <w:p xmlns:wp14="http://schemas.microsoft.com/office/word/2010/wordml" w:rsidRPr="006F495C" w:rsidR="00AF493A" w:rsidP="00AF493A" w:rsidRDefault="00AF493A" w14:paraId="7D56C4AE" wp14:textId="77777777">
      <w:pPr>
        <w:pStyle w:val="Heading1"/>
      </w:pPr>
      <w:r>
        <w:t>Status</w:t>
      </w:r>
    </w:p>
    <w:p xmlns:wp14="http://schemas.microsoft.com/office/word/2010/wordml" w:rsidRPr="006F495C" w:rsidR="00AF493A" w:rsidP="00F562BF" w:rsidRDefault="00AF493A" w14:paraId="1C4BB7FA" wp14:textId="77777777">
      <w:pPr>
        <w:autoSpaceDE w:val="0"/>
        <w:autoSpaceDN w:val="0"/>
        <w:adjustRightInd w:val="0"/>
        <w:spacing w:after="0" w:line="240" w:lineRule="auto"/>
      </w:pPr>
      <w:r>
        <w:t xml:space="preserve">This program module  may be compulsory or optional within the context of the validated Retail Practice 5M2105 program, please refer to section 8 of the </w:t>
      </w:r>
      <w:r w:rsidRPr="00031F4C">
        <w:t>Certificate Specification</w:t>
      </w:r>
      <w:r>
        <w:t xml:space="preserve"> for Retail Practice. </w:t>
      </w:r>
    </w:p>
    <w:p xmlns:wp14="http://schemas.microsoft.com/office/word/2010/wordml" w:rsidRPr="005617EB" w:rsidR="00AF493A" w:rsidP="00AF493A" w:rsidRDefault="00AF493A" w14:paraId="69E6AABC" wp14:textId="77777777">
      <w:pPr>
        <w:pStyle w:val="Heading1"/>
      </w:pPr>
      <w:r w:rsidRPr="005617EB">
        <w:t>Special Requirements</w:t>
      </w:r>
    </w:p>
    <w:p xmlns:wp14="http://schemas.microsoft.com/office/word/2010/wordml" w:rsidRPr="005617EB" w:rsidR="00AF493A" w:rsidP="00881A45" w:rsidRDefault="00AF493A" w14:paraId="0B7EB209" wp14:textId="77777777">
      <w:pPr>
        <w:spacing w:after="0" w:line="240" w:lineRule="auto"/>
      </w:pPr>
      <w:r w:rsidRPr="005617EB">
        <w:t>None here</w:t>
      </w:r>
    </w:p>
    <w:p xmlns:wp14="http://schemas.microsoft.com/office/word/2010/wordml" w:rsidRPr="006F495C" w:rsidR="00AF493A" w:rsidP="00AF493A" w:rsidRDefault="00AF493A" w14:paraId="11E56BC3" wp14:textId="77777777">
      <w:pPr>
        <w:pStyle w:val="Heading1"/>
      </w:pPr>
      <w:r w:rsidRPr="006F495C">
        <w:t>Aim of the Programme Module</w:t>
      </w:r>
    </w:p>
    <w:p xmlns:wp14="http://schemas.microsoft.com/office/word/2010/wordml" w:rsidRPr="00AF493A" w:rsidR="00AF493A" w:rsidP="00AF493A" w:rsidRDefault="00AF493A" w14:paraId="7CE81DB3" wp14:textId="77777777">
      <w:pPr>
        <w:pStyle w:val="NoSpacing"/>
        <w:rPr>
          <w:rFonts w:ascii="Times New Roman" w:hAnsi="Times New Roman"/>
          <w:sz w:val="24"/>
          <w:szCs w:val="24"/>
          <w:lang w:val="en-GB"/>
        </w:rPr>
      </w:pPr>
      <w:r w:rsidRPr="005110E2">
        <w:t xml:space="preserve">This programme module aims to </w:t>
      </w:r>
      <w:r w:rsidRPr="005110E2">
        <w:rPr>
          <w:rFonts w:ascii="Times New Roman" w:hAnsi="Times New Roman"/>
          <w:sz w:val="24"/>
          <w:szCs w:val="24"/>
          <w:lang w:val="en-GB"/>
        </w:rPr>
        <w:t xml:space="preserve">provide a learner with personal knowledge, skills and ability to display products in a </w:t>
      </w:r>
      <w:r>
        <w:rPr>
          <w:rFonts w:ascii="Times New Roman" w:hAnsi="Times New Roman"/>
          <w:sz w:val="24"/>
          <w:szCs w:val="24"/>
          <w:lang w:val="en-GB"/>
        </w:rPr>
        <w:t>retail environment efficiently.</w:t>
      </w:r>
    </w:p>
    <w:p xmlns:wp14="http://schemas.microsoft.com/office/word/2010/wordml" w:rsidRPr="006F495C" w:rsidR="00AF493A" w:rsidP="00AF493A" w:rsidRDefault="00AF493A" w14:paraId="24BADD5B" wp14:textId="77777777">
      <w:pPr>
        <w:pStyle w:val="Heading1"/>
      </w:pPr>
      <w:r w:rsidRPr="006F495C">
        <w:t>Objectives of the Programme Module</w:t>
      </w:r>
    </w:p>
    <w:p xmlns:wp14="http://schemas.microsoft.com/office/word/2010/wordml" w:rsidRPr="00AF493A" w:rsidR="00AF493A" w:rsidP="00AF493A" w:rsidRDefault="00AF493A" w14:paraId="620A17D5" wp14:textId="77777777">
      <w:pPr>
        <w:pStyle w:val="NoSpacing"/>
        <w:numPr>
          <w:ilvl w:val="0"/>
          <w:numId w:val="5"/>
        </w:numPr>
        <w:rPr>
          <w:color w:val="000000"/>
          <w:lang w:val="en-IE"/>
        </w:rPr>
      </w:pPr>
      <w:r w:rsidRPr="002A047F">
        <w:rPr>
          <w:color w:val="000000"/>
          <w:lang w:val="en-IE"/>
        </w:rPr>
        <w:t>To facilitate the learner to appreciate the importance of good presentation and merchandise skills.</w:t>
      </w:r>
    </w:p>
    <w:p xmlns:wp14="http://schemas.microsoft.com/office/word/2010/wordml" w:rsidRPr="00AF493A" w:rsidR="00AF493A" w:rsidP="00AF493A" w:rsidRDefault="00AF493A" w14:paraId="29D6B333" wp14:textId="77777777">
      <w:pPr>
        <w:pStyle w:val="NoSpacing"/>
        <w:numPr>
          <w:ilvl w:val="0"/>
          <w:numId w:val="5"/>
        </w:numPr>
        <w:rPr>
          <w:color w:val="000000"/>
          <w:lang w:val="en-IE"/>
        </w:rPr>
      </w:pPr>
      <w:r w:rsidRPr="002A047F">
        <w:rPr>
          <w:color w:val="000000"/>
          <w:lang w:val="en-IE"/>
        </w:rPr>
        <w:t>To explore with the learner the practicalities and the theory of visual merchandising and display.</w:t>
      </w:r>
    </w:p>
    <w:p xmlns:wp14="http://schemas.microsoft.com/office/word/2010/wordml" w:rsidRPr="00AF493A" w:rsidR="00AF493A" w:rsidP="00AF493A" w:rsidRDefault="00AF493A" w14:paraId="47F20407" wp14:textId="77777777">
      <w:pPr>
        <w:pStyle w:val="NoSpacing"/>
        <w:numPr>
          <w:ilvl w:val="0"/>
          <w:numId w:val="5"/>
        </w:numPr>
        <w:rPr>
          <w:rFonts w:ascii="Times New Roman" w:hAnsi="Times New Roman"/>
          <w:sz w:val="24"/>
          <w:szCs w:val="24"/>
          <w:lang w:val="en-GB"/>
        </w:rPr>
      </w:pPr>
      <w:r w:rsidRPr="002A047F">
        <w:rPr>
          <w:color w:val="000000"/>
          <w:lang w:val="en-IE"/>
        </w:rPr>
        <w:t>To enable the learner to plan and prepare for the creation of a safe and secure display.</w:t>
      </w:r>
    </w:p>
    <w:p xmlns:wp14="http://schemas.microsoft.com/office/word/2010/wordml" w:rsidRPr="00AF493A" w:rsidR="00AF493A" w:rsidP="00AF493A" w:rsidRDefault="00AF493A" w14:paraId="76A7FF62" wp14:textId="77777777">
      <w:pPr>
        <w:pStyle w:val="ListParagraph"/>
        <w:numPr>
          <w:ilvl w:val="0"/>
          <w:numId w:val="2"/>
        </w:numPr>
        <w:spacing w:after="0" w:line="240" w:lineRule="auto"/>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Retail Display</w:t>
      </w:r>
      <w:r w:rsidRPr="00015C17">
        <w:rPr>
          <w:color w:val="000000"/>
        </w:rPr>
        <w:t xml:space="preserve"> through the m</w:t>
      </w:r>
      <w:r>
        <w:rPr>
          <w:color w:val="000000"/>
        </w:rPr>
        <w:t>edium of the indicative content.</w:t>
      </w:r>
    </w:p>
    <w:p xmlns:wp14="http://schemas.microsoft.com/office/word/2010/wordml" w:rsidRPr="006F495C" w:rsidR="00AF493A" w:rsidP="005110E2" w:rsidRDefault="00AF493A" w14:paraId="77485760" wp14:textId="77777777">
      <w:pPr>
        <w:pStyle w:val="ListParagraph"/>
        <w:numPr>
          <w:ilvl w:val="0"/>
          <w:numId w:val="2"/>
        </w:numPr>
        <w:spacing w:after="0" w:line="240" w:lineRule="auto"/>
      </w:pPr>
      <w:r w:rsidRPr="005D1D5F">
        <w:rPr>
          <w:color w:val="000000"/>
        </w:rPr>
        <w:t>To enable the learner to take responsibility for his/her own learning.</w:t>
      </w:r>
    </w:p>
    <w:p xmlns:wp14="http://schemas.microsoft.com/office/word/2010/wordml" w:rsidR="00AF493A" w:rsidP="008F164E" w:rsidRDefault="00AF493A" w14:paraId="60061E4C" wp14:textId="77777777">
      <w:pPr>
        <w:pStyle w:val="ListParagraph"/>
        <w:numPr>
          <w:ilvl w:val="0"/>
          <w:numId w:val="3"/>
        </w:numPr>
        <w:spacing w:after="0" w:line="240" w:lineRule="auto"/>
        <w:rPr>
          <w:b/>
        </w:rPr>
      </w:pPr>
    </w:p>
    <w:p xmlns:wp14="http://schemas.microsoft.com/office/word/2010/wordml" w:rsidRPr="001B431A" w:rsidR="008F164E" w:rsidP="00AF493A" w:rsidRDefault="008F164E" w14:paraId="20DD6295" wp14:textId="77777777">
      <w:pPr>
        <w:pStyle w:val="Heading1"/>
      </w:pPr>
      <w:r>
        <w:t xml:space="preserve">Learning Outcomes of Level </w:t>
      </w:r>
      <w:r w:rsidR="00C907AF">
        <w:t>5</w:t>
      </w:r>
      <w:r w:rsidRPr="006F495C">
        <w:t xml:space="preserve"> </w:t>
      </w:r>
      <w:r w:rsidRPr="001B431A" w:rsidR="00512A8E">
        <w:t>Retail Display 5N1861</w:t>
      </w:r>
    </w:p>
    <w:p xmlns:wp14="http://schemas.microsoft.com/office/word/2010/wordml" w:rsidR="00C24ABD" w:rsidP="008F164E" w:rsidRDefault="00C24ABD" w14:paraId="44EAFD9C" wp14:textId="77777777">
      <w:pPr>
        <w:spacing w:after="0" w:line="240" w:lineRule="auto"/>
      </w:pPr>
    </w:p>
    <w:p xmlns:wp14="http://schemas.microsoft.com/office/word/2010/wordml" w:rsidRPr="00491086" w:rsidR="008F164E" w:rsidP="008F164E" w:rsidRDefault="008F164E" w14:paraId="017096E1" wp14:textId="77777777">
      <w:pPr>
        <w:spacing w:after="0" w:line="240" w:lineRule="auto"/>
      </w:pPr>
      <w:r w:rsidRPr="00491086">
        <w:t>Learners will be able to:</w:t>
      </w:r>
    </w:p>
    <w:p xmlns:wp14="http://schemas.microsoft.com/office/word/2010/wordml" w:rsidRPr="00491086" w:rsidR="008F164E" w:rsidP="008F164E" w:rsidRDefault="008F164E" w14:paraId="4B94D5A5" wp14:textId="77777777">
      <w:pPr>
        <w:autoSpaceDE w:val="0"/>
        <w:autoSpaceDN w:val="0"/>
        <w:adjustRightInd w:val="0"/>
        <w:spacing w:after="0" w:line="240" w:lineRule="auto"/>
      </w:pPr>
    </w:p>
    <w:p xmlns:wp14="http://schemas.microsoft.com/office/word/2010/wordml" w:rsidRPr="00491086" w:rsidR="002A047F" w:rsidP="002A047F" w:rsidRDefault="002A047F" w14:paraId="2EF7683C" wp14:textId="77777777">
      <w:pPr>
        <w:pStyle w:val="ListParagraph"/>
        <w:numPr>
          <w:ilvl w:val="0"/>
          <w:numId w:val="6"/>
        </w:numPr>
        <w:autoSpaceDE w:val="0"/>
        <w:autoSpaceDN w:val="0"/>
        <w:adjustRightInd w:val="0"/>
        <w:spacing w:after="0" w:line="480" w:lineRule="auto"/>
        <w:rPr>
          <w:color w:val="000000"/>
        </w:rPr>
      </w:pPr>
      <w:r w:rsidRPr="00491086">
        <w:rPr>
          <w:color w:val="000000"/>
        </w:rPr>
        <w:t>Interpret key terminology and features in relation to display and presentation of products for sale in the retail environment</w:t>
      </w:r>
      <w:r w:rsidR="00C24ABD">
        <w:rPr>
          <w:color w:val="000000"/>
        </w:rPr>
        <w:t>.</w:t>
      </w:r>
    </w:p>
    <w:p xmlns:wp14="http://schemas.microsoft.com/office/word/2010/wordml" w:rsidRPr="00491086" w:rsidR="002A047F" w:rsidP="002A047F" w:rsidRDefault="002A047F" w14:paraId="42F99A59" wp14:textId="77777777">
      <w:pPr>
        <w:pStyle w:val="ListParagraph"/>
        <w:numPr>
          <w:ilvl w:val="0"/>
          <w:numId w:val="6"/>
        </w:numPr>
        <w:autoSpaceDE w:val="0"/>
        <w:autoSpaceDN w:val="0"/>
        <w:adjustRightInd w:val="0"/>
        <w:spacing w:after="0" w:line="480" w:lineRule="auto"/>
        <w:rPr>
          <w:color w:val="000000"/>
        </w:rPr>
      </w:pPr>
      <w:r w:rsidRPr="00491086">
        <w:rPr>
          <w:color w:val="000000"/>
        </w:rPr>
        <w:t>Examine the key principles and theories relating to merchandising and product display design</w:t>
      </w:r>
      <w:r w:rsidR="00C24ABD">
        <w:rPr>
          <w:color w:val="000000"/>
        </w:rPr>
        <w:t>.</w:t>
      </w:r>
    </w:p>
    <w:p xmlns:wp14="http://schemas.microsoft.com/office/word/2010/wordml" w:rsidRPr="00491086" w:rsidR="002A047F" w:rsidP="002A047F" w:rsidRDefault="002A047F" w14:paraId="4246C434" wp14:textId="77777777">
      <w:pPr>
        <w:pStyle w:val="ListParagraph"/>
        <w:numPr>
          <w:ilvl w:val="0"/>
          <w:numId w:val="6"/>
        </w:numPr>
        <w:autoSpaceDE w:val="0"/>
        <w:autoSpaceDN w:val="0"/>
        <w:adjustRightInd w:val="0"/>
        <w:spacing w:after="0" w:line="480" w:lineRule="auto"/>
        <w:rPr>
          <w:color w:val="000000"/>
        </w:rPr>
      </w:pPr>
      <w:r w:rsidRPr="00491086">
        <w:rPr>
          <w:color w:val="000000"/>
        </w:rPr>
        <w:t>Analyse the characteristics of a range of materials and retail display components available to the retail sector</w:t>
      </w:r>
      <w:r w:rsidR="00C24ABD">
        <w:rPr>
          <w:color w:val="000000"/>
        </w:rPr>
        <w:t>.</w:t>
      </w:r>
    </w:p>
    <w:p xmlns:wp14="http://schemas.microsoft.com/office/word/2010/wordml" w:rsidRPr="00491086" w:rsidR="002A047F" w:rsidP="002A047F" w:rsidRDefault="002A047F" w14:paraId="7278A2C2" wp14:textId="77777777">
      <w:pPr>
        <w:pStyle w:val="ListParagraph"/>
        <w:numPr>
          <w:ilvl w:val="0"/>
          <w:numId w:val="6"/>
        </w:numPr>
        <w:autoSpaceDE w:val="0"/>
        <w:autoSpaceDN w:val="0"/>
        <w:adjustRightInd w:val="0"/>
        <w:spacing w:after="0" w:line="480" w:lineRule="auto"/>
        <w:rPr>
          <w:color w:val="000000"/>
        </w:rPr>
      </w:pPr>
      <w:r w:rsidRPr="00491086">
        <w:rPr>
          <w:color w:val="000000"/>
        </w:rPr>
        <w:t>Analyse the impact of a range of factors on the design of a retail display to include customer needs, retail ethics, location, type of goods, stock rotation and retail environment</w:t>
      </w:r>
      <w:r w:rsidR="00C24ABD">
        <w:rPr>
          <w:color w:val="000000"/>
        </w:rPr>
        <w:t>.</w:t>
      </w:r>
    </w:p>
    <w:p xmlns:wp14="http://schemas.microsoft.com/office/word/2010/wordml" w:rsidRPr="00491086" w:rsidR="002A047F" w:rsidP="002A047F" w:rsidRDefault="002A047F" w14:paraId="635BB9BC" wp14:textId="77777777">
      <w:pPr>
        <w:pStyle w:val="ListParagraph"/>
        <w:numPr>
          <w:ilvl w:val="0"/>
          <w:numId w:val="6"/>
        </w:numPr>
        <w:autoSpaceDE w:val="0"/>
        <w:autoSpaceDN w:val="0"/>
        <w:adjustRightInd w:val="0"/>
        <w:spacing w:after="0" w:line="480" w:lineRule="auto"/>
        <w:rPr>
          <w:color w:val="000000"/>
        </w:rPr>
      </w:pPr>
      <w:r w:rsidRPr="00491086">
        <w:rPr>
          <w:color w:val="000000"/>
        </w:rPr>
        <w:t>Analyse key legislation in relation to retail display to include public liability, sale of goods and consumer rights</w:t>
      </w:r>
      <w:r w:rsidR="00C24ABD">
        <w:rPr>
          <w:color w:val="000000"/>
        </w:rPr>
        <w:t>.</w:t>
      </w:r>
    </w:p>
    <w:p xmlns:wp14="http://schemas.microsoft.com/office/word/2010/wordml" w:rsidRPr="00491086" w:rsidR="002A047F" w:rsidP="002A047F" w:rsidRDefault="002A047F" w14:paraId="152716A0" wp14:textId="77777777">
      <w:pPr>
        <w:pStyle w:val="ListParagraph"/>
        <w:numPr>
          <w:ilvl w:val="0"/>
          <w:numId w:val="6"/>
        </w:numPr>
        <w:autoSpaceDE w:val="0"/>
        <w:autoSpaceDN w:val="0"/>
        <w:adjustRightInd w:val="0"/>
        <w:spacing w:after="0" w:line="480" w:lineRule="auto"/>
        <w:rPr>
          <w:color w:val="000000"/>
        </w:rPr>
      </w:pPr>
      <w:r w:rsidRPr="00491086">
        <w:rPr>
          <w:color w:val="000000"/>
        </w:rPr>
        <w:t>Evaluate the use of lighting and background colour in merchandising</w:t>
      </w:r>
      <w:r w:rsidR="00C24ABD">
        <w:rPr>
          <w:color w:val="000000"/>
        </w:rPr>
        <w:t>.</w:t>
      </w:r>
    </w:p>
    <w:p xmlns:wp14="http://schemas.microsoft.com/office/word/2010/wordml" w:rsidRPr="00491086" w:rsidR="002A047F" w:rsidP="002A047F" w:rsidRDefault="002A047F" w14:paraId="77D672F0" wp14:textId="77777777">
      <w:pPr>
        <w:pStyle w:val="ListParagraph"/>
        <w:numPr>
          <w:ilvl w:val="0"/>
          <w:numId w:val="6"/>
        </w:numPr>
        <w:autoSpaceDE w:val="0"/>
        <w:autoSpaceDN w:val="0"/>
        <w:adjustRightInd w:val="0"/>
        <w:spacing w:after="0" w:line="480" w:lineRule="auto"/>
        <w:rPr>
          <w:color w:val="000000"/>
        </w:rPr>
      </w:pPr>
      <w:r w:rsidRPr="00491086">
        <w:rPr>
          <w:color w:val="000000"/>
        </w:rPr>
        <w:t>Discuss the impact of marketing and branding on retail display</w:t>
      </w:r>
      <w:r w:rsidR="00C24ABD">
        <w:rPr>
          <w:color w:val="000000"/>
        </w:rPr>
        <w:t>.</w:t>
      </w:r>
    </w:p>
    <w:p xmlns:wp14="http://schemas.microsoft.com/office/word/2010/wordml" w:rsidRPr="00491086" w:rsidR="002A047F" w:rsidP="002A047F" w:rsidRDefault="002A047F" w14:paraId="27662915" wp14:textId="77777777">
      <w:pPr>
        <w:pStyle w:val="ListParagraph"/>
        <w:numPr>
          <w:ilvl w:val="0"/>
          <w:numId w:val="6"/>
        </w:numPr>
        <w:autoSpaceDE w:val="0"/>
        <w:autoSpaceDN w:val="0"/>
        <w:adjustRightInd w:val="0"/>
        <w:spacing w:after="0" w:line="480" w:lineRule="auto"/>
        <w:rPr>
          <w:color w:val="000000"/>
        </w:rPr>
      </w:pPr>
      <w:r w:rsidRPr="00491086">
        <w:rPr>
          <w:color w:val="000000"/>
        </w:rPr>
        <w:t>Analyse the health and safety implications of a retail display</w:t>
      </w:r>
      <w:r w:rsidR="00C24ABD">
        <w:rPr>
          <w:color w:val="000000"/>
        </w:rPr>
        <w:t>.</w:t>
      </w:r>
    </w:p>
    <w:p xmlns:wp14="http://schemas.microsoft.com/office/word/2010/wordml" w:rsidRPr="00491086" w:rsidR="002A047F" w:rsidP="002A047F" w:rsidRDefault="002A047F" w14:paraId="7C1FD50B" wp14:textId="77777777">
      <w:pPr>
        <w:pStyle w:val="ListParagraph"/>
        <w:numPr>
          <w:ilvl w:val="0"/>
          <w:numId w:val="6"/>
        </w:numPr>
        <w:autoSpaceDE w:val="0"/>
        <w:autoSpaceDN w:val="0"/>
        <w:adjustRightInd w:val="0"/>
        <w:spacing w:after="0" w:line="480" w:lineRule="auto"/>
        <w:rPr>
          <w:color w:val="000000"/>
        </w:rPr>
      </w:pPr>
      <w:r w:rsidRPr="00491086">
        <w:rPr>
          <w:color w:val="000000"/>
        </w:rPr>
        <w:t>Suggest health and safety initiatives aimed at improving safety in relation to a retail display</w:t>
      </w:r>
      <w:r w:rsidR="00C24ABD">
        <w:rPr>
          <w:color w:val="000000"/>
        </w:rPr>
        <w:t>.</w:t>
      </w:r>
    </w:p>
    <w:p xmlns:wp14="http://schemas.microsoft.com/office/word/2010/wordml" w:rsidRPr="00491086" w:rsidR="002A047F" w:rsidP="002A047F" w:rsidRDefault="002A047F" w14:paraId="588FD978" wp14:textId="77777777">
      <w:pPr>
        <w:pStyle w:val="ListParagraph"/>
        <w:numPr>
          <w:ilvl w:val="0"/>
          <w:numId w:val="6"/>
        </w:numPr>
        <w:autoSpaceDE w:val="0"/>
        <w:autoSpaceDN w:val="0"/>
        <w:adjustRightInd w:val="0"/>
        <w:spacing w:after="0" w:line="480" w:lineRule="auto"/>
        <w:rPr>
          <w:color w:val="000000"/>
        </w:rPr>
      </w:pPr>
      <w:r w:rsidRPr="00491086">
        <w:rPr>
          <w:color w:val="000000"/>
        </w:rPr>
        <w:t>Design a retail display to include appropriate materials and construction</w:t>
      </w:r>
      <w:r w:rsidR="00C24ABD">
        <w:rPr>
          <w:color w:val="000000"/>
        </w:rPr>
        <w:t>.</w:t>
      </w:r>
    </w:p>
    <w:p xmlns:wp14="http://schemas.microsoft.com/office/word/2010/wordml" w:rsidRPr="00491086" w:rsidR="002A047F" w:rsidP="002A047F" w:rsidRDefault="002A047F" w14:paraId="08098042" wp14:textId="77777777">
      <w:pPr>
        <w:pStyle w:val="ListParagraph"/>
        <w:numPr>
          <w:ilvl w:val="0"/>
          <w:numId w:val="6"/>
        </w:numPr>
        <w:autoSpaceDE w:val="0"/>
        <w:autoSpaceDN w:val="0"/>
        <w:adjustRightInd w:val="0"/>
        <w:spacing w:after="0" w:line="480" w:lineRule="auto"/>
        <w:rPr>
          <w:color w:val="000000"/>
        </w:rPr>
      </w:pPr>
      <w:r w:rsidRPr="00491086">
        <w:rPr>
          <w:color w:val="000000"/>
        </w:rPr>
        <w:t>Create a thematic display relevant to a specific retail context and product</w:t>
      </w:r>
      <w:r w:rsidR="00C24ABD">
        <w:rPr>
          <w:color w:val="000000"/>
        </w:rPr>
        <w:t>.</w:t>
      </w:r>
    </w:p>
    <w:p xmlns:wp14="http://schemas.microsoft.com/office/word/2010/wordml" w:rsidRPr="00491086" w:rsidR="002A047F" w:rsidP="002A047F" w:rsidRDefault="002A047F" w14:paraId="4F43D10C" wp14:textId="77777777">
      <w:pPr>
        <w:pStyle w:val="ListParagraph"/>
        <w:numPr>
          <w:ilvl w:val="0"/>
          <w:numId w:val="6"/>
        </w:numPr>
        <w:autoSpaceDE w:val="0"/>
        <w:autoSpaceDN w:val="0"/>
        <w:adjustRightInd w:val="0"/>
        <w:spacing w:after="0" w:line="480" w:lineRule="auto"/>
        <w:rPr>
          <w:color w:val="000000"/>
        </w:rPr>
      </w:pPr>
      <w:r w:rsidRPr="00491086">
        <w:rPr>
          <w:color w:val="000000"/>
        </w:rPr>
        <w:t>Employ the use of a range of graphics to communicate pricing and offers to customers of a retail outlet</w:t>
      </w:r>
      <w:r w:rsidR="00C24ABD">
        <w:rPr>
          <w:color w:val="000000"/>
        </w:rPr>
        <w:t>.</w:t>
      </w:r>
    </w:p>
    <w:p xmlns:wp14="http://schemas.microsoft.com/office/word/2010/wordml" w:rsidRPr="00491086" w:rsidR="002A047F" w:rsidP="002A047F" w:rsidRDefault="002A047F" w14:paraId="1E71975C" wp14:textId="77777777">
      <w:pPr>
        <w:pStyle w:val="ListParagraph"/>
        <w:numPr>
          <w:ilvl w:val="0"/>
          <w:numId w:val="6"/>
        </w:numPr>
        <w:autoSpaceDE w:val="0"/>
        <w:autoSpaceDN w:val="0"/>
        <w:adjustRightInd w:val="0"/>
        <w:spacing w:after="0" w:line="480" w:lineRule="auto"/>
        <w:rPr>
          <w:color w:val="000000"/>
        </w:rPr>
      </w:pPr>
      <w:r w:rsidRPr="00491086">
        <w:rPr>
          <w:color w:val="000000"/>
        </w:rPr>
        <w:t>Assess the impact of security considerations on the design of a retail display</w:t>
      </w:r>
      <w:r w:rsidR="00C24ABD">
        <w:rPr>
          <w:color w:val="000000"/>
        </w:rPr>
        <w:t>.</w:t>
      </w:r>
    </w:p>
    <w:p xmlns:wp14="http://schemas.microsoft.com/office/word/2010/wordml" w:rsidRPr="00491086" w:rsidR="002A047F" w:rsidP="002A047F" w:rsidRDefault="002A047F" w14:paraId="32FB5CA3" wp14:textId="77777777">
      <w:pPr>
        <w:pStyle w:val="ListParagraph"/>
        <w:numPr>
          <w:ilvl w:val="0"/>
          <w:numId w:val="6"/>
        </w:numPr>
        <w:autoSpaceDE w:val="0"/>
        <w:autoSpaceDN w:val="0"/>
        <w:adjustRightInd w:val="0"/>
        <w:spacing w:after="0" w:line="480" w:lineRule="auto"/>
        <w:rPr>
          <w:color w:val="000000"/>
        </w:rPr>
      </w:pPr>
      <w:r w:rsidRPr="00491086">
        <w:rPr>
          <w:color w:val="000000"/>
        </w:rPr>
        <w:t>Assess the suitability of various locations within a retail unit for positioning of product displays</w:t>
      </w:r>
      <w:r w:rsidR="00C24ABD">
        <w:rPr>
          <w:color w:val="000000"/>
        </w:rPr>
        <w:t>.</w:t>
      </w:r>
    </w:p>
    <w:p xmlns:wp14="http://schemas.microsoft.com/office/word/2010/wordml" w:rsidRPr="00491086" w:rsidR="002A047F" w:rsidP="002A047F" w:rsidRDefault="002A047F" w14:paraId="47247780" wp14:textId="2056AACA">
      <w:pPr>
        <w:pStyle w:val="ListParagraph"/>
        <w:numPr>
          <w:ilvl w:val="0"/>
          <w:numId w:val="6"/>
        </w:numPr>
        <w:autoSpaceDE w:val="0"/>
        <w:autoSpaceDN w:val="0"/>
        <w:adjustRightInd w:val="0"/>
        <w:spacing w:after="0" w:line="480" w:lineRule="auto"/>
        <w:rPr>
          <w:color w:val="000000"/>
        </w:rPr>
      </w:pPr>
      <w:r w:rsidRPr="64AD8C38" w:rsidR="002A047F">
        <w:rPr>
          <w:color w:val="000000" w:themeColor="text1" w:themeTint="FF" w:themeShade="FF"/>
        </w:rPr>
        <w:t xml:space="preserve">Suggest suitable display types for a range of retail contexts to include </w:t>
      </w:r>
      <w:r w:rsidRPr="64AD8C38" w:rsidR="4377D978">
        <w:rPr>
          <w:color w:val="000000" w:themeColor="text1" w:themeTint="FF" w:themeShade="FF"/>
        </w:rPr>
        <w:t>self-service</w:t>
      </w:r>
      <w:r w:rsidRPr="64AD8C38" w:rsidR="002A047F">
        <w:rPr>
          <w:color w:val="000000" w:themeColor="text1" w:themeTint="FF" w:themeShade="FF"/>
        </w:rPr>
        <w:t xml:space="preserve">, </w:t>
      </w:r>
      <w:r w:rsidRPr="64AD8C38" w:rsidR="35F41DFC">
        <w:rPr>
          <w:color w:val="000000" w:themeColor="text1" w:themeTint="FF" w:themeShade="FF"/>
        </w:rPr>
        <w:t>self-selection</w:t>
      </w:r>
      <w:r w:rsidRPr="64AD8C38" w:rsidR="002A047F">
        <w:rPr>
          <w:color w:val="000000" w:themeColor="text1" w:themeTint="FF" w:themeShade="FF"/>
        </w:rPr>
        <w:t xml:space="preserve"> and personal service</w:t>
      </w:r>
      <w:r w:rsidRPr="64AD8C38" w:rsidR="00C24ABD">
        <w:rPr>
          <w:color w:val="000000" w:themeColor="text1" w:themeTint="FF" w:themeShade="FF"/>
        </w:rPr>
        <w:t>.</w:t>
      </w:r>
    </w:p>
    <w:p xmlns:wp14="http://schemas.microsoft.com/office/word/2010/wordml" w:rsidR="008F164E" w:rsidP="008F164E" w:rsidRDefault="008F164E" w14:paraId="3DEEC669" wp14:textId="77777777">
      <w:pPr>
        <w:rPr>
          <w:b/>
          <w:sz w:val="28"/>
          <w:szCs w:val="28"/>
          <w:highlight w:val="lightGray"/>
        </w:rPr>
      </w:pPr>
    </w:p>
    <w:p xmlns:wp14="http://schemas.microsoft.com/office/word/2010/wordml" w:rsidRPr="006F495C" w:rsidR="00AF493A" w:rsidP="00AF493A" w:rsidRDefault="00AF493A" w14:paraId="617F31F5" wp14:textId="77777777">
      <w:pPr>
        <w:pStyle w:val="Heading1"/>
      </w:pPr>
      <w:r w:rsidRPr="006F495C">
        <w:t xml:space="preserve">Indicative Content </w:t>
      </w:r>
    </w:p>
    <w:p xmlns:wp14="http://schemas.microsoft.com/office/word/2010/wordml" w:rsidRPr="006F495C" w:rsidR="00AF493A" w:rsidP="00881A45" w:rsidRDefault="00AF493A" w14:paraId="47A470D2" wp14:textId="14C5C601">
      <w:pPr>
        <w:spacing w:after="0" w:line="240" w:lineRule="auto"/>
      </w:pPr>
      <w:r w:rsidR="00AF493A">
        <w:rPr/>
        <w:t xml:space="preserve">This section provides suggestions for programme content but is not intended to be prescriptive. The programme module can be delivered through </w:t>
      </w:r>
      <w:r w:rsidR="48171572">
        <w:rPr/>
        <w:t>classroom-based</w:t>
      </w:r>
      <w:r w:rsidR="00AF493A">
        <w:rPr/>
        <w:t xml:space="preserve"> learning activities, group discussions, one-to-one tutorials, field trips, case studies, role play and other suitable activities, as appropriate.</w:t>
      </w:r>
    </w:p>
    <w:p xmlns:wp14="http://schemas.microsoft.com/office/word/2010/wordml" w:rsidR="00AF493A" w:rsidP="00881A45" w:rsidRDefault="00AF493A" w14:paraId="3656B9AB" wp14:textId="77777777">
      <w:pPr>
        <w:spacing w:after="0" w:line="240" w:lineRule="auto"/>
      </w:pPr>
    </w:p>
    <w:p xmlns:wp14="http://schemas.microsoft.com/office/word/2010/wordml" w:rsidRPr="001F07AE" w:rsidR="00AF493A" w:rsidP="001F07AE" w:rsidRDefault="001F07AE" w14:paraId="6C98A36E" wp14:textId="77777777">
      <w:pPr>
        <w:pStyle w:val="Heading3"/>
        <w:ind w:left="0"/>
        <w:rPr>
          <w:b/>
          <w:lang w:val="en-GB"/>
        </w:rPr>
      </w:pPr>
      <w:r>
        <w:rPr>
          <w:rStyle w:val="Heading3Char"/>
          <w:rFonts w:eastAsia="Calibri"/>
          <w:b/>
        </w:rPr>
        <w:t xml:space="preserve">1. </w:t>
      </w:r>
      <w:r w:rsidRPr="001F07AE" w:rsidR="00AF493A">
        <w:rPr>
          <w:rStyle w:val="Heading3Char"/>
          <w:rFonts w:eastAsia="Calibri"/>
          <w:b/>
        </w:rPr>
        <w:t>Facilitate the learner to interpret key terminology in relation to retail display and</w:t>
      </w:r>
      <w:r w:rsidRPr="001F07AE" w:rsidR="00AF493A">
        <w:rPr>
          <w:b/>
          <w:lang w:val="en-GB"/>
        </w:rPr>
        <w:t xml:space="preserve"> presentation of products for example:</w:t>
      </w:r>
    </w:p>
    <w:p xmlns:wp14="http://schemas.microsoft.com/office/word/2010/wordml" w:rsidRPr="005110E2" w:rsidR="00AF493A" w:rsidP="00AF493A" w:rsidRDefault="00AF493A" w14:paraId="1774C822" wp14:textId="77777777">
      <w:pPr>
        <w:pStyle w:val="NoSpacing"/>
        <w:numPr>
          <w:ilvl w:val="0"/>
          <w:numId w:val="8"/>
        </w:numPr>
        <w:spacing w:after="0" w:line="240" w:lineRule="auto"/>
        <w:ind w:left="2154" w:hanging="357"/>
        <w:rPr>
          <w:rFonts w:cs="Calibri"/>
          <w:lang w:val="en-GB"/>
        </w:rPr>
      </w:pPr>
      <w:r w:rsidRPr="005110E2">
        <w:rPr>
          <w:rFonts w:cs="Calibri"/>
          <w:lang w:val="en-GB"/>
        </w:rPr>
        <w:t>Merchandising</w:t>
      </w:r>
    </w:p>
    <w:p xmlns:wp14="http://schemas.microsoft.com/office/word/2010/wordml" w:rsidRPr="005110E2" w:rsidR="00AF493A" w:rsidP="00AF493A" w:rsidRDefault="00AF493A" w14:paraId="16961E53" wp14:textId="77777777">
      <w:pPr>
        <w:pStyle w:val="NoSpacing"/>
        <w:numPr>
          <w:ilvl w:val="0"/>
          <w:numId w:val="8"/>
        </w:numPr>
        <w:spacing w:after="0" w:line="240" w:lineRule="auto"/>
        <w:ind w:left="2154" w:hanging="357"/>
        <w:rPr>
          <w:rFonts w:cs="Calibri"/>
          <w:lang w:val="en-GB"/>
        </w:rPr>
      </w:pPr>
      <w:r w:rsidRPr="005110E2">
        <w:rPr>
          <w:rFonts w:cs="Calibri"/>
          <w:lang w:val="en-GB"/>
        </w:rPr>
        <w:t>Branding &amp; Corporate Identity</w:t>
      </w:r>
    </w:p>
    <w:p xmlns:wp14="http://schemas.microsoft.com/office/word/2010/wordml" w:rsidRPr="005110E2" w:rsidR="00AF493A" w:rsidP="00AF493A" w:rsidRDefault="00AF493A" w14:paraId="75A90CBA" wp14:textId="77777777">
      <w:pPr>
        <w:pStyle w:val="NoSpacing"/>
        <w:numPr>
          <w:ilvl w:val="0"/>
          <w:numId w:val="8"/>
        </w:numPr>
        <w:spacing w:after="0" w:line="240" w:lineRule="auto"/>
        <w:ind w:left="2154" w:hanging="357"/>
        <w:rPr>
          <w:rFonts w:cs="Calibri"/>
          <w:lang w:val="en-GB"/>
        </w:rPr>
      </w:pPr>
      <w:r w:rsidRPr="005110E2">
        <w:rPr>
          <w:rFonts w:cs="Calibri"/>
          <w:lang w:val="en-GB"/>
        </w:rPr>
        <w:t>Types of retail sectors</w:t>
      </w:r>
    </w:p>
    <w:p xmlns:wp14="http://schemas.microsoft.com/office/word/2010/wordml" w:rsidRPr="005110E2" w:rsidR="00AF493A" w:rsidP="00AF493A" w:rsidRDefault="00AF493A" w14:paraId="7EDC7AAD" wp14:textId="77777777">
      <w:pPr>
        <w:pStyle w:val="NoSpacing"/>
        <w:numPr>
          <w:ilvl w:val="0"/>
          <w:numId w:val="8"/>
        </w:numPr>
        <w:spacing w:after="0" w:line="240" w:lineRule="auto"/>
        <w:ind w:left="2154" w:hanging="357"/>
        <w:rPr>
          <w:rFonts w:cs="Calibri"/>
          <w:lang w:val="en-GB"/>
        </w:rPr>
      </w:pPr>
      <w:r w:rsidRPr="005110E2">
        <w:rPr>
          <w:rFonts w:cs="Calibri"/>
          <w:lang w:val="en-GB"/>
        </w:rPr>
        <w:t>Types of product display</w:t>
      </w:r>
    </w:p>
    <w:p xmlns:wp14="http://schemas.microsoft.com/office/word/2010/wordml" w:rsidRPr="005110E2" w:rsidR="00AF493A" w:rsidP="00AF493A" w:rsidRDefault="00AF493A" w14:paraId="2CE22E63" wp14:textId="77777777">
      <w:pPr>
        <w:pStyle w:val="NoSpacing"/>
        <w:numPr>
          <w:ilvl w:val="0"/>
          <w:numId w:val="8"/>
        </w:numPr>
        <w:spacing w:after="0" w:line="240" w:lineRule="auto"/>
        <w:ind w:left="2154" w:hanging="357"/>
        <w:rPr>
          <w:rFonts w:cs="Calibri"/>
          <w:lang w:val="en-GB"/>
        </w:rPr>
      </w:pPr>
      <w:r w:rsidRPr="005110E2">
        <w:rPr>
          <w:rFonts w:cs="Calibri"/>
          <w:lang w:val="en-GB"/>
        </w:rPr>
        <w:t>Interior Layout &amp; Principles of organising space</w:t>
      </w:r>
    </w:p>
    <w:p xmlns:wp14="http://schemas.microsoft.com/office/word/2010/wordml" w:rsidRPr="005110E2" w:rsidR="00AF493A" w:rsidP="00AF493A" w:rsidRDefault="00AF493A" w14:paraId="13471323" wp14:textId="77777777">
      <w:pPr>
        <w:pStyle w:val="NoSpacing"/>
        <w:numPr>
          <w:ilvl w:val="0"/>
          <w:numId w:val="8"/>
        </w:numPr>
        <w:spacing w:after="0" w:line="240" w:lineRule="auto"/>
        <w:ind w:left="2154" w:hanging="357"/>
        <w:rPr>
          <w:rFonts w:cs="Calibri"/>
          <w:lang w:val="en-GB"/>
        </w:rPr>
      </w:pPr>
      <w:r w:rsidRPr="005110E2">
        <w:rPr>
          <w:rFonts w:cs="Calibri"/>
          <w:lang w:val="en-GB"/>
        </w:rPr>
        <w:t xml:space="preserve">Retail Display </w:t>
      </w:r>
    </w:p>
    <w:p xmlns:wp14="http://schemas.microsoft.com/office/word/2010/wordml" w:rsidR="00AF493A" w:rsidP="00AF493A" w:rsidRDefault="00AF493A" w14:paraId="2A59CC2D" wp14:textId="77777777">
      <w:pPr>
        <w:pStyle w:val="NoSpacing"/>
        <w:numPr>
          <w:ilvl w:val="0"/>
          <w:numId w:val="8"/>
        </w:numPr>
        <w:spacing w:after="0" w:line="240" w:lineRule="auto"/>
        <w:ind w:left="2154" w:hanging="357"/>
        <w:rPr>
          <w:rFonts w:cs="Calibri"/>
          <w:lang w:val="en-GB"/>
        </w:rPr>
      </w:pPr>
      <w:r w:rsidRPr="005110E2">
        <w:rPr>
          <w:rFonts w:cs="Calibri"/>
          <w:lang w:val="en-GB"/>
        </w:rPr>
        <w:t>Design Plan</w:t>
      </w:r>
    </w:p>
    <w:p xmlns:wp14="http://schemas.microsoft.com/office/word/2010/wordml" w:rsidRPr="00AF493A" w:rsidR="00AF493A" w:rsidP="001F07AE" w:rsidRDefault="00AF493A" w14:paraId="45FB0818" wp14:textId="77777777">
      <w:pPr>
        <w:pStyle w:val="NoSpacing"/>
        <w:spacing w:after="0" w:line="240" w:lineRule="auto"/>
        <w:ind w:left="2154"/>
        <w:rPr>
          <w:rFonts w:cs="Calibri"/>
          <w:lang w:val="en-GB"/>
        </w:rPr>
      </w:pPr>
    </w:p>
    <w:p xmlns:wp14="http://schemas.microsoft.com/office/word/2010/wordml" w:rsidRPr="001F07AE" w:rsidR="00AF493A" w:rsidP="001F07AE" w:rsidRDefault="001F07AE" w14:paraId="67AF0B00" wp14:textId="77777777">
      <w:pPr>
        <w:pStyle w:val="Heading3"/>
        <w:ind w:left="0"/>
        <w:rPr>
          <w:b/>
          <w:lang w:val="en-GB"/>
        </w:rPr>
      </w:pPr>
      <w:r>
        <w:rPr>
          <w:b/>
          <w:lang w:val="en-GB"/>
        </w:rPr>
        <w:t xml:space="preserve">2 </w:t>
      </w:r>
      <w:r w:rsidRPr="001F07AE" w:rsidR="00AF493A">
        <w:rPr>
          <w:b/>
          <w:lang w:val="en-GB"/>
        </w:rPr>
        <w:t xml:space="preserve">Facilitate the learner to examine the key principles and theories relating to merchandising for each retail sector with the option to include the online sector if required </w:t>
      </w:r>
    </w:p>
    <w:p xmlns:wp14="http://schemas.microsoft.com/office/word/2010/wordml" w:rsidRPr="00AF493A" w:rsidR="00AF493A" w:rsidP="00AF493A" w:rsidRDefault="00AF493A" w14:paraId="21291C14" wp14:textId="420C842F">
      <w:pPr>
        <w:pStyle w:val="NoSpacing"/>
        <w:numPr>
          <w:ilvl w:val="0"/>
          <w:numId w:val="20"/>
        </w:numPr>
        <w:spacing w:line="360" w:lineRule="auto"/>
        <w:rPr>
          <w:rFonts w:cs="Calibri"/>
          <w:lang w:val="en-GB"/>
        </w:rPr>
      </w:pPr>
      <w:r w:rsidRPr="64AD8C38" w:rsidR="00AF493A">
        <w:rPr>
          <w:rFonts w:cs="Calibri"/>
          <w:lang w:val="en-GB"/>
        </w:rPr>
        <w:t xml:space="preserve">for example: focus on the merchandising principles of a </w:t>
      </w:r>
      <w:r w:rsidRPr="64AD8C38" w:rsidR="132B5C9C">
        <w:rPr>
          <w:rFonts w:cs="Calibri"/>
          <w:lang w:val="en-GB"/>
        </w:rPr>
        <w:t>well-known</w:t>
      </w:r>
      <w:r w:rsidRPr="64AD8C38" w:rsidR="00AF493A">
        <w:rPr>
          <w:rFonts w:cs="Calibri"/>
          <w:lang w:val="en-GB"/>
        </w:rPr>
        <w:t xml:space="preserve"> retailer</w:t>
      </w:r>
    </w:p>
    <w:p xmlns:wp14="http://schemas.microsoft.com/office/word/2010/wordml" w:rsidRPr="005110E2" w:rsidR="00AF493A" w:rsidP="002A047F" w:rsidRDefault="00AF493A" w14:paraId="6B220011" wp14:textId="77777777">
      <w:pPr>
        <w:pStyle w:val="NoSpacing"/>
        <w:spacing w:line="360" w:lineRule="auto"/>
        <w:ind w:left="720"/>
        <w:rPr>
          <w:rFonts w:cs="Calibri"/>
          <w:lang w:val="en-GB"/>
        </w:rPr>
      </w:pPr>
      <w:r w:rsidRPr="005110E2">
        <w:rPr>
          <w:rFonts w:cs="Calibri"/>
          <w:lang w:val="en-GB"/>
        </w:rPr>
        <w:t xml:space="preserve">Examine the key principles and theories of product display design </w:t>
      </w:r>
    </w:p>
    <w:p xmlns:wp14="http://schemas.microsoft.com/office/word/2010/wordml" w:rsidRPr="00AF493A" w:rsidR="00AF493A" w:rsidP="00AF493A" w:rsidRDefault="00AF493A" w14:paraId="51A636E6" wp14:textId="77777777">
      <w:pPr>
        <w:pStyle w:val="NoSpacing"/>
        <w:numPr>
          <w:ilvl w:val="0"/>
          <w:numId w:val="20"/>
        </w:numPr>
        <w:spacing w:line="360" w:lineRule="auto"/>
        <w:rPr>
          <w:rFonts w:cs="Calibri"/>
          <w:lang w:val="en-GB"/>
        </w:rPr>
      </w:pPr>
      <w:r w:rsidRPr="005110E2">
        <w:rPr>
          <w:rFonts w:cs="Calibri"/>
          <w:lang w:val="en-GB"/>
        </w:rPr>
        <w:t>For example: by identifying different approaches to product display including design plan examining well know and local retailers.</w:t>
      </w:r>
    </w:p>
    <w:p xmlns:wp14="http://schemas.microsoft.com/office/word/2010/wordml" w:rsidRPr="001F07AE" w:rsidR="00AF493A" w:rsidP="001F07AE" w:rsidRDefault="001F07AE" w14:paraId="4E332497" wp14:textId="77777777">
      <w:pPr>
        <w:pStyle w:val="Heading3"/>
        <w:ind w:left="0"/>
        <w:rPr>
          <w:b/>
          <w:lang w:val="en-GB"/>
        </w:rPr>
      </w:pPr>
      <w:r>
        <w:rPr>
          <w:b/>
          <w:lang w:val="en-GB"/>
        </w:rPr>
        <w:t xml:space="preserve">3. </w:t>
      </w:r>
      <w:r w:rsidRPr="001F07AE" w:rsidR="00AF493A">
        <w:rPr>
          <w:b/>
          <w:lang w:val="en-GB"/>
        </w:rPr>
        <w:t>Facilitate the learner to analyse the characteristics of a range of materials such as: timber, steel, glass, laminate, vinyl and rubber textiles, concrete, canvas, terrazzo, quartz, paints, wallpapers, stone, slate, marble, ceramic.</w:t>
      </w:r>
    </w:p>
    <w:p xmlns:wp14="http://schemas.microsoft.com/office/word/2010/wordml" w:rsidRPr="001F07AE" w:rsidR="001F07AE" w:rsidP="001F07AE" w:rsidRDefault="001F07AE" w14:paraId="049F31CB" wp14:textId="77777777">
      <w:pPr>
        <w:pStyle w:val="NoSpacing"/>
        <w:spacing w:line="360" w:lineRule="auto"/>
        <w:ind w:left="0"/>
        <w:rPr>
          <w:rFonts w:cs="Calibri"/>
          <w:sz w:val="18"/>
          <w:szCs w:val="18"/>
          <w:lang w:val="en-GB"/>
        </w:rPr>
      </w:pPr>
    </w:p>
    <w:p xmlns:wp14="http://schemas.microsoft.com/office/word/2010/wordml" w:rsidRPr="001F07AE" w:rsidR="00AF493A" w:rsidP="001F07AE" w:rsidRDefault="001F07AE" w14:paraId="2E6C791B" wp14:textId="77777777">
      <w:pPr>
        <w:pStyle w:val="Heading3"/>
        <w:ind w:left="0"/>
        <w:rPr>
          <w:b/>
          <w:lang w:val="en-GB"/>
        </w:rPr>
      </w:pPr>
      <w:r>
        <w:rPr>
          <w:b/>
          <w:lang w:val="en-GB"/>
        </w:rPr>
        <w:t xml:space="preserve">4. </w:t>
      </w:r>
      <w:r w:rsidRPr="001F07AE" w:rsidR="00AF493A">
        <w:rPr>
          <w:b/>
          <w:lang w:val="en-GB"/>
        </w:rPr>
        <w:t xml:space="preserve">Facilitate the learner to analyse the characteristics of retail display components for example: </w:t>
      </w:r>
    </w:p>
    <w:p xmlns:wp14="http://schemas.microsoft.com/office/word/2010/wordml" w:rsidRPr="005110E2" w:rsidR="00AF493A" w:rsidP="00AF493A" w:rsidRDefault="00AF493A" w14:paraId="66411357" wp14:textId="77777777">
      <w:pPr>
        <w:pStyle w:val="NoSpacing"/>
        <w:numPr>
          <w:ilvl w:val="0"/>
          <w:numId w:val="9"/>
        </w:numPr>
        <w:spacing w:after="0" w:line="240" w:lineRule="auto"/>
        <w:ind w:left="2154" w:hanging="357"/>
        <w:rPr>
          <w:rFonts w:cs="Calibri"/>
          <w:lang w:val="en-GB"/>
        </w:rPr>
      </w:pPr>
      <w:r w:rsidRPr="005110E2">
        <w:rPr>
          <w:rFonts w:cs="Calibri"/>
          <w:lang w:val="en-GB"/>
        </w:rPr>
        <w:t>architecture and shop front</w:t>
      </w:r>
    </w:p>
    <w:p xmlns:wp14="http://schemas.microsoft.com/office/word/2010/wordml" w:rsidRPr="005110E2" w:rsidR="00AF493A" w:rsidP="00AF493A" w:rsidRDefault="00AF493A" w14:paraId="6666E600" wp14:textId="77777777">
      <w:pPr>
        <w:pStyle w:val="NoSpacing"/>
        <w:numPr>
          <w:ilvl w:val="0"/>
          <w:numId w:val="9"/>
        </w:numPr>
        <w:spacing w:after="0" w:line="240" w:lineRule="auto"/>
        <w:ind w:left="2154" w:hanging="357"/>
        <w:rPr>
          <w:rFonts w:cs="Calibri"/>
          <w:lang w:val="en-GB"/>
        </w:rPr>
      </w:pPr>
      <w:r w:rsidRPr="005110E2">
        <w:rPr>
          <w:rFonts w:cs="Calibri"/>
          <w:lang w:val="en-GB"/>
        </w:rPr>
        <w:t>interior schemes and structures for example, point of sale, end of line, window display, shop front</w:t>
      </w:r>
    </w:p>
    <w:p xmlns:wp14="http://schemas.microsoft.com/office/word/2010/wordml" w:rsidRPr="005110E2" w:rsidR="00AF493A" w:rsidP="00AF493A" w:rsidRDefault="00AF493A" w14:paraId="557D554B" wp14:textId="77777777">
      <w:pPr>
        <w:pStyle w:val="NoSpacing"/>
        <w:numPr>
          <w:ilvl w:val="0"/>
          <w:numId w:val="9"/>
        </w:numPr>
        <w:spacing w:after="0" w:line="240" w:lineRule="auto"/>
        <w:ind w:left="2154" w:hanging="357"/>
        <w:rPr>
          <w:rFonts w:cs="Calibri"/>
          <w:lang w:val="en-GB"/>
        </w:rPr>
      </w:pPr>
      <w:r w:rsidRPr="005110E2">
        <w:rPr>
          <w:rFonts w:cs="Calibri"/>
          <w:lang w:val="en-GB"/>
        </w:rPr>
        <w:t>wall, ceiling and floor finishing’s</w:t>
      </w:r>
    </w:p>
    <w:p xmlns:wp14="http://schemas.microsoft.com/office/word/2010/wordml" w:rsidRPr="005110E2" w:rsidR="00AF493A" w:rsidP="00AF493A" w:rsidRDefault="00AF493A" w14:paraId="358A2791" wp14:textId="77777777">
      <w:pPr>
        <w:pStyle w:val="NoSpacing"/>
        <w:numPr>
          <w:ilvl w:val="0"/>
          <w:numId w:val="9"/>
        </w:numPr>
        <w:spacing w:after="0" w:line="240" w:lineRule="auto"/>
        <w:ind w:left="2154" w:hanging="357"/>
        <w:rPr>
          <w:rFonts w:cs="Calibri"/>
          <w:lang w:val="en-GB"/>
        </w:rPr>
      </w:pPr>
      <w:r w:rsidRPr="005110E2">
        <w:rPr>
          <w:rFonts w:cs="Calibri"/>
          <w:lang w:val="en-GB"/>
        </w:rPr>
        <w:t>fixture and fittings such as wall fixtures, mid floor fixtures and fastenings</w:t>
      </w:r>
    </w:p>
    <w:p xmlns:wp14="http://schemas.microsoft.com/office/word/2010/wordml" w:rsidR="00AF493A" w:rsidP="00AF493A" w:rsidRDefault="00AF493A" w14:paraId="2F1C6AD9" wp14:textId="77777777">
      <w:pPr>
        <w:pStyle w:val="NoSpacing"/>
        <w:numPr>
          <w:ilvl w:val="0"/>
          <w:numId w:val="9"/>
        </w:numPr>
        <w:spacing w:after="0" w:line="240" w:lineRule="auto"/>
        <w:ind w:left="2154" w:hanging="357"/>
        <w:rPr>
          <w:rFonts w:cs="Calibri"/>
          <w:lang w:val="en-GB"/>
        </w:rPr>
      </w:pPr>
      <w:r w:rsidRPr="005110E2">
        <w:rPr>
          <w:rFonts w:cs="Calibri"/>
          <w:lang w:val="en-GB"/>
        </w:rPr>
        <w:t>lighting climate and sound</w:t>
      </w:r>
    </w:p>
    <w:p xmlns:wp14="http://schemas.microsoft.com/office/word/2010/wordml" w:rsidRPr="00AF493A" w:rsidR="00AF493A" w:rsidP="00AF493A" w:rsidRDefault="00AF493A" w14:paraId="53128261" wp14:textId="77777777">
      <w:pPr>
        <w:pStyle w:val="NoSpacing"/>
        <w:numPr>
          <w:ilvl w:val="0"/>
          <w:numId w:val="9"/>
        </w:numPr>
        <w:spacing w:after="0" w:line="240" w:lineRule="auto"/>
        <w:ind w:left="2154" w:hanging="357"/>
        <w:rPr>
          <w:rFonts w:cs="Calibri"/>
          <w:lang w:val="en-GB"/>
        </w:rPr>
      </w:pPr>
    </w:p>
    <w:p xmlns:wp14="http://schemas.microsoft.com/office/word/2010/wordml" w:rsidRPr="001F07AE" w:rsidR="00AF493A" w:rsidP="001F07AE" w:rsidRDefault="001F07AE" w14:paraId="6767C666" wp14:textId="77777777">
      <w:pPr>
        <w:pStyle w:val="Heading3"/>
        <w:ind w:left="0"/>
        <w:rPr>
          <w:b/>
          <w:lang w:val="en-GB"/>
        </w:rPr>
      </w:pPr>
      <w:r>
        <w:rPr>
          <w:b/>
          <w:lang w:val="en-GB"/>
        </w:rPr>
        <w:t xml:space="preserve">5 </w:t>
      </w:r>
      <w:r w:rsidRPr="001F07AE" w:rsidR="00AF493A">
        <w:rPr>
          <w:b/>
          <w:lang w:val="en-GB"/>
        </w:rPr>
        <w:t>Facilitate the learner to analyse the impact of a range of factors on the design of a retail display to include:</w:t>
      </w:r>
    </w:p>
    <w:p xmlns:wp14="http://schemas.microsoft.com/office/word/2010/wordml" w:rsidRPr="005110E2" w:rsidR="00AF493A" w:rsidP="00AF493A" w:rsidRDefault="00AF493A" w14:paraId="71003716" wp14:textId="77777777">
      <w:pPr>
        <w:pStyle w:val="NoSpacing"/>
        <w:numPr>
          <w:ilvl w:val="0"/>
          <w:numId w:val="10"/>
        </w:numPr>
        <w:spacing w:after="0" w:line="240" w:lineRule="auto"/>
        <w:ind w:left="2154" w:hanging="357"/>
        <w:rPr>
          <w:rFonts w:cs="Calibri"/>
          <w:lang w:val="en-GB"/>
        </w:rPr>
      </w:pPr>
      <w:r w:rsidRPr="005110E2">
        <w:rPr>
          <w:rFonts w:cs="Calibri"/>
          <w:lang w:val="en-GB"/>
        </w:rPr>
        <w:t>customer needs</w:t>
      </w:r>
    </w:p>
    <w:p xmlns:wp14="http://schemas.microsoft.com/office/word/2010/wordml" w:rsidRPr="005110E2" w:rsidR="00AF493A" w:rsidP="00AF493A" w:rsidRDefault="00AF493A" w14:paraId="730CC020" wp14:textId="77777777">
      <w:pPr>
        <w:pStyle w:val="NoSpacing"/>
        <w:numPr>
          <w:ilvl w:val="0"/>
          <w:numId w:val="10"/>
        </w:numPr>
        <w:spacing w:after="0" w:line="240" w:lineRule="auto"/>
        <w:ind w:left="2154" w:hanging="357"/>
        <w:rPr>
          <w:rFonts w:cs="Calibri"/>
          <w:lang w:val="en-GB"/>
        </w:rPr>
      </w:pPr>
      <w:r w:rsidRPr="005110E2">
        <w:rPr>
          <w:rFonts w:cs="Calibri"/>
          <w:lang w:val="en-GB"/>
        </w:rPr>
        <w:t>retail ethics</w:t>
      </w:r>
    </w:p>
    <w:p xmlns:wp14="http://schemas.microsoft.com/office/word/2010/wordml" w:rsidRPr="005110E2" w:rsidR="00AF493A" w:rsidP="00AF493A" w:rsidRDefault="00AF493A" w14:paraId="492F6346" wp14:textId="77777777">
      <w:pPr>
        <w:pStyle w:val="NoSpacing"/>
        <w:numPr>
          <w:ilvl w:val="0"/>
          <w:numId w:val="10"/>
        </w:numPr>
        <w:spacing w:after="0" w:line="240" w:lineRule="auto"/>
        <w:ind w:left="2154" w:hanging="357"/>
        <w:rPr>
          <w:rFonts w:cs="Calibri"/>
          <w:lang w:val="en-GB"/>
        </w:rPr>
      </w:pPr>
      <w:r w:rsidRPr="005110E2">
        <w:rPr>
          <w:rFonts w:cs="Calibri"/>
          <w:lang w:val="en-GB"/>
        </w:rPr>
        <w:t>location</w:t>
      </w:r>
    </w:p>
    <w:p xmlns:wp14="http://schemas.microsoft.com/office/word/2010/wordml" w:rsidRPr="005110E2" w:rsidR="00AF493A" w:rsidP="00AF493A" w:rsidRDefault="00AF493A" w14:paraId="77B9BEA8" wp14:textId="77777777">
      <w:pPr>
        <w:pStyle w:val="NoSpacing"/>
        <w:numPr>
          <w:ilvl w:val="0"/>
          <w:numId w:val="10"/>
        </w:numPr>
        <w:spacing w:after="0" w:line="240" w:lineRule="auto"/>
        <w:ind w:left="2154" w:hanging="357"/>
        <w:rPr>
          <w:rFonts w:cs="Calibri"/>
          <w:lang w:val="en-GB"/>
        </w:rPr>
      </w:pPr>
      <w:r w:rsidRPr="005110E2">
        <w:rPr>
          <w:rFonts w:cs="Calibri"/>
          <w:lang w:val="en-GB"/>
        </w:rPr>
        <w:t>type of goods</w:t>
      </w:r>
    </w:p>
    <w:p xmlns:wp14="http://schemas.microsoft.com/office/word/2010/wordml" w:rsidRPr="005110E2" w:rsidR="00AF493A" w:rsidP="00AF493A" w:rsidRDefault="00AF493A" w14:paraId="5AEA882E" wp14:textId="77777777">
      <w:pPr>
        <w:pStyle w:val="NoSpacing"/>
        <w:numPr>
          <w:ilvl w:val="0"/>
          <w:numId w:val="10"/>
        </w:numPr>
        <w:spacing w:after="0" w:line="240" w:lineRule="auto"/>
        <w:ind w:left="2154" w:hanging="357"/>
        <w:rPr>
          <w:rFonts w:cs="Calibri"/>
          <w:lang w:val="en-GB"/>
        </w:rPr>
      </w:pPr>
      <w:r w:rsidRPr="005110E2">
        <w:rPr>
          <w:rFonts w:cs="Calibri"/>
          <w:lang w:val="en-GB"/>
        </w:rPr>
        <w:t xml:space="preserve">stock rotation </w:t>
      </w:r>
    </w:p>
    <w:p xmlns:wp14="http://schemas.microsoft.com/office/word/2010/wordml" w:rsidRPr="00AF493A" w:rsidR="00AF493A" w:rsidP="00AF493A" w:rsidRDefault="00AF493A" w14:paraId="703E4C05" wp14:textId="77777777">
      <w:pPr>
        <w:pStyle w:val="NoSpacing"/>
        <w:numPr>
          <w:ilvl w:val="0"/>
          <w:numId w:val="10"/>
        </w:numPr>
        <w:spacing w:line="240" w:lineRule="auto"/>
        <w:ind w:left="2154" w:hanging="357"/>
        <w:rPr>
          <w:rFonts w:cs="Calibri"/>
          <w:lang w:val="en-GB"/>
        </w:rPr>
      </w:pPr>
      <w:r w:rsidRPr="005110E2">
        <w:rPr>
          <w:rFonts w:cs="Calibri"/>
          <w:lang w:val="en-GB"/>
        </w:rPr>
        <w:t>retail environment</w:t>
      </w:r>
    </w:p>
    <w:p xmlns:wp14="http://schemas.microsoft.com/office/word/2010/wordml" w:rsidRPr="001F07AE" w:rsidR="00AF493A" w:rsidP="001F07AE" w:rsidRDefault="001F07AE" w14:paraId="4C4B652E" wp14:textId="77777777">
      <w:pPr>
        <w:pStyle w:val="Heading3"/>
        <w:ind w:left="0"/>
        <w:rPr>
          <w:b/>
          <w:lang w:val="en-GB"/>
        </w:rPr>
      </w:pPr>
      <w:r>
        <w:rPr>
          <w:b/>
          <w:lang w:val="en-GB"/>
        </w:rPr>
        <w:t xml:space="preserve">6. </w:t>
      </w:r>
      <w:r w:rsidRPr="001F07AE" w:rsidR="00AF493A">
        <w:rPr>
          <w:b/>
          <w:lang w:val="en-GB"/>
        </w:rPr>
        <w:t>Facilitate the learner to analyse key legislation in relation to retail display to include for example:</w:t>
      </w:r>
    </w:p>
    <w:p xmlns:wp14="http://schemas.microsoft.com/office/word/2010/wordml" w:rsidRPr="005110E2" w:rsidR="00AF493A" w:rsidP="00AF493A" w:rsidRDefault="00AF493A" w14:paraId="7C2C2154" wp14:textId="77777777">
      <w:pPr>
        <w:pStyle w:val="NoSpacing"/>
        <w:numPr>
          <w:ilvl w:val="0"/>
          <w:numId w:val="11"/>
        </w:numPr>
        <w:spacing w:after="0" w:line="240" w:lineRule="auto"/>
        <w:ind w:left="2154" w:hanging="357"/>
        <w:rPr>
          <w:rFonts w:cs="Calibri"/>
          <w:lang w:val="en-GB"/>
        </w:rPr>
      </w:pPr>
      <w:r w:rsidRPr="005110E2">
        <w:rPr>
          <w:rFonts w:cs="Calibri"/>
          <w:lang w:val="en-GB"/>
        </w:rPr>
        <w:t>Public Liability Insurance</w:t>
      </w:r>
    </w:p>
    <w:p xmlns:wp14="http://schemas.microsoft.com/office/word/2010/wordml" w:rsidRPr="005110E2" w:rsidR="00AF493A" w:rsidP="00AF493A" w:rsidRDefault="00AF493A" w14:paraId="43849509" wp14:textId="77777777">
      <w:pPr>
        <w:pStyle w:val="NoSpacing"/>
        <w:numPr>
          <w:ilvl w:val="0"/>
          <w:numId w:val="11"/>
        </w:numPr>
        <w:spacing w:after="0" w:line="240" w:lineRule="auto"/>
        <w:ind w:left="2154" w:hanging="357"/>
        <w:rPr>
          <w:rFonts w:cs="Calibri"/>
          <w:lang w:val="en-GB"/>
        </w:rPr>
      </w:pPr>
      <w:r w:rsidRPr="005110E2">
        <w:rPr>
          <w:rFonts w:cs="Calibri"/>
          <w:lang w:val="en-GB"/>
        </w:rPr>
        <w:t>Sale of goods and Supply of services Act</w:t>
      </w:r>
    </w:p>
    <w:p xmlns:wp14="http://schemas.microsoft.com/office/word/2010/wordml" w:rsidRPr="005110E2" w:rsidR="00AF493A" w:rsidP="00AF493A" w:rsidRDefault="00AF493A" w14:paraId="4296C8F1" wp14:textId="77777777">
      <w:pPr>
        <w:pStyle w:val="NoSpacing"/>
        <w:numPr>
          <w:ilvl w:val="0"/>
          <w:numId w:val="11"/>
        </w:numPr>
        <w:spacing w:after="0" w:line="240" w:lineRule="auto"/>
        <w:ind w:left="2154" w:hanging="357"/>
        <w:rPr>
          <w:rFonts w:cs="Calibri"/>
          <w:lang w:val="en-GB"/>
        </w:rPr>
      </w:pPr>
      <w:r w:rsidRPr="005110E2">
        <w:rPr>
          <w:rFonts w:cs="Calibri"/>
          <w:lang w:val="en-GB"/>
        </w:rPr>
        <w:t>Small Claims Court</w:t>
      </w:r>
    </w:p>
    <w:p xmlns:wp14="http://schemas.microsoft.com/office/word/2010/wordml" w:rsidR="00AF493A" w:rsidP="00AF493A" w:rsidRDefault="00AF493A" w14:paraId="6732F513" wp14:textId="77777777">
      <w:pPr>
        <w:pStyle w:val="NoSpacing"/>
        <w:numPr>
          <w:ilvl w:val="0"/>
          <w:numId w:val="11"/>
        </w:numPr>
        <w:spacing w:after="0" w:line="240" w:lineRule="auto"/>
        <w:ind w:left="2154" w:hanging="357"/>
        <w:rPr>
          <w:rFonts w:cs="Calibri"/>
          <w:lang w:val="en-GB"/>
        </w:rPr>
      </w:pPr>
      <w:r w:rsidRPr="005110E2">
        <w:rPr>
          <w:rFonts w:cs="Calibri"/>
          <w:lang w:val="en-GB"/>
        </w:rPr>
        <w:t>Be familiar with Consumer Rights</w:t>
      </w:r>
    </w:p>
    <w:p xmlns:wp14="http://schemas.microsoft.com/office/word/2010/wordml" w:rsidRPr="00AF493A" w:rsidR="001F07AE" w:rsidP="001F07AE" w:rsidRDefault="001F07AE" w14:paraId="62486C05" wp14:textId="77777777">
      <w:pPr>
        <w:pStyle w:val="NoSpacing"/>
        <w:spacing w:after="0" w:line="240" w:lineRule="auto"/>
        <w:ind w:left="2154"/>
        <w:rPr>
          <w:rFonts w:cs="Calibri"/>
          <w:lang w:val="en-GB"/>
        </w:rPr>
      </w:pPr>
    </w:p>
    <w:p xmlns:wp14="http://schemas.microsoft.com/office/word/2010/wordml" w:rsidRPr="001F07AE" w:rsidR="00AF493A" w:rsidP="001F07AE" w:rsidRDefault="001F07AE" w14:paraId="6A43CABE" wp14:textId="77777777">
      <w:pPr>
        <w:pStyle w:val="Heading3"/>
        <w:ind w:left="0"/>
        <w:rPr>
          <w:b/>
          <w:lang w:val="en-GB"/>
        </w:rPr>
      </w:pPr>
      <w:r>
        <w:rPr>
          <w:b/>
          <w:lang w:val="en-GB"/>
        </w:rPr>
        <w:t xml:space="preserve">7. </w:t>
      </w:r>
      <w:r w:rsidRPr="001F07AE" w:rsidR="00AF493A">
        <w:rPr>
          <w:b/>
          <w:lang w:val="en-GB"/>
        </w:rPr>
        <w:t>F</w:t>
      </w:r>
      <w:r w:rsidRPr="001F07AE" w:rsidR="00AF493A">
        <w:rPr>
          <w:rStyle w:val="Heading3Char"/>
          <w:b/>
        </w:rPr>
        <w:t xml:space="preserve">acilitate the learner to evaluate the use of lighting in merchandising for example </w:t>
      </w:r>
    </w:p>
    <w:p xmlns:wp14="http://schemas.microsoft.com/office/word/2010/wordml" w:rsidRPr="005110E2" w:rsidR="00AF493A" w:rsidP="00AF493A" w:rsidRDefault="00AF493A" w14:paraId="1AFB6A9D" wp14:textId="77777777">
      <w:pPr>
        <w:pStyle w:val="NoSpacing"/>
        <w:numPr>
          <w:ilvl w:val="0"/>
          <w:numId w:val="12"/>
        </w:numPr>
        <w:spacing w:after="0" w:line="240" w:lineRule="auto"/>
        <w:ind w:left="1434" w:hanging="357"/>
        <w:rPr>
          <w:rFonts w:cs="Calibri"/>
          <w:lang w:val="en-GB"/>
        </w:rPr>
      </w:pPr>
      <w:r w:rsidRPr="005110E2">
        <w:rPr>
          <w:rFonts w:cs="Calibri"/>
          <w:lang w:val="en-GB"/>
        </w:rPr>
        <w:t>identifying the principles of lighting</w:t>
      </w:r>
    </w:p>
    <w:p xmlns:wp14="http://schemas.microsoft.com/office/word/2010/wordml" w:rsidRPr="005110E2" w:rsidR="00AF493A" w:rsidP="00AF493A" w:rsidRDefault="00AF493A" w14:paraId="5606AD1E" wp14:textId="77777777">
      <w:pPr>
        <w:pStyle w:val="NoSpacing"/>
        <w:numPr>
          <w:ilvl w:val="0"/>
          <w:numId w:val="12"/>
        </w:numPr>
        <w:spacing w:after="0" w:line="240" w:lineRule="auto"/>
        <w:ind w:left="1434" w:hanging="357"/>
        <w:rPr>
          <w:rFonts w:cs="Calibri"/>
          <w:lang w:val="en-GB"/>
        </w:rPr>
      </w:pPr>
      <w:r w:rsidRPr="005110E2">
        <w:rPr>
          <w:rFonts w:cs="Calibri"/>
          <w:lang w:val="en-GB"/>
        </w:rPr>
        <w:t>identifying the use of accent lighting</w:t>
      </w:r>
    </w:p>
    <w:p xmlns:wp14="http://schemas.microsoft.com/office/word/2010/wordml" w:rsidRPr="005110E2" w:rsidR="00AF493A" w:rsidP="00AF493A" w:rsidRDefault="00AF493A" w14:paraId="0F6CDF3D" wp14:textId="77777777">
      <w:pPr>
        <w:pStyle w:val="NoSpacing"/>
        <w:numPr>
          <w:ilvl w:val="0"/>
          <w:numId w:val="12"/>
        </w:numPr>
        <w:spacing w:after="0" w:line="240" w:lineRule="auto"/>
        <w:ind w:left="1434" w:hanging="357"/>
        <w:rPr>
          <w:rFonts w:cs="Calibri"/>
          <w:lang w:val="en-GB"/>
        </w:rPr>
      </w:pPr>
      <w:r w:rsidRPr="005110E2">
        <w:rPr>
          <w:rFonts w:cs="Calibri"/>
          <w:lang w:val="en-GB"/>
        </w:rPr>
        <w:t>task and feature lighting</w:t>
      </w:r>
    </w:p>
    <w:p xmlns:wp14="http://schemas.microsoft.com/office/word/2010/wordml" w:rsidRPr="005110E2" w:rsidR="00AF493A" w:rsidP="00AF493A" w:rsidRDefault="00AF493A" w14:paraId="20F1933E" wp14:textId="77777777">
      <w:pPr>
        <w:pStyle w:val="NoSpacing"/>
        <w:numPr>
          <w:ilvl w:val="0"/>
          <w:numId w:val="12"/>
        </w:numPr>
        <w:spacing w:after="0" w:line="240" w:lineRule="auto"/>
        <w:ind w:left="1434" w:hanging="357"/>
        <w:rPr>
          <w:rFonts w:cs="Calibri"/>
          <w:lang w:val="en-GB"/>
        </w:rPr>
      </w:pPr>
      <w:r w:rsidRPr="005110E2">
        <w:rPr>
          <w:rFonts w:cs="Calibri"/>
          <w:lang w:val="en-GB"/>
        </w:rPr>
        <w:t>ambient lighting</w:t>
      </w:r>
    </w:p>
    <w:p xmlns:wp14="http://schemas.microsoft.com/office/word/2010/wordml" w:rsidR="00AF493A" w:rsidP="00AF493A" w:rsidRDefault="00AF493A" w14:paraId="28225CB6" wp14:textId="77777777">
      <w:pPr>
        <w:pStyle w:val="NoSpacing"/>
        <w:numPr>
          <w:ilvl w:val="0"/>
          <w:numId w:val="12"/>
        </w:numPr>
        <w:spacing w:after="0" w:line="240" w:lineRule="auto"/>
        <w:ind w:left="1434" w:hanging="357"/>
        <w:rPr>
          <w:rFonts w:cs="Calibri"/>
          <w:lang w:val="en-GB"/>
        </w:rPr>
      </w:pPr>
      <w:r w:rsidRPr="005110E2">
        <w:rPr>
          <w:rFonts w:cs="Calibri"/>
          <w:lang w:val="en-GB"/>
        </w:rPr>
        <w:t>light fittings such as: led low voltage, down lighters, fluorescent and track lights</w:t>
      </w:r>
    </w:p>
    <w:p xmlns:wp14="http://schemas.microsoft.com/office/word/2010/wordml" w:rsidRPr="00AF493A" w:rsidR="00AF493A" w:rsidP="00AF493A" w:rsidRDefault="00AF493A" w14:paraId="4101652C" wp14:textId="77777777">
      <w:pPr>
        <w:pStyle w:val="NoSpacing"/>
        <w:spacing w:after="0" w:line="240" w:lineRule="auto"/>
        <w:ind w:left="1434"/>
        <w:rPr>
          <w:rFonts w:cs="Calibri"/>
          <w:lang w:val="en-GB"/>
        </w:rPr>
      </w:pPr>
    </w:p>
    <w:p xmlns:wp14="http://schemas.microsoft.com/office/word/2010/wordml" w:rsidRPr="001F07AE" w:rsidR="00AF493A" w:rsidP="001F07AE" w:rsidRDefault="001F07AE" w14:paraId="0C5FC153" wp14:textId="77777777">
      <w:pPr>
        <w:pStyle w:val="Heading3"/>
        <w:ind w:left="0"/>
        <w:rPr>
          <w:b/>
          <w:lang w:val="en-GB"/>
        </w:rPr>
      </w:pPr>
      <w:r>
        <w:rPr>
          <w:b/>
          <w:lang w:val="en-GB"/>
        </w:rPr>
        <w:t xml:space="preserve">8. </w:t>
      </w:r>
      <w:r w:rsidRPr="001F07AE" w:rsidR="00AF493A">
        <w:rPr>
          <w:b/>
          <w:lang w:val="en-GB"/>
        </w:rPr>
        <w:t>Facilitate the learner to evaluate the use of background colour by:</w:t>
      </w:r>
    </w:p>
    <w:p xmlns:wp14="http://schemas.microsoft.com/office/word/2010/wordml" w:rsidRPr="005110E2" w:rsidR="00AF493A" w:rsidP="00AF493A" w:rsidRDefault="00AF493A" w14:paraId="5CB383A3" wp14:textId="77777777">
      <w:pPr>
        <w:pStyle w:val="NoSpacing"/>
        <w:numPr>
          <w:ilvl w:val="0"/>
          <w:numId w:val="13"/>
        </w:numPr>
        <w:spacing w:after="0" w:line="240" w:lineRule="auto"/>
        <w:ind w:left="1434" w:hanging="357"/>
        <w:rPr>
          <w:rFonts w:cs="Calibri"/>
          <w:lang w:val="en-GB"/>
        </w:rPr>
      </w:pPr>
      <w:r w:rsidRPr="005110E2">
        <w:rPr>
          <w:rFonts w:cs="Calibri"/>
          <w:lang w:val="en-GB"/>
        </w:rPr>
        <w:t>exploring basic colour theory</w:t>
      </w:r>
    </w:p>
    <w:p xmlns:wp14="http://schemas.microsoft.com/office/word/2010/wordml" w:rsidRPr="005110E2" w:rsidR="00AF493A" w:rsidP="00AF493A" w:rsidRDefault="00AF493A" w14:paraId="10714B99" wp14:textId="77777777">
      <w:pPr>
        <w:pStyle w:val="NoSpacing"/>
        <w:numPr>
          <w:ilvl w:val="0"/>
          <w:numId w:val="13"/>
        </w:numPr>
        <w:spacing w:after="0" w:line="240" w:lineRule="auto"/>
        <w:ind w:left="1434" w:hanging="357"/>
        <w:rPr>
          <w:rFonts w:cs="Calibri"/>
          <w:lang w:val="en-GB"/>
        </w:rPr>
      </w:pPr>
      <w:r w:rsidRPr="005110E2">
        <w:rPr>
          <w:rFonts w:cs="Calibri"/>
          <w:lang w:val="en-GB"/>
        </w:rPr>
        <w:t>analysing the psychology of colour</w:t>
      </w:r>
    </w:p>
    <w:p xmlns:wp14="http://schemas.microsoft.com/office/word/2010/wordml" w:rsidRPr="005110E2" w:rsidR="00AF493A" w:rsidP="00AF493A" w:rsidRDefault="00AF493A" w14:paraId="59DE31C9" wp14:textId="77777777">
      <w:pPr>
        <w:pStyle w:val="NoSpacing"/>
        <w:numPr>
          <w:ilvl w:val="0"/>
          <w:numId w:val="13"/>
        </w:numPr>
        <w:spacing w:after="0" w:line="240" w:lineRule="auto"/>
        <w:ind w:left="1434" w:hanging="357"/>
        <w:rPr>
          <w:rFonts w:cs="Calibri"/>
          <w:lang w:val="en-GB"/>
        </w:rPr>
      </w:pPr>
      <w:r w:rsidRPr="005110E2">
        <w:rPr>
          <w:rFonts w:cs="Calibri"/>
          <w:lang w:val="en-GB"/>
        </w:rPr>
        <w:t xml:space="preserve">exploring colour schemes that use tints, shades and tones etc. </w:t>
      </w:r>
    </w:p>
    <w:p xmlns:wp14="http://schemas.microsoft.com/office/word/2010/wordml" w:rsidR="00AF493A" w:rsidP="001F07AE" w:rsidRDefault="00AF493A" w14:paraId="0BF59CA3" wp14:textId="77777777">
      <w:pPr>
        <w:pStyle w:val="NoSpacing"/>
        <w:numPr>
          <w:ilvl w:val="0"/>
          <w:numId w:val="13"/>
        </w:numPr>
        <w:spacing w:after="0" w:line="240" w:lineRule="auto"/>
        <w:ind w:left="1434" w:hanging="357"/>
        <w:rPr>
          <w:rFonts w:cs="Calibri"/>
          <w:lang w:val="en-GB"/>
        </w:rPr>
      </w:pPr>
      <w:r w:rsidRPr="005110E2">
        <w:rPr>
          <w:rFonts w:cs="Calibri"/>
          <w:lang w:val="en-GB"/>
        </w:rPr>
        <w:t xml:space="preserve">exploring colour harmonies etc. </w:t>
      </w:r>
    </w:p>
    <w:p xmlns:wp14="http://schemas.microsoft.com/office/word/2010/wordml" w:rsidRPr="001F07AE" w:rsidR="001F07AE" w:rsidP="001F07AE" w:rsidRDefault="001F07AE" w14:paraId="4B99056E" wp14:textId="77777777">
      <w:pPr>
        <w:pStyle w:val="NoSpacing"/>
        <w:spacing w:after="0" w:line="240" w:lineRule="auto"/>
        <w:ind w:left="1434"/>
        <w:rPr>
          <w:rFonts w:cs="Calibri"/>
          <w:lang w:val="en-GB"/>
        </w:rPr>
      </w:pPr>
    </w:p>
    <w:p xmlns:wp14="http://schemas.microsoft.com/office/word/2010/wordml" w:rsidRPr="001F07AE" w:rsidR="00AF493A" w:rsidP="001F07AE" w:rsidRDefault="001F07AE" w14:paraId="44133EC2" wp14:textId="77777777">
      <w:pPr>
        <w:pStyle w:val="Heading3"/>
        <w:ind w:left="0"/>
        <w:rPr>
          <w:b/>
          <w:lang w:val="en-GB"/>
        </w:rPr>
      </w:pPr>
      <w:r>
        <w:rPr>
          <w:b/>
          <w:lang w:val="en-GB"/>
        </w:rPr>
        <w:t xml:space="preserve">9 </w:t>
      </w:r>
      <w:r w:rsidRPr="001F07AE" w:rsidR="00AF493A">
        <w:rPr>
          <w:b/>
          <w:lang w:val="en-GB"/>
        </w:rPr>
        <w:t xml:space="preserve">Facilitate the learner to discuss the impact of marketing for example: </w:t>
      </w:r>
    </w:p>
    <w:p xmlns:wp14="http://schemas.microsoft.com/office/word/2010/wordml" w:rsidRPr="005110E2" w:rsidR="00AF493A" w:rsidP="00AF493A" w:rsidRDefault="00AF493A" w14:paraId="06B46B29" wp14:textId="77777777">
      <w:pPr>
        <w:pStyle w:val="NoSpacing"/>
        <w:numPr>
          <w:ilvl w:val="0"/>
          <w:numId w:val="14"/>
        </w:numPr>
        <w:spacing w:after="0" w:line="240" w:lineRule="auto"/>
        <w:ind w:left="1434" w:hanging="357"/>
        <w:rPr>
          <w:rFonts w:cs="Calibri"/>
          <w:lang w:val="en-GB"/>
        </w:rPr>
      </w:pPr>
      <w:r w:rsidRPr="005110E2">
        <w:rPr>
          <w:rFonts w:cs="Calibri"/>
          <w:lang w:val="en-GB"/>
        </w:rPr>
        <w:t xml:space="preserve">being aware of product, price, promotion, place and packaging, </w:t>
      </w:r>
    </w:p>
    <w:p xmlns:wp14="http://schemas.microsoft.com/office/word/2010/wordml" w:rsidR="00AF493A" w:rsidP="001F07AE" w:rsidRDefault="00AF493A" w14:paraId="6F61231D" wp14:textId="77777777">
      <w:pPr>
        <w:pStyle w:val="NoSpacing"/>
        <w:numPr>
          <w:ilvl w:val="0"/>
          <w:numId w:val="14"/>
        </w:numPr>
        <w:spacing w:after="0" w:line="240" w:lineRule="auto"/>
        <w:ind w:left="1434" w:hanging="357"/>
        <w:rPr>
          <w:rFonts w:cs="Calibri"/>
          <w:lang w:val="en-GB"/>
        </w:rPr>
      </w:pPr>
      <w:r w:rsidRPr="005110E2">
        <w:rPr>
          <w:rFonts w:cs="Calibri"/>
          <w:lang w:val="en-GB"/>
        </w:rPr>
        <w:t>analysing the impact of branding on retail display</w:t>
      </w:r>
    </w:p>
    <w:p xmlns:wp14="http://schemas.microsoft.com/office/word/2010/wordml" w:rsidRPr="001F07AE" w:rsidR="001F07AE" w:rsidP="001F07AE" w:rsidRDefault="001F07AE" w14:paraId="1299C43A" wp14:textId="77777777">
      <w:pPr>
        <w:pStyle w:val="NoSpacing"/>
        <w:spacing w:after="0" w:line="240" w:lineRule="auto"/>
        <w:ind w:left="1434"/>
        <w:rPr>
          <w:rFonts w:cs="Calibri"/>
          <w:lang w:val="en-GB"/>
        </w:rPr>
      </w:pPr>
    </w:p>
    <w:p xmlns:wp14="http://schemas.microsoft.com/office/word/2010/wordml" w:rsidRPr="001F07AE" w:rsidR="00AF493A" w:rsidP="001F07AE" w:rsidRDefault="001F07AE" w14:paraId="45851A89" wp14:textId="77777777">
      <w:pPr>
        <w:pStyle w:val="Heading3"/>
        <w:ind w:left="0"/>
        <w:rPr>
          <w:b/>
          <w:lang w:val="en-GB"/>
        </w:rPr>
      </w:pPr>
      <w:r>
        <w:rPr>
          <w:b/>
          <w:lang w:val="en-GB"/>
        </w:rPr>
        <w:t xml:space="preserve">10 </w:t>
      </w:r>
      <w:r w:rsidRPr="001F07AE" w:rsidR="00AF493A">
        <w:rPr>
          <w:b/>
          <w:lang w:val="en-GB"/>
        </w:rPr>
        <w:t>Facilitate the learner to analyse the health and safety implications of a retail display.</w:t>
      </w:r>
    </w:p>
    <w:p xmlns:wp14="http://schemas.microsoft.com/office/word/2010/wordml" w:rsidRPr="001F07AE" w:rsidR="001F07AE" w:rsidP="001F07AE" w:rsidRDefault="001F07AE" w14:paraId="4DDBEF00" wp14:textId="77777777">
      <w:pPr>
        <w:pStyle w:val="NoSpacing"/>
        <w:spacing w:line="360" w:lineRule="auto"/>
        <w:ind w:left="0"/>
        <w:rPr>
          <w:rFonts w:cs="Calibri"/>
          <w:sz w:val="18"/>
          <w:szCs w:val="18"/>
          <w:lang w:val="en-GB"/>
        </w:rPr>
      </w:pPr>
    </w:p>
    <w:p xmlns:wp14="http://schemas.microsoft.com/office/word/2010/wordml" w:rsidRPr="001F07AE" w:rsidR="00AF493A" w:rsidP="001F07AE" w:rsidRDefault="001F07AE" w14:paraId="6687116E" wp14:textId="77777777">
      <w:pPr>
        <w:pStyle w:val="Heading3"/>
        <w:ind w:left="0"/>
        <w:rPr>
          <w:b/>
          <w:lang w:val="en-GB"/>
        </w:rPr>
      </w:pPr>
      <w:r>
        <w:rPr>
          <w:b/>
          <w:lang w:val="en-GB"/>
        </w:rPr>
        <w:t xml:space="preserve">11 </w:t>
      </w:r>
      <w:r w:rsidRPr="001F07AE" w:rsidR="00AF493A">
        <w:rPr>
          <w:b/>
          <w:lang w:val="en-GB"/>
        </w:rPr>
        <w:t>Facilitate the learner to suggest health and safety initiatives aimed at improving safety in relation to a retail display such as the exploring Safety Health and Welfare at Work Act 2005.</w:t>
      </w:r>
    </w:p>
    <w:p xmlns:wp14="http://schemas.microsoft.com/office/word/2010/wordml" w:rsidRPr="001F07AE" w:rsidR="001F07AE" w:rsidP="001F07AE" w:rsidRDefault="001F07AE" w14:paraId="3461D779" wp14:textId="77777777">
      <w:pPr>
        <w:pStyle w:val="NoSpacing"/>
        <w:spacing w:line="360" w:lineRule="auto"/>
        <w:ind w:left="720"/>
        <w:rPr>
          <w:rFonts w:cs="Calibri"/>
          <w:sz w:val="18"/>
          <w:szCs w:val="18"/>
          <w:lang w:val="en-GB"/>
        </w:rPr>
      </w:pPr>
    </w:p>
    <w:p xmlns:wp14="http://schemas.microsoft.com/office/word/2010/wordml" w:rsidRPr="001F07AE" w:rsidR="00AF493A" w:rsidP="001F07AE" w:rsidRDefault="001F07AE" w14:paraId="6B8AF177" wp14:textId="77777777">
      <w:pPr>
        <w:pStyle w:val="Heading3"/>
        <w:ind w:left="0"/>
        <w:rPr>
          <w:b/>
          <w:lang w:val="en-GB"/>
        </w:rPr>
      </w:pPr>
      <w:r>
        <w:rPr>
          <w:b/>
          <w:lang w:val="en-GB"/>
        </w:rPr>
        <w:t xml:space="preserve">12 </w:t>
      </w:r>
      <w:r w:rsidRPr="001F07AE" w:rsidR="00AF493A">
        <w:rPr>
          <w:b/>
          <w:lang w:val="en-GB"/>
        </w:rPr>
        <w:t>Facilitate the learner to design a retail display to include appropriate materials and construction.</w:t>
      </w:r>
    </w:p>
    <w:p xmlns:wp14="http://schemas.microsoft.com/office/word/2010/wordml" w:rsidR="001F07AE" w:rsidP="002A047F" w:rsidRDefault="001F07AE" w14:paraId="3CF2D8B6" wp14:textId="77777777">
      <w:pPr>
        <w:pStyle w:val="NoSpacing"/>
        <w:numPr>
          <w:ilvl w:val="0"/>
          <w:numId w:val="7"/>
        </w:numPr>
        <w:spacing w:line="360" w:lineRule="auto"/>
        <w:rPr>
          <w:rFonts w:cs="Calibri"/>
          <w:lang w:val="en-GB"/>
        </w:rPr>
      </w:pPr>
    </w:p>
    <w:p xmlns:wp14="http://schemas.microsoft.com/office/word/2010/wordml" w:rsidRPr="001F07AE" w:rsidR="00AF493A" w:rsidP="001F07AE" w:rsidRDefault="001F07AE" w14:paraId="63DDD314" wp14:textId="77777777">
      <w:pPr>
        <w:pStyle w:val="Heading3"/>
        <w:ind w:left="0"/>
        <w:rPr>
          <w:b/>
          <w:lang w:val="en-GB"/>
        </w:rPr>
      </w:pPr>
      <w:r>
        <w:rPr>
          <w:b/>
          <w:lang w:val="en-GB"/>
        </w:rPr>
        <w:t xml:space="preserve">13 </w:t>
      </w:r>
      <w:r w:rsidRPr="001F07AE" w:rsidR="00AF493A">
        <w:rPr>
          <w:b/>
          <w:lang w:val="en-GB"/>
        </w:rPr>
        <w:t xml:space="preserve">Facilitate the learner to create a thematic display relevant to a specific context and product for example: </w:t>
      </w:r>
    </w:p>
    <w:p xmlns:wp14="http://schemas.microsoft.com/office/word/2010/wordml" w:rsidRPr="005110E2" w:rsidR="00AF493A" w:rsidP="001F07AE" w:rsidRDefault="00AF493A" w14:paraId="1FE63C38" wp14:textId="77777777">
      <w:pPr>
        <w:pStyle w:val="NoSpacing"/>
        <w:numPr>
          <w:ilvl w:val="0"/>
          <w:numId w:val="15"/>
        </w:numPr>
        <w:spacing w:after="0" w:line="240" w:lineRule="auto"/>
        <w:ind w:left="1434" w:hanging="357"/>
        <w:rPr>
          <w:rFonts w:cs="Calibri"/>
          <w:lang w:val="en-GB"/>
        </w:rPr>
      </w:pPr>
      <w:r w:rsidRPr="005110E2">
        <w:rPr>
          <w:rFonts w:cs="Calibri"/>
          <w:lang w:val="en-GB"/>
        </w:rPr>
        <w:t>permanent or temporary display</w:t>
      </w:r>
    </w:p>
    <w:p xmlns:wp14="http://schemas.microsoft.com/office/word/2010/wordml" w:rsidRPr="005110E2" w:rsidR="00AF493A" w:rsidP="001F07AE" w:rsidRDefault="00AF493A" w14:paraId="344ABA4A" wp14:textId="77777777">
      <w:pPr>
        <w:pStyle w:val="NoSpacing"/>
        <w:numPr>
          <w:ilvl w:val="0"/>
          <w:numId w:val="15"/>
        </w:numPr>
        <w:spacing w:after="0" w:line="240" w:lineRule="auto"/>
        <w:ind w:left="1434" w:hanging="357"/>
        <w:rPr>
          <w:rFonts w:cs="Calibri"/>
          <w:lang w:val="en-GB"/>
        </w:rPr>
      </w:pPr>
      <w:r w:rsidRPr="005110E2">
        <w:rPr>
          <w:rFonts w:cs="Calibri"/>
          <w:lang w:val="en-GB"/>
        </w:rPr>
        <w:t>display related to any retail sector</w:t>
      </w:r>
    </w:p>
    <w:p xmlns:wp14="http://schemas.microsoft.com/office/word/2010/wordml" w:rsidRPr="005110E2" w:rsidR="00AF493A" w:rsidP="001F07AE" w:rsidRDefault="00AF493A" w14:paraId="3460319F" wp14:textId="77777777">
      <w:pPr>
        <w:pStyle w:val="NoSpacing"/>
        <w:numPr>
          <w:ilvl w:val="0"/>
          <w:numId w:val="15"/>
        </w:numPr>
        <w:spacing w:after="0" w:line="240" w:lineRule="auto"/>
        <w:ind w:left="1434" w:hanging="357"/>
        <w:rPr>
          <w:rFonts w:cs="Calibri"/>
          <w:lang w:val="en-GB"/>
        </w:rPr>
      </w:pPr>
      <w:r w:rsidRPr="005110E2">
        <w:rPr>
          <w:rFonts w:cs="Calibri"/>
          <w:lang w:val="en-GB"/>
        </w:rPr>
        <w:t>display related to any part of the shop such as window display, point of sale, local market, pop up shop or online</w:t>
      </w:r>
    </w:p>
    <w:p xmlns:wp14="http://schemas.microsoft.com/office/word/2010/wordml" w:rsidRPr="005110E2" w:rsidR="00AF493A" w:rsidP="002A047F" w:rsidRDefault="00AF493A" w14:paraId="0FB78278" wp14:textId="77777777">
      <w:pPr>
        <w:pStyle w:val="NoSpacing"/>
        <w:spacing w:line="360" w:lineRule="auto"/>
        <w:rPr>
          <w:rFonts w:cs="Calibri"/>
          <w:lang w:val="en-GB"/>
        </w:rPr>
      </w:pPr>
    </w:p>
    <w:p xmlns:wp14="http://schemas.microsoft.com/office/word/2010/wordml" w:rsidRPr="001F07AE" w:rsidR="00AF493A" w:rsidP="001F07AE" w:rsidRDefault="00DE6D2F" w14:paraId="7EE2978C" wp14:textId="77777777">
      <w:pPr>
        <w:pStyle w:val="Heading3"/>
        <w:ind w:left="0"/>
        <w:rPr>
          <w:b/>
          <w:lang w:val="en-GB"/>
        </w:rPr>
      </w:pPr>
      <w:r>
        <w:rPr>
          <w:b/>
          <w:lang w:val="en-GB"/>
        </w:rPr>
        <w:t xml:space="preserve">14 </w:t>
      </w:r>
      <w:r w:rsidRPr="001F07AE" w:rsidR="00AF493A">
        <w:rPr>
          <w:b/>
          <w:lang w:val="en-GB"/>
        </w:rPr>
        <w:t xml:space="preserve">Facilitate the learner by employing the use of a range graphics for example: </w:t>
      </w:r>
    </w:p>
    <w:p xmlns:wp14="http://schemas.microsoft.com/office/word/2010/wordml" w:rsidRPr="005110E2" w:rsidR="00AF493A" w:rsidP="001F07AE" w:rsidRDefault="00AF493A" w14:paraId="1903CA16" wp14:textId="77777777">
      <w:pPr>
        <w:pStyle w:val="NoSpacing"/>
        <w:numPr>
          <w:ilvl w:val="0"/>
          <w:numId w:val="16"/>
        </w:numPr>
        <w:spacing w:after="0" w:line="240" w:lineRule="auto"/>
        <w:ind w:left="1797" w:hanging="357"/>
        <w:rPr>
          <w:rFonts w:cs="Calibri"/>
          <w:lang w:val="en-GB"/>
        </w:rPr>
      </w:pPr>
      <w:r w:rsidRPr="005110E2">
        <w:rPr>
          <w:rFonts w:cs="Calibri"/>
          <w:lang w:val="en-GB"/>
        </w:rPr>
        <w:t>posters</w:t>
      </w:r>
    </w:p>
    <w:p xmlns:wp14="http://schemas.microsoft.com/office/word/2010/wordml" w:rsidRPr="005110E2" w:rsidR="00AF493A" w:rsidP="001F07AE" w:rsidRDefault="00AF493A" w14:paraId="14496CC4" wp14:textId="77777777">
      <w:pPr>
        <w:pStyle w:val="NoSpacing"/>
        <w:numPr>
          <w:ilvl w:val="0"/>
          <w:numId w:val="16"/>
        </w:numPr>
        <w:spacing w:after="0" w:line="240" w:lineRule="auto"/>
        <w:ind w:left="1797" w:hanging="357"/>
        <w:rPr>
          <w:rFonts w:cs="Calibri"/>
          <w:lang w:val="en-GB"/>
        </w:rPr>
      </w:pPr>
      <w:r w:rsidRPr="005110E2">
        <w:rPr>
          <w:rFonts w:cs="Calibri"/>
          <w:lang w:val="en-GB"/>
        </w:rPr>
        <w:t>banners</w:t>
      </w:r>
    </w:p>
    <w:p xmlns:wp14="http://schemas.microsoft.com/office/word/2010/wordml" w:rsidRPr="005110E2" w:rsidR="00AF493A" w:rsidP="001F07AE" w:rsidRDefault="00AF493A" w14:paraId="79CB91B5" wp14:textId="77777777">
      <w:pPr>
        <w:pStyle w:val="NoSpacing"/>
        <w:numPr>
          <w:ilvl w:val="0"/>
          <w:numId w:val="16"/>
        </w:numPr>
        <w:spacing w:after="0" w:line="240" w:lineRule="auto"/>
        <w:ind w:left="1797" w:hanging="357"/>
        <w:rPr>
          <w:rFonts w:cs="Calibri"/>
          <w:lang w:val="en-GB"/>
        </w:rPr>
      </w:pPr>
      <w:r w:rsidRPr="005110E2">
        <w:rPr>
          <w:rFonts w:cs="Calibri"/>
          <w:lang w:val="en-GB"/>
        </w:rPr>
        <w:t>fliers</w:t>
      </w:r>
    </w:p>
    <w:p xmlns:wp14="http://schemas.microsoft.com/office/word/2010/wordml" w:rsidRPr="005110E2" w:rsidR="00AF493A" w:rsidP="001F07AE" w:rsidRDefault="00AF493A" w14:paraId="55DAA045" wp14:textId="77777777">
      <w:pPr>
        <w:pStyle w:val="NoSpacing"/>
        <w:numPr>
          <w:ilvl w:val="0"/>
          <w:numId w:val="16"/>
        </w:numPr>
        <w:spacing w:after="0" w:line="240" w:lineRule="auto"/>
        <w:ind w:left="1797" w:hanging="357"/>
        <w:rPr>
          <w:rFonts w:cs="Calibri"/>
          <w:lang w:val="en-GB"/>
        </w:rPr>
      </w:pPr>
      <w:r w:rsidRPr="005110E2">
        <w:rPr>
          <w:rFonts w:cs="Calibri"/>
          <w:lang w:val="en-GB"/>
        </w:rPr>
        <w:t>vehicle graphic displays</w:t>
      </w:r>
    </w:p>
    <w:p xmlns:wp14="http://schemas.microsoft.com/office/word/2010/wordml" w:rsidRPr="005110E2" w:rsidR="00AF493A" w:rsidP="001F07AE" w:rsidRDefault="00AF493A" w14:paraId="51081E20" wp14:textId="77777777">
      <w:pPr>
        <w:pStyle w:val="NoSpacing"/>
        <w:numPr>
          <w:ilvl w:val="0"/>
          <w:numId w:val="16"/>
        </w:numPr>
        <w:spacing w:after="0" w:line="240" w:lineRule="auto"/>
        <w:ind w:left="1797" w:hanging="357"/>
        <w:rPr>
          <w:rFonts w:cs="Calibri"/>
          <w:lang w:val="en-GB"/>
        </w:rPr>
      </w:pPr>
      <w:r w:rsidRPr="005110E2">
        <w:rPr>
          <w:rFonts w:cs="Calibri"/>
          <w:lang w:val="en-GB"/>
        </w:rPr>
        <w:t>exterior building signs</w:t>
      </w:r>
    </w:p>
    <w:p xmlns:wp14="http://schemas.microsoft.com/office/word/2010/wordml" w:rsidR="00AF493A" w:rsidP="00DE6D2F" w:rsidRDefault="00AF493A" w14:paraId="018C04CB" wp14:textId="77777777">
      <w:pPr>
        <w:pStyle w:val="NoSpacing"/>
        <w:numPr>
          <w:ilvl w:val="0"/>
          <w:numId w:val="16"/>
        </w:numPr>
        <w:spacing w:after="0" w:line="240" w:lineRule="auto"/>
        <w:ind w:left="1797" w:hanging="357"/>
        <w:rPr>
          <w:rFonts w:cs="Calibri"/>
          <w:lang w:val="en-GB"/>
        </w:rPr>
      </w:pPr>
      <w:r w:rsidRPr="005110E2">
        <w:rPr>
          <w:rFonts w:cs="Calibri"/>
          <w:lang w:val="en-GB"/>
        </w:rPr>
        <w:t>digital signs to communicate advertising, pricing and offers to customers of a retail outlet</w:t>
      </w:r>
    </w:p>
    <w:p xmlns:wp14="http://schemas.microsoft.com/office/word/2010/wordml" w:rsidRPr="00DE6D2F" w:rsidR="00DE6D2F" w:rsidP="00DE6D2F" w:rsidRDefault="00DE6D2F" w14:paraId="1FC39945" wp14:textId="77777777">
      <w:pPr>
        <w:pStyle w:val="NoSpacing"/>
        <w:spacing w:after="0" w:line="240" w:lineRule="auto"/>
        <w:ind w:left="1797"/>
        <w:rPr>
          <w:rFonts w:cs="Calibri"/>
          <w:lang w:val="en-GB"/>
        </w:rPr>
      </w:pPr>
    </w:p>
    <w:p xmlns:wp14="http://schemas.microsoft.com/office/word/2010/wordml" w:rsidRPr="00DE6D2F" w:rsidR="00AF493A" w:rsidP="00DE6D2F" w:rsidRDefault="00DE6D2F" w14:paraId="63F741A3" wp14:textId="77777777">
      <w:pPr>
        <w:pStyle w:val="Heading3"/>
        <w:ind w:left="0"/>
        <w:rPr>
          <w:b/>
          <w:lang w:val="en-GB"/>
        </w:rPr>
      </w:pPr>
      <w:r>
        <w:rPr>
          <w:b/>
          <w:lang w:val="en-GB"/>
        </w:rPr>
        <w:t xml:space="preserve">15 </w:t>
      </w:r>
      <w:r w:rsidRPr="00DE6D2F" w:rsidR="00AF493A">
        <w:rPr>
          <w:b/>
          <w:lang w:val="en-GB"/>
        </w:rPr>
        <w:t xml:space="preserve">Facilitate the learner to assess security considerations and evaluate the impact of these security considerations of a retail display for example </w:t>
      </w:r>
    </w:p>
    <w:p xmlns:wp14="http://schemas.microsoft.com/office/word/2010/wordml" w:rsidRPr="005110E2" w:rsidR="00AF493A" w:rsidP="00DE6D2F" w:rsidRDefault="00AF493A" w14:paraId="0350E1D9" wp14:textId="77777777">
      <w:pPr>
        <w:pStyle w:val="NoSpacing"/>
        <w:numPr>
          <w:ilvl w:val="0"/>
          <w:numId w:val="17"/>
        </w:numPr>
        <w:spacing w:after="0" w:line="240" w:lineRule="auto"/>
        <w:ind w:left="1797" w:hanging="357"/>
        <w:rPr>
          <w:rFonts w:cs="Calibri"/>
          <w:lang w:val="en-GB"/>
        </w:rPr>
      </w:pPr>
      <w:r w:rsidRPr="005110E2">
        <w:rPr>
          <w:rFonts w:cs="Calibri"/>
          <w:lang w:val="en-GB"/>
        </w:rPr>
        <w:t>Research security systems</w:t>
      </w:r>
    </w:p>
    <w:p xmlns:wp14="http://schemas.microsoft.com/office/word/2010/wordml" w:rsidRPr="005110E2" w:rsidR="00AF493A" w:rsidP="00DE6D2F" w:rsidRDefault="00AF493A" w14:paraId="30E0A22B" wp14:textId="77777777">
      <w:pPr>
        <w:pStyle w:val="NoSpacing"/>
        <w:numPr>
          <w:ilvl w:val="0"/>
          <w:numId w:val="17"/>
        </w:numPr>
        <w:spacing w:after="0" w:line="240" w:lineRule="auto"/>
        <w:ind w:left="1797" w:hanging="357"/>
        <w:rPr>
          <w:rFonts w:cs="Calibri"/>
          <w:lang w:val="en-GB"/>
        </w:rPr>
      </w:pPr>
      <w:r w:rsidRPr="005110E2">
        <w:rPr>
          <w:rFonts w:cs="Calibri"/>
          <w:lang w:val="en-GB"/>
        </w:rPr>
        <w:t>damage to stock</w:t>
      </w:r>
    </w:p>
    <w:p xmlns:wp14="http://schemas.microsoft.com/office/word/2010/wordml" w:rsidR="00AF493A" w:rsidP="00DE6D2F" w:rsidRDefault="00AF493A" w14:paraId="09BD25B9" wp14:textId="77777777">
      <w:pPr>
        <w:pStyle w:val="NoSpacing"/>
        <w:numPr>
          <w:ilvl w:val="0"/>
          <w:numId w:val="17"/>
        </w:numPr>
        <w:spacing w:after="0" w:line="240" w:lineRule="auto"/>
        <w:ind w:left="1797" w:hanging="357"/>
        <w:rPr>
          <w:rFonts w:cs="Calibri"/>
          <w:lang w:val="en-GB"/>
        </w:rPr>
      </w:pPr>
      <w:r w:rsidRPr="005110E2">
        <w:rPr>
          <w:rFonts w:cs="Calibri"/>
          <w:lang w:val="en-GB"/>
        </w:rPr>
        <w:t>poor representation of stock etc.</w:t>
      </w:r>
    </w:p>
    <w:p xmlns:wp14="http://schemas.microsoft.com/office/word/2010/wordml" w:rsidRPr="00DE6D2F" w:rsidR="00DE6D2F" w:rsidP="00DE6D2F" w:rsidRDefault="00DE6D2F" w14:paraId="0562CB0E" wp14:textId="77777777">
      <w:pPr>
        <w:pStyle w:val="NoSpacing"/>
        <w:spacing w:after="0" w:line="240" w:lineRule="auto"/>
        <w:ind w:left="1797"/>
        <w:rPr>
          <w:rFonts w:cs="Calibri"/>
          <w:lang w:val="en-GB"/>
        </w:rPr>
      </w:pPr>
    </w:p>
    <w:p xmlns:wp14="http://schemas.microsoft.com/office/word/2010/wordml" w:rsidRPr="00DE6D2F" w:rsidR="00AF493A" w:rsidP="00DE6D2F" w:rsidRDefault="00DE6D2F" w14:paraId="2B5219BE" wp14:textId="77777777">
      <w:pPr>
        <w:pStyle w:val="Heading3"/>
        <w:ind w:left="0"/>
        <w:rPr>
          <w:b/>
          <w:lang w:val="en-GB"/>
        </w:rPr>
      </w:pPr>
      <w:r>
        <w:rPr>
          <w:b/>
          <w:lang w:val="en-GB"/>
        </w:rPr>
        <w:t xml:space="preserve">16 </w:t>
      </w:r>
      <w:r w:rsidRPr="00DE6D2F" w:rsidR="00AF493A">
        <w:rPr>
          <w:b/>
          <w:lang w:val="en-GB"/>
        </w:rPr>
        <w:t>Facilitate the learner to assess the suitability of a various locations within a retail unit for positioning of product displays.</w:t>
      </w:r>
    </w:p>
    <w:p xmlns:wp14="http://schemas.microsoft.com/office/word/2010/wordml" w:rsidRPr="00C91DE9" w:rsidR="00AF493A" w:rsidP="00777A36" w:rsidRDefault="00AF493A" w14:paraId="18648422" wp14:textId="77777777">
      <w:pPr>
        <w:pStyle w:val="ListParagraph"/>
        <w:numPr>
          <w:ilvl w:val="0"/>
          <w:numId w:val="18"/>
        </w:numPr>
        <w:spacing w:after="0" w:line="360" w:lineRule="auto"/>
      </w:pPr>
      <w:r w:rsidRPr="00C91DE9">
        <w:rPr>
          <w:lang w:val="en-GB"/>
        </w:rPr>
        <w:t>Facilitate the learner to suggest suitable display types for a range of retail contexts to include:</w:t>
      </w:r>
    </w:p>
    <w:p xmlns:wp14="http://schemas.microsoft.com/office/word/2010/wordml" w:rsidRPr="00C91DE9" w:rsidR="00AF493A" w:rsidP="00DE6D2F" w:rsidRDefault="00AF493A" w14:paraId="4F913EC4" wp14:textId="77777777">
      <w:pPr>
        <w:pStyle w:val="ListParagraph"/>
        <w:numPr>
          <w:ilvl w:val="0"/>
          <w:numId w:val="19"/>
        </w:numPr>
        <w:spacing w:after="0" w:line="240" w:lineRule="auto"/>
        <w:ind w:left="1797" w:hanging="357"/>
        <w:rPr>
          <w:lang w:val="en-GB"/>
        </w:rPr>
      </w:pPr>
      <w:r w:rsidRPr="00C91DE9">
        <w:rPr>
          <w:lang w:val="en-GB"/>
        </w:rPr>
        <w:t>self service</w:t>
      </w:r>
    </w:p>
    <w:p xmlns:wp14="http://schemas.microsoft.com/office/word/2010/wordml" w:rsidRPr="00C91DE9" w:rsidR="00AF493A" w:rsidP="00DE6D2F" w:rsidRDefault="00AF493A" w14:paraId="78D34C30" wp14:textId="77777777">
      <w:pPr>
        <w:pStyle w:val="ListParagraph"/>
        <w:numPr>
          <w:ilvl w:val="0"/>
          <w:numId w:val="19"/>
        </w:numPr>
        <w:spacing w:after="0" w:line="240" w:lineRule="auto"/>
        <w:ind w:left="1797" w:hanging="357"/>
        <w:rPr>
          <w:lang w:val="en-GB"/>
        </w:rPr>
      </w:pPr>
      <w:r w:rsidRPr="00C91DE9">
        <w:rPr>
          <w:lang w:val="en-GB"/>
        </w:rPr>
        <w:t>self selection</w:t>
      </w:r>
    </w:p>
    <w:p xmlns:wp14="http://schemas.microsoft.com/office/word/2010/wordml" w:rsidR="00AF493A" w:rsidP="00DE6D2F" w:rsidRDefault="00AF493A" w14:paraId="39127F96" wp14:textId="77777777">
      <w:pPr>
        <w:pStyle w:val="ListParagraph"/>
        <w:numPr>
          <w:ilvl w:val="0"/>
          <w:numId w:val="19"/>
        </w:numPr>
        <w:spacing w:after="0" w:line="240" w:lineRule="auto"/>
        <w:ind w:left="1797" w:hanging="357"/>
      </w:pPr>
      <w:r w:rsidRPr="00C91DE9">
        <w:rPr>
          <w:lang w:val="en-GB"/>
        </w:rPr>
        <w:t>personal service</w:t>
      </w:r>
    </w:p>
    <w:p xmlns:wp14="http://schemas.microsoft.com/office/word/2010/wordml" w:rsidRPr="006F495C" w:rsidR="00AF493A" w:rsidP="00881A45" w:rsidRDefault="00AF493A" w14:paraId="34CE0A41" wp14:textId="77777777">
      <w:pPr>
        <w:spacing w:after="0" w:line="240" w:lineRule="auto"/>
      </w:pPr>
    </w:p>
    <w:p xmlns:wp14="http://schemas.microsoft.com/office/word/2010/wordml" w:rsidRPr="00C24ABD" w:rsidR="008F164E" w:rsidP="001F07AE" w:rsidRDefault="00C24ABD" w14:paraId="14C57739" wp14:textId="77777777">
      <w:pPr>
        <w:pStyle w:val="Heading1"/>
      </w:pPr>
      <w:r>
        <w:t xml:space="preserve">11. </w:t>
      </w:r>
      <w:r w:rsidRPr="00C24ABD" w:rsidR="008F164E">
        <w:t>Assessment</w:t>
      </w:r>
    </w:p>
    <w:p xmlns:wp14="http://schemas.microsoft.com/office/word/2010/wordml" w:rsidRPr="00355664" w:rsidR="008F164E" w:rsidP="008F164E" w:rsidRDefault="008F164E" w14:paraId="65260CBC" wp14:textId="77777777">
      <w:pPr>
        <w:spacing w:after="0" w:line="240" w:lineRule="auto"/>
        <w:rPr>
          <w:b/>
        </w:rPr>
      </w:pPr>
      <w:r>
        <w:rPr>
          <w:b/>
        </w:rPr>
        <w:t>11a.</w:t>
      </w:r>
      <w:r>
        <w:rPr>
          <w:b/>
        </w:rPr>
        <w:tab/>
      </w:r>
      <w:r w:rsidRPr="00355664">
        <w:rPr>
          <w:b/>
        </w:rPr>
        <w:t>Assessment Techniques</w:t>
      </w:r>
    </w:p>
    <w:p xmlns:wp14="http://schemas.microsoft.com/office/word/2010/wordml" w:rsidRPr="001B431A" w:rsidR="008F164E" w:rsidP="008F164E" w:rsidRDefault="00BA2C88" w14:paraId="2509DC0B" wp14:textId="77777777">
      <w:pPr>
        <w:spacing w:after="0"/>
      </w:pPr>
      <w:r w:rsidRPr="001B431A">
        <w:t>Project</w:t>
      </w:r>
      <w:r w:rsidRPr="001B431A">
        <w:tab/>
      </w:r>
      <w:r w:rsidRPr="001B431A">
        <w:tab/>
      </w:r>
      <w:r w:rsidRPr="001B431A">
        <w:tab/>
      </w:r>
      <w:r w:rsidRPr="001B431A">
        <w:t>7</w:t>
      </w:r>
      <w:r w:rsidRPr="001B431A" w:rsidR="008F164E">
        <w:t>0%</w:t>
      </w:r>
    </w:p>
    <w:p xmlns:wp14="http://schemas.microsoft.com/office/word/2010/wordml" w:rsidRPr="00355664" w:rsidR="008F164E" w:rsidP="008F164E" w:rsidRDefault="00BA2C88" w14:paraId="376BB850" wp14:textId="77777777">
      <w:pPr>
        <w:spacing w:after="0"/>
        <w:rPr>
          <w:b/>
        </w:rPr>
      </w:pPr>
      <w:r w:rsidRPr="001B431A">
        <w:t>Assignment</w:t>
      </w:r>
      <w:r w:rsidRPr="001B431A">
        <w:tab/>
      </w:r>
      <w:r w:rsidRPr="001B431A">
        <w:tab/>
      </w:r>
      <w:r w:rsidRPr="001B431A">
        <w:t>3</w:t>
      </w:r>
      <w:r w:rsidRPr="001B431A" w:rsidR="008F164E">
        <w:t>0%</w:t>
      </w:r>
      <w:r w:rsidR="008F164E">
        <w:rPr>
          <w:b/>
        </w:rPr>
        <w:br/>
      </w:r>
    </w:p>
    <w:p xmlns:wp14="http://schemas.microsoft.com/office/word/2010/wordml" w:rsidRPr="00FE555B" w:rsidR="008F164E" w:rsidP="008F164E" w:rsidRDefault="008F164E" w14:paraId="33919C7E" wp14:textId="77777777">
      <w:pPr>
        <w:spacing w:after="0" w:line="240" w:lineRule="auto"/>
        <w:rPr>
          <w:color w:val="FF0000"/>
        </w:rPr>
      </w:pPr>
      <w:r>
        <w:rPr>
          <w:b/>
        </w:rPr>
        <w:t>11b</w:t>
      </w:r>
      <w:r w:rsidRPr="006F495C">
        <w:rPr>
          <w:b/>
        </w:rPr>
        <w:t>.</w:t>
      </w:r>
      <w:r w:rsidRPr="006F495C">
        <w:rPr>
          <w:b/>
        </w:rPr>
        <w:tab/>
      </w:r>
      <w:r w:rsidRPr="006F495C">
        <w:rPr>
          <w:b/>
        </w:rPr>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17"/>
        <w:gridCol w:w="1999"/>
      </w:tblGrid>
      <w:tr xmlns:wp14="http://schemas.microsoft.com/office/word/2010/wordml" w:rsidRPr="00C91DE9" w:rsidR="008F164E" w:rsidTr="00DE6D2F" w14:paraId="55AAA196" wp14:textId="77777777">
        <w:tc>
          <w:tcPr>
            <w:tcW w:w="7017" w:type="dxa"/>
            <w:vAlign w:val="center"/>
          </w:tcPr>
          <w:p w:rsidRPr="00C91DE9" w:rsidR="008F164E" w:rsidP="00DE6D2F" w:rsidRDefault="008F164E" w14:paraId="58276F1C" wp14:textId="77777777">
            <w:pPr>
              <w:spacing w:after="0" w:line="240" w:lineRule="auto"/>
              <w:rPr>
                <w:b/>
              </w:rPr>
            </w:pPr>
            <w:r w:rsidRPr="00C91DE9">
              <w:rPr>
                <w:b/>
              </w:rPr>
              <w:t>Learning Outcome</w:t>
            </w:r>
          </w:p>
        </w:tc>
        <w:tc>
          <w:tcPr>
            <w:tcW w:w="1999" w:type="dxa"/>
            <w:vAlign w:val="center"/>
          </w:tcPr>
          <w:p w:rsidRPr="00C91DE9" w:rsidR="008F164E" w:rsidP="00DE6D2F" w:rsidRDefault="008F164E" w14:paraId="2D846303" wp14:textId="77777777">
            <w:pPr>
              <w:spacing w:after="0" w:line="240" w:lineRule="auto"/>
              <w:rPr>
                <w:b/>
              </w:rPr>
            </w:pPr>
            <w:r w:rsidRPr="00C91DE9">
              <w:rPr>
                <w:b/>
              </w:rPr>
              <w:t>Assessment Technique</w:t>
            </w:r>
          </w:p>
        </w:tc>
      </w:tr>
      <w:tr xmlns:wp14="http://schemas.microsoft.com/office/word/2010/wordml" w:rsidRPr="00C91DE9" w:rsidR="008F164E" w:rsidTr="00DE6D2F" w14:paraId="0B6AC0B0" wp14:textId="77777777">
        <w:tc>
          <w:tcPr>
            <w:tcW w:w="7017" w:type="dxa"/>
            <w:vAlign w:val="center"/>
          </w:tcPr>
          <w:p w:rsidRPr="00C91DE9" w:rsidR="008F164E" w:rsidP="00DE6D2F" w:rsidRDefault="00157D3E" w14:paraId="74030B7C" wp14:textId="77777777">
            <w:pPr>
              <w:pStyle w:val="ListParagraph"/>
              <w:numPr>
                <w:ilvl w:val="0"/>
                <w:numId w:val="24"/>
              </w:numPr>
              <w:autoSpaceDE w:val="0"/>
              <w:autoSpaceDN w:val="0"/>
              <w:adjustRightInd w:val="0"/>
              <w:spacing w:after="0" w:line="360" w:lineRule="auto"/>
              <w:rPr>
                <w:color w:val="000000"/>
              </w:rPr>
            </w:pPr>
            <w:r w:rsidRPr="00C91DE9">
              <w:rPr>
                <w:color w:val="000000"/>
              </w:rPr>
              <w:t>Interpret key terminology and features in relation to display and presentation of products for sale in the retail environment</w:t>
            </w:r>
          </w:p>
        </w:tc>
        <w:tc>
          <w:tcPr>
            <w:tcW w:w="1999" w:type="dxa"/>
            <w:vAlign w:val="center"/>
          </w:tcPr>
          <w:p w:rsidRPr="00C91DE9" w:rsidR="008F164E" w:rsidP="00DE6D2F" w:rsidRDefault="00BA2C88" w14:paraId="2210810C" wp14:textId="77777777">
            <w:pPr>
              <w:spacing w:after="0" w:line="240" w:lineRule="auto"/>
            </w:pPr>
            <w:r w:rsidRPr="00C91DE9">
              <w:t>Assignment</w:t>
            </w:r>
          </w:p>
        </w:tc>
      </w:tr>
      <w:tr xmlns:wp14="http://schemas.microsoft.com/office/word/2010/wordml" w:rsidRPr="00C91DE9" w:rsidR="008F164E" w:rsidTr="00DE6D2F" w14:paraId="397DE581" wp14:textId="77777777">
        <w:tc>
          <w:tcPr>
            <w:tcW w:w="7017" w:type="dxa"/>
            <w:vAlign w:val="center"/>
          </w:tcPr>
          <w:p w:rsidRPr="00C91DE9" w:rsidR="008F164E" w:rsidP="00DE6D2F" w:rsidRDefault="00157D3E" w14:paraId="43D95048" wp14:textId="77777777">
            <w:pPr>
              <w:pStyle w:val="ListParagraph"/>
              <w:numPr>
                <w:ilvl w:val="0"/>
                <w:numId w:val="24"/>
              </w:numPr>
              <w:autoSpaceDE w:val="0"/>
              <w:autoSpaceDN w:val="0"/>
              <w:adjustRightInd w:val="0"/>
              <w:spacing w:after="0" w:line="360" w:lineRule="auto"/>
              <w:rPr>
                <w:color w:val="000000"/>
              </w:rPr>
            </w:pPr>
            <w:r w:rsidRPr="00C91DE9">
              <w:rPr>
                <w:color w:val="000000"/>
              </w:rPr>
              <w:t>Examine the key principles and theories relating to merchandising and product display design</w:t>
            </w:r>
          </w:p>
        </w:tc>
        <w:tc>
          <w:tcPr>
            <w:tcW w:w="1999" w:type="dxa"/>
            <w:vAlign w:val="center"/>
          </w:tcPr>
          <w:p w:rsidRPr="00C91DE9" w:rsidR="008F164E" w:rsidP="00DE6D2F" w:rsidRDefault="00BA2C88" w14:paraId="1F851DFD" wp14:textId="77777777">
            <w:pPr>
              <w:spacing w:after="0" w:line="240" w:lineRule="auto"/>
            </w:pPr>
            <w:r w:rsidRPr="00C91DE9">
              <w:t>Assignment</w:t>
            </w:r>
          </w:p>
        </w:tc>
      </w:tr>
      <w:tr xmlns:wp14="http://schemas.microsoft.com/office/word/2010/wordml" w:rsidRPr="00C91DE9" w:rsidR="008F164E" w:rsidTr="00DE6D2F" w14:paraId="26F93993" wp14:textId="77777777">
        <w:tc>
          <w:tcPr>
            <w:tcW w:w="7017" w:type="dxa"/>
            <w:vAlign w:val="center"/>
          </w:tcPr>
          <w:p w:rsidRPr="00C91DE9" w:rsidR="008F164E" w:rsidP="00DE6D2F" w:rsidRDefault="00157D3E" w14:paraId="1A375D1F" wp14:textId="77777777">
            <w:pPr>
              <w:pStyle w:val="ListParagraph"/>
              <w:numPr>
                <w:ilvl w:val="0"/>
                <w:numId w:val="24"/>
              </w:numPr>
              <w:autoSpaceDE w:val="0"/>
              <w:autoSpaceDN w:val="0"/>
              <w:adjustRightInd w:val="0"/>
              <w:spacing w:after="0" w:line="360" w:lineRule="auto"/>
              <w:rPr>
                <w:color w:val="000000"/>
              </w:rPr>
            </w:pPr>
            <w:r w:rsidRPr="00C91DE9">
              <w:rPr>
                <w:color w:val="000000"/>
              </w:rPr>
              <w:t>Analyse the characteristics of a range of materials and retail display components available to the retail sector</w:t>
            </w:r>
          </w:p>
        </w:tc>
        <w:tc>
          <w:tcPr>
            <w:tcW w:w="1999" w:type="dxa"/>
            <w:vAlign w:val="center"/>
          </w:tcPr>
          <w:p w:rsidRPr="00C91DE9" w:rsidR="008F164E" w:rsidP="00DE6D2F" w:rsidRDefault="00BA2C88" w14:paraId="3A9C41CD" wp14:textId="77777777">
            <w:pPr>
              <w:spacing w:after="0" w:line="240" w:lineRule="auto"/>
            </w:pPr>
            <w:r w:rsidRPr="00C91DE9">
              <w:t>Project</w:t>
            </w:r>
          </w:p>
        </w:tc>
      </w:tr>
      <w:tr xmlns:wp14="http://schemas.microsoft.com/office/word/2010/wordml" w:rsidRPr="00C91DE9" w:rsidR="008F164E" w:rsidTr="00DE6D2F" w14:paraId="5007443C" wp14:textId="77777777">
        <w:tc>
          <w:tcPr>
            <w:tcW w:w="7017" w:type="dxa"/>
            <w:vAlign w:val="center"/>
          </w:tcPr>
          <w:p w:rsidRPr="00C91DE9" w:rsidR="008F164E" w:rsidP="00DE6D2F" w:rsidRDefault="00157D3E" w14:paraId="3DA199D3" wp14:textId="77777777">
            <w:pPr>
              <w:pStyle w:val="ListParagraph"/>
              <w:numPr>
                <w:ilvl w:val="0"/>
                <w:numId w:val="24"/>
              </w:numPr>
              <w:autoSpaceDE w:val="0"/>
              <w:autoSpaceDN w:val="0"/>
              <w:adjustRightInd w:val="0"/>
              <w:spacing w:after="0" w:line="360" w:lineRule="auto"/>
              <w:rPr>
                <w:color w:val="000000"/>
              </w:rPr>
            </w:pPr>
            <w:r w:rsidRPr="00C91DE9">
              <w:rPr>
                <w:color w:val="000000"/>
              </w:rPr>
              <w:t>Analyse the impact of a range of factors on the design of a retail display to include customer needs, retail ethics, location, type of goods, stock rotation and retail environment</w:t>
            </w:r>
          </w:p>
        </w:tc>
        <w:tc>
          <w:tcPr>
            <w:tcW w:w="1999" w:type="dxa"/>
            <w:vAlign w:val="center"/>
          </w:tcPr>
          <w:p w:rsidRPr="00C91DE9" w:rsidR="00BA2C88" w:rsidP="00DE6D2F" w:rsidRDefault="00BA2C88" w14:paraId="1416433A" wp14:textId="77777777">
            <w:pPr>
              <w:spacing w:after="0" w:line="240" w:lineRule="auto"/>
            </w:pPr>
            <w:r w:rsidRPr="00C91DE9">
              <w:t>Project</w:t>
            </w:r>
          </w:p>
          <w:p w:rsidRPr="00C91DE9" w:rsidR="008F164E" w:rsidP="00DE6D2F" w:rsidRDefault="00BA2C88" w14:paraId="772477E6" wp14:textId="77777777">
            <w:pPr>
              <w:spacing w:after="0" w:line="240" w:lineRule="auto"/>
            </w:pPr>
            <w:r w:rsidRPr="00C91DE9">
              <w:t>Assignment</w:t>
            </w:r>
          </w:p>
        </w:tc>
      </w:tr>
      <w:tr xmlns:wp14="http://schemas.microsoft.com/office/word/2010/wordml" w:rsidRPr="00C91DE9" w:rsidR="008F164E" w:rsidTr="00DE6D2F" w14:paraId="534BA416" wp14:textId="77777777">
        <w:tc>
          <w:tcPr>
            <w:tcW w:w="7017" w:type="dxa"/>
            <w:vAlign w:val="center"/>
          </w:tcPr>
          <w:p w:rsidRPr="00C91DE9" w:rsidR="008F164E" w:rsidP="00DE6D2F" w:rsidRDefault="00157D3E" w14:paraId="7FC8BA1C" wp14:textId="77777777">
            <w:pPr>
              <w:pStyle w:val="ListParagraph"/>
              <w:numPr>
                <w:ilvl w:val="0"/>
                <w:numId w:val="24"/>
              </w:numPr>
              <w:autoSpaceDE w:val="0"/>
              <w:autoSpaceDN w:val="0"/>
              <w:adjustRightInd w:val="0"/>
              <w:spacing w:after="0" w:line="360" w:lineRule="auto"/>
              <w:rPr>
                <w:color w:val="000000"/>
              </w:rPr>
            </w:pPr>
            <w:r w:rsidRPr="00C91DE9">
              <w:rPr>
                <w:color w:val="000000"/>
              </w:rPr>
              <w:t>Analyse key legislation in relation to retail display to include public liability, sale of goods and consumer rights</w:t>
            </w:r>
          </w:p>
        </w:tc>
        <w:tc>
          <w:tcPr>
            <w:tcW w:w="1999" w:type="dxa"/>
            <w:vAlign w:val="center"/>
          </w:tcPr>
          <w:p w:rsidRPr="00C91DE9" w:rsidR="008F164E" w:rsidP="00DE6D2F" w:rsidRDefault="00BA2C88" w14:paraId="160A539D" wp14:textId="77777777">
            <w:pPr>
              <w:spacing w:after="0" w:line="240" w:lineRule="auto"/>
            </w:pPr>
            <w:r w:rsidRPr="00C91DE9">
              <w:t>Assignment</w:t>
            </w:r>
          </w:p>
        </w:tc>
      </w:tr>
      <w:tr xmlns:wp14="http://schemas.microsoft.com/office/word/2010/wordml" w:rsidRPr="00C91DE9" w:rsidR="008F164E" w:rsidTr="00DE6D2F" w14:paraId="70A19A7E" wp14:textId="77777777">
        <w:tc>
          <w:tcPr>
            <w:tcW w:w="7017" w:type="dxa"/>
            <w:vAlign w:val="center"/>
          </w:tcPr>
          <w:p w:rsidRPr="00C91DE9" w:rsidR="008F164E" w:rsidP="00DE6D2F" w:rsidRDefault="00157D3E" w14:paraId="00D339CF" wp14:textId="77777777">
            <w:pPr>
              <w:pStyle w:val="ListParagraph"/>
              <w:numPr>
                <w:ilvl w:val="0"/>
                <w:numId w:val="24"/>
              </w:numPr>
              <w:autoSpaceDE w:val="0"/>
              <w:autoSpaceDN w:val="0"/>
              <w:adjustRightInd w:val="0"/>
              <w:spacing w:after="0" w:line="360" w:lineRule="auto"/>
              <w:rPr>
                <w:color w:val="000000"/>
              </w:rPr>
            </w:pPr>
            <w:r w:rsidRPr="00C91DE9">
              <w:rPr>
                <w:color w:val="000000"/>
              </w:rPr>
              <w:t>Evaluate the use of lighting and background colour in merchandising</w:t>
            </w:r>
          </w:p>
        </w:tc>
        <w:tc>
          <w:tcPr>
            <w:tcW w:w="1999" w:type="dxa"/>
            <w:vAlign w:val="center"/>
          </w:tcPr>
          <w:p w:rsidRPr="00C91DE9" w:rsidR="008F164E" w:rsidP="00DE6D2F" w:rsidRDefault="00BA2C88" w14:paraId="011DD6CE" wp14:textId="77777777">
            <w:pPr>
              <w:spacing w:after="0" w:line="240" w:lineRule="auto"/>
            </w:pPr>
            <w:r w:rsidRPr="00C91DE9">
              <w:t>Assignment</w:t>
            </w:r>
          </w:p>
          <w:p w:rsidRPr="00C91DE9" w:rsidR="00BA2C88" w:rsidP="00DE6D2F" w:rsidRDefault="00BA2C88" w14:paraId="064F293E" wp14:textId="77777777">
            <w:pPr>
              <w:spacing w:after="0" w:line="240" w:lineRule="auto"/>
            </w:pPr>
            <w:r w:rsidRPr="00C91DE9">
              <w:t>Project</w:t>
            </w:r>
          </w:p>
        </w:tc>
      </w:tr>
      <w:tr xmlns:wp14="http://schemas.microsoft.com/office/word/2010/wordml" w:rsidRPr="00C91DE9" w:rsidR="008F164E" w:rsidTr="00DE6D2F" w14:paraId="380061D4" wp14:textId="77777777">
        <w:tc>
          <w:tcPr>
            <w:tcW w:w="7017" w:type="dxa"/>
            <w:vAlign w:val="center"/>
          </w:tcPr>
          <w:p w:rsidRPr="00C91DE9" w:rsidR="00190BD5" w:rsidP="00DE6D2F" w:rsidRDefault="00157D3E" w14:paraId="282EE1D2" wp14:textId="77777777">
            <w:pPr>
              <w:pStyle w:val="ListParagraph"/>
              <w:numPr>
                <w:ilvl w:val="0"/>
                <w:numId w:val="24"/>
              </w:numPr>
              <w:autoSpaceDE w:val="0"/>
              <w:autoSpaceDN w:val="0"/>
              <w:adjustRightInd w:val="0"/>
              <w:spacing w:after="0" w:line="360" w:lineRule="auto"/>
            </w:pPr>
            <w:r w:rsidRPr="00C91DE9">
              <w:rPr>
                <w:color w:val="000000"/>
              </w:rPr>
              <w:t>Discuss the impact of marketing and branding on retail display</w:t>
            </w:r>
          </w:p>
        </w:tc>
        <w:tc>
          <w:tcPr>
            <w:tcW w:w="1999" w:type="dxa"/>
            <w:vAlign w:val="center"/>
          </w:tcPr>
          <w:p w:rsidRPr="00C91DE9" w:rsidR="008F164E" w:rsidP="00DE6D2F" w:rsidRDefault="00BA2C88" w14:paraId="2784A06D" wp14:textId="77777777">
            <w:pPr>
              <w:spacing w:after="0" w:line="240" w:lineRule="auto"/>
            </w:pPr>
            <w:r w:rsidRPr="00C91DE9">
              <w:t>Project</w:t>
            </w:r>
          </w:p>
        </w:tc>
      </w:tr>
      <w:tr xmlns:wp14="http://schemas.microsoft.com/office/word/2010/wordml" w:rsidRPr="00C91DE9" w:rsidR="00157D3E" w:rsidTr="00DE6D2F" w14:paraId="1550E81A" wp14:textId="77777777">
        <w:tc>
          <w:tcPr>
            <w:tcW w:w="7017" w:type="dxa"/>
            <w:vAlign w:val="center"/>
          </w:tcPr>
          <w:p w:rsidRPr="00C91DE9" w:rsidR="00157D3E" w:rsidP="00DE6D2F" w:rsidRDefault="00157D3E" w14:paraId="4ABF8CA2" wp14:textId="77777777">
            <w:pPr>
              <w:pStyle w:val="ListParagraph"/>
              <w:numPr>
                <w:ilvl w:val="0"/>
                <w:numId w:val="24"/>
              </w:numPr>
              <w:autoSpaceDE w:val="0"/>
              <w:autoSpaceDN w:val="0"/>
              <w:adjustRightInd w:val="0"/>
              <w:spacing w:after="0" w:line="360" w:lineRule="auto"/>
              <w:rPr>
                <w:color w:val="000000"/>
              </w:rPr>
            </w:pPr>
            <w:r w:rsidRPr="00C91DE9">
              <w:rPr>
                <w:color w:val="000000"/>
              </w:rPr>
              <w:t>Analyse the health and safety implications of a retail display</w:t>
            </w:r>
          </w:p>
        </w:tc>
        <w:tc>
          <w:tcPr>
            <w:tcW w:w="1999" w:type="dxa"/>
            <w:vAlign w:val="center"/>
          </w:tcPr>
          <w:p w:rsidRPr="00C91DE9" w:rsidR="00157D3E" w:rsidP="00DE6D2F" w:rsidRDefault="00BA2C88" w14:paraId="10790907" wp14:textId="77777777">
            <w:pPr>
              <w:spacing w:after="0" w:line="240" w:lineRule="auto"/>
            </w:pPr>
            <w:r w:rsidRPr="00C91DE9">
              <w:t>Project</w:t>
            </w:r>
          </w:p>
        </w:tc>
      </w:tr>
      <w:tr xmlns:wp14="http://schemas.microsoft.com/office/word/2010/wordml" w:rsidRPr="00C91DE9" w:rsidR="00157D3E" w:rsidTr="00DE6D2F" w14:paraId="796FC9AD" wp14:textId="77777777">
        <w:tc>
          <w:tcPr>
            <w:tcW w:w="7017" w:type="dxa"/>
            <w:vAlign w:val="center"/>
          </w:tcPr>
          <w:p w:rsidRPr="00C91DE9" w:rsidR="00157D3E" w:rsidP="00DE6D2F" w:rsidRDefault="00157D3E" w14:paraId="22E3AF63" wp14:textId="77777777">
            <w:pPr>
              <w:pStyle w:val="ListParagraph"/>
              <w:numPr>
                <w:ilvl w:val="0"/>
                <w:numId w:val="24"/>
              </w:numPr>
              <w:autoSpaceDE w:val="0"/>
              <w:autoSpaceDN w:val="0"/>
              <w:adjustRightInd w:val="0"/>
              <w:spacing w:after="0" w:line="360" w:lineRule="auto"/>
              <w:rPr>
                <w:color w:val="000000"/>
              </w:rPr>
            </w:pPr>
            <w:r w:rsidRPr="00C91DE9">
              <w:rPr>
                <w:color w:val="000000"/>
              </w:rPr>
              <w:t>Suggest health and safety initiatives aimed at improving safety in relation to a retail display</w:t>
            </w:r>
          </w:p>
        </w:tc>
        <w:tc>
          <w:tcPr>
            <w:tcW w:w="1999" w:type="dxa"/>
            <w:vAlign w:val="center"/>
          </w:tcPr>
          <w:p w:rsidRPr="00C91DE9" w:rsidR="00157D3E" w:rsidP="00DE6D2F" w:rsidRDefault="00BA2C88" w14:paraId="364E408B" wp14:textId="77777777">
            <w:pPr>
              <w:spacing w:after="0" w:line="240" w:lineRule="auto"/>
            </w:pPr>
            <w:r w:rsidRPr="00C91DE9">
              <w:t>Project</w:t>
            </w:r>
          </w:p>
        </w:tc>
      </w:tr>
      <w:tr xmlns:wp14="http://schemas.microsoft.com/office/word/2010/wordml" w:rsidRPr="00C91DE9" w:rsidR="00157D3E" w:rsidTr="00DE6D2F" w14:paraId="0EC6B12F" wp14:textId="77777777">
        <w:tc>
          <w:tcPr>
            <w:tcW w:w="7017" w:type="dxa"/>
            <w:vAlign w:val="center"/>
          </w:tcPr>
          <w:p w:rsidRPr="00C91DE9" w:rsidR="00157D3E" w:rsidP="00DE6D2F" w:rsidRDefault="00157D3E" w14:paraId="0A872761" wp14:textId="77777777">
            <w:pPr>
              <w:pStyle w:val="ListParagraph"/>
              <w:numPr>
                <w:ilvl w:val="0"/>
                <w:numId w:val="24"/>
              </w:numPr>
              <w:autoSpaceDE w:val="0"/>
              <w:autoSpaceDN w:val="0"/>
              <w:adjustRightInd w:val="0"/>
              <w:spacing w:after="0" w:line="360" w:lineRule="auto"/>
              <w:rPr>
                <w:color w:val="000000"/>
              </w:rPr>
            </w:pPr>
            <w:r w:rsidRPr="00C91DE9">
              <w:rPr>
                <w:color w:val="000000"/>
              </w:rPr>
              <w:t>Design a retail display to include appropriate materials and construction</w:t>
            </w:r>
          </w:p>
        </w:tc>
        <w:tc>
          <w:tcPr>
            <w:tcW w:w="1999" w:type="dxa"/>
            <w:vAlign w:val="center"/>
          </w:tcPr>
          <w:p w:rsidRPr="00C91DE9" w:rsidR="00157D3E" w:rsidP="00DE6D2F" w:rsidRDefault="00BA2C88" w14:paraId="5669C1CB" wp14:textId="77777777">
            <w:pPr>
              <w:spacing w:after="0" w:line="240" w:lineRule="auto"/>
            </w:pPr>
            <w:r w:rsidRPr="00C91DE9">
              <w:t>Project</w:t>
            </w:r>
          </w:p>
        </w:tc>
      </w:tr>
      <w:tr xmlns:wp14="http://schemas.microsoft.com/office/word/2010/wordml" w:rsidRPr="00C91DE9" w:rsidR="00157D3E" w:rsidTr="00DE6D2F" w14:paraId="6C6B0B9B" wp14:textId="77777777">
        <w:tc>
          <w:tcPr>
            <w:tcW w:w="7017" w:type="dxa"/>
            <w:vAlign w:val="center"/>
          </w:tcPr>
          <w:p w:rsidRPr="00C91DE9" w:rsidR="00157D3E" w:rsidP="00DE6D2F" w:rsidRDefault="00157D3E" w14:paraId="1336C6B2" wp14:textId="77777777">
            <w:pPr>
              <w:pStyle w:val="ListParagraph"/>
              <w:numPr>
                <w:ilvl w:val="0"/>
                <w:numId w:val="24"/>
              </w:numPr>
              <w:autoSpaceDE w:val="0"/>
              <w:autoSpaceDN w:val="0"/>
              <w:adjustRightInd w:val="0"/>
              <w:spacing w:after="0" w:line="360" w:lineRule="auto"/>
              <w:rPr>
                <w:color w:val="000000"/>
              </w:rPr>
            </w:pPr>
            <w:r w:rsidRPr="00C91DE9">
              <w:rPr>
                <w:color w:val="000000"/>
              </w:rPr>
              <w:t>Create a thematic display relevant to a specific retail context and product</w:t>
            </w:r>
          </w:p>
        </w:tc>
        <w:tc>
          <w:tcPr>
            <w:tcW w:w="1999" w:type="dxa"/>
            <w:vAlign w:val="center"/>
          </w:tcPr>
          <w:p w:rsidRPr="00C91DE9" w:rsidR="00157D3E" w:rsidP="00DE6D2F" w:rsidRDefault="00BA2C88" w14:paraId="1616D397" wp14:textId="77777777">
            <w:pPr>
              <w:spacing w:after="0" w:line="240" w:lineRule="auto"/>
            </w:pPr>
            <w:r w:rsidRPr="00C91DE9">
              <w:t>Project</w:t>
            </w:r>
          </w:p>
        </w:tc>
      </w:tr>
      <w:tr xmlns:wp14="http://schemas.microsoft.com/office/word/2010/wordml" w:rsidRPr="00C91DE9" w:rsidR="00157D3E" w:rsidTr="00DE6D2F" w14:paraId="0DE76C80" wp14:textId="77777777">
        <w:tc>
          <w:tcPr>
            <w:tcW w:w="7017" w:type="dxa"/>
            <w:vAlign w:val="center"/>
          </w:tcPr>
          <w:p w:rsidR="00157D3E" w:rsidP="00DE6D2F" w:rsidRDefault="00157D3E" w14:paraId="638C27A5" wp14:textId="77777777">
            <w:pPr>
              <w:pStyle w:val="ListParagraph"/>
              <w:numPr>
                <w:ilvl w:val="0"/>
                <w:numId w:val="24"/>
              </w:numPr>
              <w:autoSpaceDE w:val="0"/>
              <w:autoSpaceDN w:val="0"/>
              <w:adjustRightInd w:val="0"/>
              <w:spacing w:after="0" w:line="360" w:lineRule="auto"/>
              <w:rPr>
                <w:color w:val="000000"/>
              </w:rPr>
            </w:pPr>
            <w:r w:rsidRPr="00C91DE9">
              <w:rPr>
                <w:color w:val="000000"/>
              </w:rPr>
              <w:t>Employ the use of a range of graphics to communicate pricing and offers to customers of a retail outlet</w:t>
            </w:r>
          </w:p>
          <w:p w:rsidRPr="00C91DE9" w:rsidR="00C91DE9" w:rsidP="00DE6D2F" w:rsidRDefault="00C91DE9" w14:paraId="62EBF3C5" wp14:textId="77777777">
            <w:pPr>
              <w:autoSpaceDE w:val="0"/>
              <w:autoSpaceDN w:val="0"/>
              <w:adjustRightInd w:val="0"/>
              <w:spacing w:after="0" w:line="360" w:lineRule="auto"/>
              <w:rPr>
                <w:color w:val="000000"/>
              </w:rPr>
            </w:pPr>
          </w:p>
        </w:tc>
        <w:tc>
          <w:tcPr>
            <w:tcW w:w="1999" w:type="dxa"/>
            <w:vAlign w:val="center"/>
          </w:tcPr>
          <w:p w:rsidRPr="00C91DE9" w:rsidR="00157D3E" w:rsidP="00DE6D2F" w:rsidRDefault="00BA2C88" w14:paraId="1E4B90B7" wp14:textId="77777777">
            <w:pPr>
              <w:spacing w:after="0" w:line="240" w:lineRule="auto"/>
            </w:pPr>
            <w:r w:rsidRPr="00C91DE9">
              <w:t>Assignment</w:t>
            </w:r>
          </w:p>
          <w:p w:rsidRPr="00C91DE9" w:rsidR="00BA2C88" w:rsidP="00DE6D2F" w:rsidRDefault="00BA2C88" w14:paraId="051BC14B" wp14:textId="77777777">
            <w:pPr>
              <w:spacing w:after="0" w:line="240" w:lineRule="auto"/>
            </w:pPr>
            <w:r w:rsidRPr="00C91DE9">
              <w:t>Project</w:t>
            </w:r>
          </w:p>
        </w:tc>
      </w:tr>
      <w:tr xmlns:wp14="http://schemas.microsoft.com/office/word/2010/wordml" w:rsidRPr="00C91DE9" w:rsidR="00157D3E" w:rsidTr="00DE6D2F" w14:paraId="34637459" wp14:textId="77777777">
        <w:tc>
          <w:tcPr>
            <w:tcW w:w="7017" w:type="dxa"/>
            <w:vAlign w:val="center"/>
          </w:tcPr>
          <w:p w:rsidRPr="00C91DE9" w:rsidR="00157D3E" w:rsidP="00DE6D2F" w:rsidRDefault="00157D3E" w14:paraId="6004B1EE" wp14:textId="77777777">
            <w:pPr>
              <w:pStyle w:val="ListParagraph"/>
              <w:numPr>
                <w:ilvl w:val="0"/>
                <w:numId w:val="24"/>
              </w:numPr>
              <w:autoSpaceDE w:val="0"/>
              <w:autoSpaceDN w:val="0"/>
              <w:adjustRightInd w:val="0"/>
              <w:spacing w:after="0" w:line="360" w:lineRule="auto"/>
              <w:rPr>
                <w:color w:val="000000"/>
              </w:rPr>
            </w:pPr>
            <w:r w:rsidRPr="00C91DE9">
              <w:rPr>
                <w:color w:val="000000"/>
              </w:rPr>
              <w:t>Assess the impact of security considerations on the design of a retail display</w:t>
            </w:r>
          </w:p>
        </w:tc>
        <w:tc>
          <w:tcPr>
            <w:tcW w:w="1999" w:type="dxa"/>
            <w:vAlign w:val="center"/>
          </w:tcPr>
          <w:p w:rsidRPr="00C91DE9" w:rsidR="00157D3E" w:rsidP="00DE6D2F" w:rsidRDefault="00BA2C88" w14:paraId="1ADB7706" wp14:textId="77777777">
            <w:pPr>
              <w:spacing w:after="0" w:line="240" w:lineRule="auto"/>
            </w:pPr>
            <w:r w:rsidRPr="00C91DE9">
              <w:t>Project</w:t>
            </w:r>
          </w:p>
        </w:tc>
      </w:tr>
      <w:tr xmlns:wp14="http://schemas.microsoft.com/office/word/2010/wordml" w:rsidRPr="00C91DE9" w:rsidR="00157D3E" w:rsidTr="00DE6D2F" w14:paraId="727B4DEC" wp14:textId="77777777">
        <w:tc>
          <w:tcPr>
            <w:tcW w:w="7017" w:type="dxa"/>
            <w:vAlign w:val="center"/>
          </w:tcPr>
          <w:p w:rsidRPr="00C91DE9" w:rsidR="00157D3E" w:rsidP="00DE6D2F" w:rsidRDefault="00157D3E" w14:paraId="7B385AC0" wp14:textId="77777777">
            <w:pPr>
              <w:pStyle w:val="ListParagraph"/>
              <w:numPr>
                <w:ilvl w:val="0"/>
                <w:numId w:val="24"/>
              </w:numPr>
              <w:autoSpaceDE w:val="0"/>
              <w:autoSpaceDN w:val="0"/>
              <w:adjustRightInd w:val="0"/>
              <w:spacing w:after="0" w:line="360" w:lineRule="auto"/>
              <w:rPr>
                <w:color w:val="000000"/>
              </w:rPr>
            </w:pPr>
            <w:r w:rsidRPr="00C91DE9">
              <w:rPr>
                <w:color w:val="000000"/>
              </w:rPr>
              <w:t>Assess the suitability of various locations within a retail unit for positioning of product displays</w:t>
            </w:r>
          </w:p>
        </w:tc>
        <w:tc>
          <w:tcPr>
            <w:tcW w:w="1999" w:type="dxa"/>
            <w:vAlign w:val="center"/>
          </w:tcPr>
          <w:p w:rsidRPr="00C91DE9" w:rsidR="00157D3E" w:rsidP="00DE6D2F" w:rsidRDefault="00BA2C88" w14:paraId="27BB2380" wp14:textId="77777777">
            <w:pPr>
              <w:spacing w:after="0" w:line="240" w:lineRule="auto"/>
            </w:pPr>
            <w:r w:rsidRPr="00C91DE9">
              <w:t>Project</w:t>
            </w:r>
          </w:p>
        </w:tc>
      </w:tr>
      <w:tr xmlns:wp14="http://schemas.microsoft.com/office/word/2010/wordml" w:rsidRPr="00C91DE9" w:rsidR="00157D3E" w:rsidTr="00DE6D2F" w14:paraId="0EE48BF1" wp14:textId="77777777">
        <w:tc>
          <w:tcPr>
            <w:tcW w:w="7017" w:type="dxa"/>
            <w:vAlign w:val="center"/>
          </w:tcPr>
          <w:p w:rsidRPr="00C91DE9" w:rsidR="00157D3E" w:rsidP="00DE6D2F" w:rsidRDefault="00157D3E" w14:paraId="7DF88DBE" wp14:textId="77777777">
            <w:pPr>
              <w:pStyle w:val="ListParagraph"/>
              <w:numPr>
                <w:ilvl w:val="0"/>
                <w:numId w:val="24"/>
              </w:numPr>
              <w:autoSpaceDE w:val="0"/>
              <w:autoSpaceDN w:val="0"/>
              <w:adjustRightInd w:val="0"/>
              <w:spacing w:after="0" w:line="360" w:lineRule="auto"/>
              <w:rPr>
                <w:color w:val="000000"/>
              </w:rPr>
            </w:pPr>
            <w:r w:rsidRPr="00C91DE9">
              <w:rPr>
                <w:color w:val="000000"/>
              </w:rPr>
              <w:t>Suggest suitable display types for a range of retail contexts to include self service, self selection and personal service</w:t>
            </w:r>
          </w:p>
        </w:tc>
        <w:tc>
          <w:tcPr>
            <w:tcW w:w="1999" w:type="dxa"/>
            <w:vAlign w:val="center"/>
          </w:tcPr>
          <w:p w:rsidRPr="00C91DE9" w:rsidR="00157D3E" w:rsidP="00DE6D2F" w:rsidRDefault="00BA2C88" w14:paraId="0F5E3888" wp14:textId="77777777">
            <w:pPr>
              <w:spacing w:after="0" w:line="240" w:lineRule="auto"/>
            </w:pPr>
            <w:r w:rsidRPr="00C91DE9">
              <w:t>Assignment</w:t>
            </w:r>
          </w:p>
        </w:tc>
      </w:tr>
    </w:tbl>
    <w:p xmlns:wp14="http://schemas.microsoft.com/office/word/2010/wordml" w:rsidR="00DE6D2F" w:rsidP="008F164E" w:rsidRDefault="00DE6D2F" w14:paraId="6D98A12B" wp14:textId="77777777">
      <w:pPr>
        <w:spacing w:after="0" w:line="240" w:lineRule="auto"/>
        <w:rPr>
          <w:b/>
        </w:rPr>
      </w:pPr>
    </w:p>
    <w:p xmlns:wp14="http://schemas.microsoft.com/office/word/2010/wordml"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Pr="006F495C" w:rsidR="00A33CEC" w:rsidP="008F164E" w:rsidRDefault="00A33CEC" w14:paraId="2946DB82" wp14:textId="77777777">
      <w:pPr>
        <w:spacing w:after="0" w:line="240" w:lineRule="auto"/>
        <w:rPr>
          <w:b/>
        </w:rPr>
      </w:pPr>
    </w:p>
    <w:p xmlns:wp14="http://schemas.microsoft.com/office/word/2010/wordml" w:rsidRPr="00802BF9" w:rsidR="008F164E" w:rsidP="008F164E" w:rsidRDefault="008F164E" w14:paraId="49EB70E1" wp14:textId="77777777">
      <w:pPr>
        <w:spacing w:after="0" w:line="240" w:lineRule="auto"/>
        <w:rPr>
          <w:color w:val="000000"/>
        </w:rPr>
      </w:pPr>
      <w:r w:rsidRPr="006F495C">
        <w:t xml:space="preserve">The </w:t>
      </w:r>
      <w:r>
        <w:t>assessor</w:t>
      </w:r>
      <w:r w:rsidRPr="006F495C">
        <w:t xml:space="preserve"> is required to devise </w:t>
      </w:r>
      <w:r w:rsidRPr="001B431A">
        <w:t>assessment briefs and marking schemes</w:t>
      </w:r>
      <w:r w:rsidR="00470661">
        <w:t xml:space="preserve"> </w:t>
      </w:r>
      <w:r w:rsidRPr="006F495C">
        <w:t xml:space="preserve">for the </w:t>
      </w:r>
      <w:r w:rsidR="00470661">
        <w:t>Project and Assignment</w:t>
      </w:r>
      <w:r w:rsidRPr="006F495C">
        <w:t xml:space="preserve">.  In devising the </w:t>
      </w:r>
      <w:r w:rsidRPr="001B431A">
        <w:t>assessment briefs,</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8F164E" w:rsidP="008F164E" w:rsidRDefault="008F164E" w14:paraId="5997CC1D"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00DE6D2F" w14:paraId="4E0B8A31" wp14:textId="77777777">
        <w:tc>
          <w:tcPr>
            <w:tcW w:w="4505" w:type="dxa"/>
            <w:vAlign w:val="center"/>
          </w:tcPr>
          <w:p w:rsidRPr="001B431A" w:rsidR="008F164E" w:rsidP="00DE6D2F" w:rsidRDefault="00881A45" w14:paraId="5C9D3343" wp14:textId="77777777">
            <w:pPr>
              <w:spacing w:after="0" w:line="240" w:lineRule="auto"/>
              <w:rPr>
                <w:b/>
              </w:rPr>
            </w:pPr>
            <w:r w:rsidRPr="001B431A">
              <w:rPr>
                <w:b/>
              </w:rPr>
              <w:t>Project</w:t>
            </w:r>
          </w:p>
          <w:p w:rsidRPr="001B431A" w:rsidR="008F164E" w:rsidP="00DE6D2F" w:rsidRDefault="008F164E" w14:paraId="110FFD37" wp14:textId="77777777">
            <w:pPr>
              <w:spacing w:after="0" w:line="240" w:lineRule="auto"/>
              <w:rPr>
                <w:b/>
              </w:rPr>
            </w:pPr>
          </w:p>
        </w:tc>
        <w:tc>
          <w:tcPr>
            <w:tcW w:w="4506" w:type="dxa"/>
            <w:vAlign w:val="center"/>
          </w:tcPr>
          <w:p w:rsidRPr="001B431A" w:rsidR="008F164E" w:rsidP="00DE6D2F" w:rsidRDefault="00881A45" w14:paraId="00697F6D" wp14:textId="77777777">
            <w:pPr>
              <w:spacing w:after="0" w:line="240" w:lineRule="auto"/>
              <w:rPr>
                <w:b/>
              </w:rPr>
            </w:pPr>
            <w:r w:rsidRPr="001B431A">
              <w:rPr>
                <w:b/>
              </w:rPr>
              <w:t>70%</w:t>
            </w:r>
          </w:p>
        </w:tc>
      </w:tr>
      <w:tr xmlns:wp14="http://schemas.microsoft.com/office/word/2010/wordml" w:rsidRPr="006F495C" w:rsidR="008F164E" w:rsidTr="00DE6D2F" w14:paraId="37B87598" wp14:textId="77777777">
        <w:tc>
          <w:tcPr>
            <w:tcW w:w="9011" w:type="dxa"/>
            <w:gridSpan w:val="2"/>
            <w:vAlign w:val="center"/>
          </w:tcPr>
          <w:p w:rsidRPr="00C134C0" w:rsidR="00881A45" w:rsidP="00DE6D2F" w:rsidRDefault="00881A45" w14:paraId="5257BD58" wp14:textId="77777777">
            <w:pPr>
              <w:autoSpaceDE w:val="0"/>
              <w:autoSpaceDN w:val="0"/>
              <w:adjustRightInd w:val="0"/>
              <w:spacing w:after="0" w:line="240" w:lineRule="auto"/>
            </w:pPr>
            <w:r w:rsidRPr="00C134C0">
              <w:t>The internal assessor will devise a project brief that requires</w:t>
            </w:r>
            <w:r w:rsidRPr="00C134C0" w:rsidR="00C134C0">
              <w:t xml:space="preserve"> </w:t>
            </w:r>
            <w:r w:rsidRPr="00C134C0">
              <w:t xml:space="preserve">candidates to demonstrate their understanding and application </w:t>
            </w:r>
            <w:r w:rsidRPr="00C134C0" w:rsidR="00440A3B">
              <w:t>of concepts</w:t>
            </w:r>
            <w:r w:rsidRPr="00C134C0">
              <w:t xml:space="preserve"> in retail display in their vocational area.</w:t>
            </w:r>
          </w:p>
          <w:p w:rsidRPr="00C134C0" w:rsidR="00881A45" w:rsidP="00DE6D2F" w:rsidRDefault="00881A45" w14:paraId="6B699379" wp14:textId="77777777">
            <w:pPr>
              <w:autoSpaceDE w:val="0"/>
              <w:autoSpaceDN w:val="0"/>
              <w:adjustRightInd w:val="0"/>
              <w:spacing w:after="0" w:line="240" w:lineRule="auto"/>
            </w:pPr>
          </w:p>
          <w:p w:rsidRPr="00C134C0" w:rsidR="00881A45" w:rsidP="00DE6D2F" w:rsidRDefault="00881A45" w14:paraId="62F56FF0" wp14:textId="77777777">
            <w:pPr>
              <w:autoSpaceDE w:val="0"/>
              <w:autoSpaceDN w:val="0"/>
              <w:adjustRightInd w:val="0"/>
              <w:spacing w:after="0" w:line="240" w:lineRule="auto"/>
            </w:pPr>
            <w:r w:rsidRPr="00C134C0">
              <w:t>The project brief will focus on a broad range of specific learning</w:t>
            </w:r>
            <w:r w:rsidRPr="00C134C0" w:rsidR="00C134C0">
              <w:t xml:space="preserve"> </w:t>
            </w:r>
            <w:r w:rsidRPr="00C134C0">
              <w:t>outcomes and will require candidates to research, plan and construct a</w:t>
            </w:r>
            <w:r w:rsidRPr="00C134C0" w:rsidR="00C134C0">
              <w:t xml:space="preserve"> </w:t>
            </w:r>
            <w:r w:rsidRPr="00C134C0">
              <w:t>retail display applying a ra</w:t>
            </w:r>
            <w:r w:rsidRPr="00C134C0" w:rsidR="00C24ABD">
              <w:t>nge of techniques e.g. graphics, colour etc.</w:t>
            </w:r>
          </w:p>
          <w:p w:rsidRPr="00C134C0" w:rsidR="00881A45" w:rsidP="00DE6D2F" w:rsidRDefault="00881A45" w14:paraId="3FE9F23F" wp14:textId="77777777">
            <w:pPr>
              <w:autoSpaceDE w:val="0"/>
              <w:autoSpaceDN w:val="0"/>
              <w:adjustRightInd w:val="0"/>
              <w:spacing w:after="0" w:line="240" w:lineRule="auto"/>
            </w:pPr>
          </w:p>
          <w:p w:rsidRPr="00C134C0" w:rsidR="00881A45" w:rsidP="00DE6D2F" w:rsidRDefault="00881A45" w14:paraId="08FF5307" wp14:textId="77777777">
            <w:pPr>
              <w:autoSpaceDE w:val="0"/>
              <w:autoSpaceDN w:val="0"/>
              <w:adjustRightInd w:val="0"/>
              <w:spacing w:after="0" w:line="240" w:lineRule="auto"/>
            </w:pPr>
            <w:r w:rsidRPr="00C134C0">
              <w:t>Evidence presented will include:</w:t>
            </w:r>
          </w:p>
          <w:p w:rsidRPr="00C134C0" w:rsidR="00881A45" w:rsidP="00DE6D2F" w:rsidRDefault="00881A45" w14:paraId="70CD8939" wp14:textId="77777777">
            <w:pPr>
              <w:pStyle w:val="ListParagraph"/>
              <w:numPr>
                <w:ilvl w:val="0"/>
                <w:numId w:val="30"/>
              </w:numPr>
              <w:autoSpaceDE w:val="0"/>
              <w:autoSpaceDN w:val="0"/>
              <w:adjustRightInd w:val="0"/>
              <w:spacing w:after="0" w:line="240" w:lineRule="auto"/>
            </w:pPr>
            <w:r w:rsidRPr="00C134C0">
              <w:t>an outline of the selling positions and areas for display</w:t>
            </w:r>
          </w:p>
          <w:p w:rsidRPr="00C134C0" w:rsidR="00881A45" w:rsidP="00DE6D2F" w:rsidRDefault="00881A45" w14:paraId="4BDCC1E7" wp14:textId="77777777">
            <w:pPr>
              <w:pStyle w:val="ListParagraph"/>
              <w:numPr>
                <w:ilvl w:val="0"/>
                <w:numId w:val="30"/>
              </w:numPr>
              <w:autoSpaceDE w:val="0"/>
              <w:autoSpaceDN w:val="0"/>
              <w:adjustRightInd w:val="0"/>
              <w:spacing w:after="0" w:line="240" w:lineRule="auto"/>
            </w:pPr>
            <w:r w:rsidRPr="00C134C0">
              <w:t xml:space="preserve">the display plan with supporting explanation e.g. </w:t>
            </w:r>
            <w:r w:rsidRPr="00C134C0" w:rsidR="00C34162">
              <w:t>colour, graphics</w:t>
            </w:r>
            <w:r w:rsidRPr="00C134C0">
              <w:t>, accessories used</w:t>
            </w:r>
          </w:p>
          <w:p w:rsidRPr="00C134C0" w:rsidR="008F164E" w:rsidP="00DE6D2F" w:rsidRDefault="00881A45" w14:paraId="4396143B" wp14:textId="77777777">
            <w:pPr>
              <w:pStyle w:val="ListParagraph"/>
              <w:numPr>
                <w:ilvl w:val="0"/>
                <w:numId w:val="30"/>
              </w:numPr>
              <w:spacing w:after="0" w:line="240" w:lineRule="auto"/>
            </w:pPr>
            <w:r w:rsidRPr="00C134C0">
              <w:t>the completed display or equivalent.</w:t>
            </w:r>
          </w:p>
          <w:p w:rsidRPr="00C134C0" w:rsidR="008F164E" w:rsidP="00DE6D2F" w:rsidRDefault="008F164E" w14:paraId="1F72F646" wp14:textId="77777777">
            <w:pPr>
              <w:spacing w:after="0" w:line="240" w:lineRule="auto"/>
            </w:pPr>
          </w:p>
          <w:p w:rsidRPr="001B431A" w:rsidR="008F164E" w:rsidP="00DE6D2F" w:rsidRDefault="008F164E" w14:paraId="248D0235" wp14:textId="77777777">
            <w:pPr>
              <w:spacing w:after="0" w:line="240" w:lineRule="auto"/>
            </w:pPr>
            <w:r w:rsidRPr="00C134C0">
              <w:t xml:space="preserve">Evidence for this assessment technique may take the form of </w:t>
            </w:r>
            <w:r w:rsidRPr="001B431A">
              <w:t>written, oral, graphic, audio, visual or digital evidenc</w:t>
            </w:r>
            <w:r w:rsidRPr="001B431A" w:rsidR="00881A45">
              <w:t xml:space="preserve">e, or any combination of these.  </w:t>
            </w:r>
            <w:r w:rsidRPr="001B431A">
              <w:t>Any audio, video or digital evidence must be provided in a suitable format.</w:t>
            </w:r>
          </w:p>
          <w:p w:rsidRPr="001B431A" w:rsidR="008F164E" w:rsidP="00DE6D2F" w:rsidRDefault="008F164E" w14:paraId="08CE6F91" wp14:textId="77777777">
            <w:pPr>
              <w:spacing w:after="0" w:line="240" w:lineRule="auto"/>
            </w:pPr>
          </w:p>
          <w:p w:rsidRPr="00C134C0" w:rsidR="008F164E" w:rsidP="00DE6D2F" w:rsidRDefault="008F164E" w14:paraId="36454803" wp14:textId="77777777">
            <w:pPr>
              <w:spacing w:after="0" w:line="240" w:lineRule="auto"/>
            </w:pPr>
            <w:r w:rsidRPr="001B431A">
              <w:t>All instructions for the learner must be clearly outlined in a</w:t>
            </w:r>
            <w:r w:rsidRPr="001B431A" w:rsidR="00A33CEC">
              <w:t xml:space="preserve"> project</w:t>
            </w:r>
            <w:r w:rsidRPr="001B431A" w:rsidR="00881A45">
              <w:t xml:space="preserve"> brief.</w:t>
            </w:r>
          </w:p>
        </w:tc>
      </w:tr>
    </w:tbl>
    <w:p xmlns:wp14="http://schemas.microsoft.com/office/word/2010/wordml" w:rsidRPr="006F495C" w:rsidR="008F164E" w:rsidP="008F164E" w:rsidRDefault="008F164E" w14:paraId="61CDCEAD"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6F495C" w:rsidR="008F164E" w:rsidTr="00881A45" w14:paraId="3375D633" wp14:textId="77777777">
        <w:tc>
          <w:tcPr>
            <w:tcW w:w="4505" w:type="dxa"/>
          </w:tcPr>
          <w:p w:rsidRPr="001B431A" w:rsidR="008F164E" w:rsidP="00881A45" w:rsidRDefault="00881A45" w14:paraId="0C5AE0A9" wp14:textId="77777777">
            <w:pPr>
              <w:spacing w:after="0" w:line="240" w:lineRule="auto"/>
              <w:rPr>
                <w:b/>
              </w:rPr>
            </w:pPr>
            <w:r w:rsidRPr="001B431A">
              <w:rPr>
                <w:b/>
              </w:rPr>
              <w:t>Assignment</w:t>
            </w:r>
          </w:p>
          <w:p w:rsidRPr="001B431A" w:rsidR="008F164E" w:rsidP="00881A45" w:rsidRDefault="008F164E" w14:paraId="6BB9E253" wp14:textId="77777777">
            <w:pPr>
              <w:spacing w:after="0" w:line="240" w:lineRule="auto"/>
              <w:rPr>
                <w:b/>
              </w:rPr>
            </w:pPr>
          </w:p>
        </w:tc>
        <w:tc>
          <w:tcPr>
            <w:tcW w:w="4506" w:type="dxa"/>
          </w:tcPr>
          <w:p w:rsidRPr="001B431A" w:rsidR="008F164E" w:rsidP="00881A45" w:rsidRDefault="00881A45" w14:paraId="498DFBC8" wp14:textId="77777777">
            <w:pPr>
              <w:spacing w:after="0" w:line="240" w:lineRule="auto"/>
              <w:rPr>
                <w:b/>
              </w:rPr>
            </w:pPr>
            <w:r w:rsidRPr="001B431A">
              <w:rPr>
                <w:b/>
              </w:rPr>
              <w:t>30%</w:t>
            </w:r>
          </w:p>
        </w:tc>
      </w:tr>
      <w:tr xmlns:wp14="http://schemas.microsoft.com/office/word/2010/wordml" w:rsidRPr="006F495C" w:rsidR="008F164E" w:rsidTr="00881A45" w14:paraId="34AB2848" wp14:textId="77777777">
        <w:tc>
          <w:tcPr>
            <w:tcW w:w="9011" w:type="dxa"/>
            <w:gridSpan w:val="2"/>
          </w:tcPr>
          <w:p w:rsidRPr="00C24ABD" w:rsidR="00A33CEC" w:rsidP="00A33CEC" w:rsidRDefault="00A33CEC" w14:paraId="55391811" wp14:textId="77777777">
            <w:pPr>
              <w:autoSpaceDE w:val="0"/>
              <w:autoSpaceDN w:val="0"/>
              <w:adjustRightInd w:val="0"/>
              <w:spacing w:after="0" w:line="240" w:lineRule="auto"/>
            </w:pPr>
            <w:r w:rsidRPr="00C24ABD">
              <w:t>The internal assessor will devise a brief that requires candidates</w:t>
            </w:r>
            <w:r w:rsidR="00C134C0">
              <w:t xml:space="preserve"> </w:t>
            </w:r>
            <w:r w:rsidRPr="00C24ABD">
              <w:t>to produce evidence that demonstrates an understanding and</w:t>
            </w:r>
            <w:r w:rsidR="00C134C0">
              <w:t xml:space="preserve"> </w:t>
            </w:r>
            <w:r w:rsidRPr="00C24ABD">
              <w:t>application of a range of specific learning outcomes.</w:t>
            </w:r>
          </w:p>
          <w:p w:rsidRPr="00C24ABD" w:rsidR="00A33CEC" w:rsidP="00A33CEC" w:rsidRDefault="00A33CEC" w14:paraId="23DE523C" wp14:textId="77777777">
            <w:pPr>
              <w:autoSpaceDE w:val="0"/>
              <w:autoSpaceDN w:val="0"/>
              <w:adjustRightInd w:val="0"/>
              <w:spacing w:after="0" w:line="240" w:lineRule="auto"/>
            </w:pPr>
          </w:p>
          <w:p w:rsidRPr="00C24ABD" w:rsidR="00A33CEC" w:rsidP="00A33CEC" w:rsidRDefault="00A33CEC" w14:paraId="0591B222" wp14:textId="77777777">
            <w:pPr>
              <w:autoSpaceDE w:val="0"/>
              <w:autoSpaceDN w:val="0"/>
              <w:adjustRightInd w:val="0"/>
              <w:spacing w:after="0" w:line="240" w:lineRule="auto"/>
            </w:pPr>
            <w:r w:rsidRPr="00C24ABD">
              <w:t>Candidates are required to investigate topic(s) appropriate to</w:t>
            </w:r>
          </w:p>
          <w:p w:rsidRPr="00C24ABD" w:rsidR="00A33CEC" w:rsidP="00A33CEC" w:rsidRDefault="00A33CEC" w14:paraId="57EC19D5" wp14:textId="77777777">
            <w:pPr>
              <w:autoSpaceDE w:val="0"/>
              <w:autoSpaceDN w:val="0"/>
              <w:adjustRightInd w:val="0"/>
              <w:spacing w:after="0" w:line="240" w:lineRule="auto"/>
            </w:pPr>
            <w:r w:rsidRPr="00C24ABD">
              <w:t>retail display and/or merchandising e.g.</w:t>
            </w:r>
          </w:p>
          <w:p w:rsidRPr="00C24ABD" w:rsidR="00A33CEC" w:rsidP="00C24ABD" w:rsidRDefault="00A33CEC" w14:paraId="1E1C7D24" wp14:textId="77777777">
            <w:pPr>
              <w:pStyle w:val="ListParagraph"/>
              <w:numPr>
                <w:ilvl w:val="0"/>
                <w:numId w:val="29"/>
              </w:numPr>
              <w:autoSpaceDE w:val="0"/>
              <w:autoSpaceDN w:val="0"/>
              <w:adjustRightInd w:val="0"/>
              <w:spacing w:after="0" w:line="240" w:lineRule="auto"/>
            </w:pPr>
            <w:r w:rsidRPr="00C24ABD">
              <w:t>displays applicable to different merchandising or retail situations</w:t>
            </w:r>
          </w:p>
          <w:p w:rsidRPr="00C24ABD" w:rsidR="00A33CEC" w:rsidP="00C24ABD" w:rsidRDefault="00A33CEC" w14:paraId="401D35F1" wp14:textId="77777777">
            <w:pPr>
              <w:pStyle w:val="ListParagraph"/>
              <w:numPr>
                <w:ilvl w:val="0"/>
                <w:numId w:val="29"/>
              </w:numPr>
              <w:autoSpaceDE w:val="0"/>
              <w:autoSpaceDN w:val="0"/>
              <w:adjustRightInd w:val="0"/>
              <w:spacing w:after="0" w:line="240" w:lineRule="auto"/>
            </w:pPr>
            <w:r w:rsidRPr="00C24ABD">
              <w:t>the effect of colour in merchandising and display</w:t>
            </w:r>
          </w:p>
          <w:p w:rsidRPr="001B431A" w:rsidR="008F164E" w:rsidP="00C24ABD" w:rsidRDefault="00A33CEC" w14:paraId="61909936" wp14:textId="77777777">
            <w:pPr>
              <w:pStyle w:val="ListParagraph"/>
              <w:numPr>
                <w:ilvl w:val="0"/>
                <w:numId w:val="29"/>
              </w:numPr>
              <w:spacing w:after="0" w:line="240" w:lineRule="auto"/>
              <w:rPr>
                <w:b/>
              </w:rPr>
            </w:pPr>
            <w:r w:rsidRPr="001B431A">
              <w:t>the use of accessories and fittings in displaying merchandise</w:t>
            </w:r>
          </w:p>
          <w:p w:rsidRPr="001B431A" w:rsidR="008F164E" w:rsidP="00881A45" w:rsidRDefault="008F164E" w14:paraId="52E56223" wp14:textId="77777777">
            <w:pPr>
              <w:spacing w:after="0" w:line="240" w:lineRule="auto"/>
            </w:pPr>
          </w:p>
          <w:p w:rsidRPr="001B431A" w:rsidR="008F164E" w:rsidP="00881A45" w:rsidRDefault="008F164E" w14:paraId="1BE74012" wp14:textId="77777777">
            <w:pPr>
              <w:spacing w:after="0" w:line="240" w:lineRule="auto"/>
            </w:pPr>
            <w:r w:rsidRPr="001B431A">
              <w:t>Evidence for this assessment technique may take the form of written, oral, graphic, audio, visual or digital evidenc</w:t>
            </w:r>
            <w:r w:rsidRPr="001B431A" w:rsidR="00A33CEC">
              <w:t>e, or any combination of these</w:t>
            </w:r>
            <w:r w:rsidRPr="001B431A">
              <w:t>. Any audio, video or digital evidence must be provided in a suitable format.</w:t>
            </w:r>
          </w:p>
          <w:p w:rsidR="008F164E" w:rsidP="00A33CEC" w:rsidRDefault="008F164E" w14:paraId="4F99AEB8" wp14:textId="77777777">
            <w:pPr>
              <w:spacing w:after="0" w:line="240" w:lineRule="auto"/>
            </w:pPr>
            <w:r w:rsidRPr="001B431A">
              <w:t xml:space="preserve">All instructions for the learner must be clearly outlined in an </w:t>
            </w:r>
            <w:r w:rsidRPr="001B431A" w:rsidR="00A33CEC">
              <w:t>assignment</w:t>
            </w:r>
            <w:r w:rsidRPr="001B431A">
              <w:t xml:space="preserve"> brief</w:t>
            </w:r>
          </w:p>
          <w:p w:rsidRPr="006F495C" w:rsidR="00C134C0" w:rsidP="00A33CEC" w:rsidRDefault="00C134C0" w14:paraId="07547A01" wp14:textId="77777777">
            <w:pPr>
              <w:spacing w:after="0" w:line="240" w:lineRule="auto"/>
            </w:pPr>
          </w:p>
        </w:tc>
      </w:tr>
    </w:tbl>
    <w:p xmlns:wp14="http://schemas.microsoft.com/office/word/2010/wordml" w:rsidR="005110E2" w:rsidP="001E6C8F" w:rsidRDefault="005110E2" w14:paraId="5043CB0F" wp14:textId="77777777">
      <w:pPr>
        <w:spacing w:after="0" w:line="240" w:lineRule="auto"/>
        <w:rPr>
          <w:b/>
        </w:rPr>
      </w:pPr>
    </w:p>
    <w:p xmlns:wp14="http://schemas.microsoft.com/office/word/2010/wordml" w:rsidRPr="001E6C8F" w:rsidR="008F164E" w:rsidP="00DE6D2F" w:rsidRDefault="001E6C8F" w14:paraId="24709597" wp14:textId="77777777">
      <w:pPr>
        <w:pStyle w:val="Heading1"/>
      </w:pPr>
      <w:r>
        <w:t xml:space="preserve"> </w:t>
      </w:r>
      <w:r w:rsidRPr="001E6C8F" w:rsidR="008F164E">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18BF49B9">
      <w:pPr>
        <w:spacing w:after="0" w:line="240" w:lineRule="auto"/>
      </w:pPr>
      <w:r w:rsidRPr="006F495C" w:rsidR="008F164E">
        <w:rPr/>
        <w:t>Merit:</w:t>
      </w:r>
      <w:r w:rsidRPr="006F495C" w:rsidR="19677F10">
        <w:rPr/>
        <w:t xml:space="preserve"> </w:t>
      </w:r>
      <w:r w:rsidRPr="006F495C">
        <w:tab/>
      </w:r>
      <w:r w:rsidRPr="006F495C">
        <w:tab/>
      </w:r>
      <w:r w:rsidRPr="006F495C" w:rsidR="008F164E">
        <w:rPr/>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58CBFAF2">
      <w:pPr>
        <w:spacing w:after="0" w:line="240" w:lineRule="auto"/>
      </w:pPr>
      <w:r w:rsidRPr="006F495C" w:rsidR="008F164E">
        <w:rPr/>
        <w:t>Unsuccessful:</w:t>
      </w:r>
      <w:r w:rsidRPr="006F495C" w:rsidR="3DFE07A1">
        <w:rPr/>
        <w:t xml:space="preserve"> </w:t>
      </w:r>
      <w:r w:rsidRPr="006F495C">
        <w:tab/>
      </w:r>
      <w:r w:rsidRPr="006F495C" w:rsidR="008F164E">
        <w:rPr/>
        <w:t>0% - 49%</w:t>
      </w:r>
    </w:p>
    <w:p xmlns:wp14="http://schemas.microsoft.com/office/word/2010/wordml" w:rsidR="008F164E" w:rsidP="008F164E" w:rsidRDefault="008F164E" w14:paraId="07459315" wp14:textId="77777777"/>
    <w:p xmlns:wp14="http://schemas.microsoft.com/office/word/2010/wordml" w:rsidR="008F164E" w:rsidP="008F164E" w:rsidRDefault="008F164E" w14:paraId="46AC2850" wp14:textId="77777777">
      <w:pPr>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5245"/>
      </w:tblGrid>
      <w:tr xmlns:wp14="http://schemas.microsoft.com/office/word/2010/wordml" w:rsidRPr="006F495C" w:rsidR="008F164E" w:rsidTr="00DE6D2F" w14:paraId="0D09EDC4" wp14:textId="77777777">
        <w:trPr>
          <w:trHeight w:val="687"/>
        </w:trPr>
        <w:tc>
          <w:tcPr>
            <w:tcW w:w="4644" w:type="dxa"/>
          </w:tcPr>
          <w:p w:rsidR="00035CB6" w:rsidP="00881A45" w:rsidRDefault="00035CB6" w14:paraId="2CA85FD6" wp14:textId="77777777">
            <w:pPr>
              <w:spacing w:after="0" w:line="240" w:lineRule="auto"/>
              <w:jc w:val="center"/>
              <w:rPr>
                <w:b/>
                <w:sz w:val="28"/>
                <w:szCs w:val="28"/>
              </w:rPr>
            </w:pPr>
            <w:r>
              <w:rPr>
                <w:b/>
                <w:sz w:val="28"/>
                <w:szCs w:val="28"/>
              </w:rPr>
              <w:t>Retail Display</w:t>
            </w:r>
          </w:p>
          <w:p w:rsidRPr="006F495C" w:rsidR="008F164E" w:rsidP="00881A45" w:rsidRDefault="00035CB6" w14:paraId="3596E202" wp14:textId="77777777">
            <w:pPr>
              <w:spacing w:after="0" w:line="240" w:lineRule="auto"/>
              <w:jc w:val="center"/>
              <w:rPr>
                <w:b/>
                <w:sz w:val="28"/>
                <w:szCs w:val="28"/>
              </w:rPr>
            </w:pPr>
            <w:r>
              <w:rPr>
                <w:b/>
                <w:sz w:val="28"/>
                <w:szCs w:val="28"/>
              </w:rPr>
              <w:t>5N1861</w:t>
            </w:r>
            <w:r w:rsidRPr="006F495C" w:rsidR="008F164E">
              <w:rPr>
                <w:b/>
                <w:sz w:val="28"/>
                <w:szCs w:val="28"/>
              </w:rPr>
              <w:br/>
            </w:r>
          </w:p>
        </w:tc>
        <w:tc>
          <w:tcPr>
            <w:tcW w:w="5245" w:type="dxa"/>
          </w:tcPr>
          <w:p w:rsidRPr="006F495C" w:rsidR="008F164E" w:rsidP="00881A45" w:rsidRDefault="008F164E" w14:paraId="0B77A465" wp14:textId="77777777">
            <w:pPr>
              <w:spacing w:after="0" w:line="240" w:lineRule="auto"/>
              <w:jc w:val="center"/>
              <w:rPr>
                <w:b/>
                <w:sz w:val="28"/>
              </w:rPr>
            </w:pPr>
            <w:r w:rsidRPr="006F495C">
              <w:rPr>
                <w:b/>
                <w:sz w:val="28"/>
              </w:rPr>
              <w:t>Learner Marking Sheet</w:t>
            </w:r>
          </w:p>
          <w:p w:rsidR="008F164E" w:rsidP="00881A45" w:rsidRDefault="00035CB6" w14:paraId="1B95E360" wp14:textId="77777777">
            <w:pPr>
              <w:spacing w:after="0" w:line="240" w:lineRule="auto"/>
              <w:jc w:val="center"/>
              <w:rPr>
                <w:b/>
                <w:sz w:val="28"/>
              </w:rPr>
            </w:pPr>
            <w:r>
              <w:rPr>
                <w:b/>
                <w:sz w:val="28"/>
              </w:rPr>
              <w:t>Project</w:t>
            </w:r>
            <w:r w:rsidR="00BA5CD7">
              <w:rPr>
                <w:b/>
                <w:sz w:val="28"/>
              </w:rPr>
              <w:t xml:space="preserve"> 70%</w:t>
            </w:r>
          </w:p>
          <w:p w:rsidRPr="006F495C" w:rsidR="008F164E" w:rsidP="00881A45" w:rsidRDefault="00BA5CD7" w14:paraId="2CDAAE20" wp14:textId="77777777">
            <w:pPr>
              <w:spacing w:after="0" w:line="240" w:lineRule="auto"/>
              <w:jc w:val="center"/>
              <w:rPr>
                <w:b/>
                <w:sz w:val="28"/>
              </w:rPr>
            </w:pPr>
            <w:r>
              <w:rPr>
                <w:b/>
                <w:sz w:val="28"/>
              </w:rPr>
              <w:t>Assignment 30%</w:t>
            </w:r>
          </w:p>
        </w:tc>
      </w:tr>
    </w:tbl>
    <w:p xmlns:wp14="http://schemas.microsoft.com/office/word/2010/wordml" w:rsidRPr="006F495C" w:rsidR="008F164E" w:rsidP="008F164E" w:rsidRDefault="008F164E" w14:paraId="6537F28F" wp14:textId="77777777"/>
    <w:p xmlns:wp14="http://schemas.microsoft.com/office/word/2010/wordml" w:rsidRPr="006F495C" w:rsidR="008F164E"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8F164E" w:rsidTr="64AD8C38" w14:paraId="59EB4B6A" wp14:textId="77777777">
        <w:tc>
          <w:tcPr>
            <w:tcW w:w="7196" w:type="dxa"/>
            <w:tcMar/>
          </w:tcPr>
          <w:p w:rsidRPr="006F495C" w:rsidR="008F164E" w:rsidP="00881A45" w:rsidRDefault="008F164E" w14:paraId="233F1F26" wp14:textId="77777777">
            <w:pPr>
              <w:spacing w:after="0" w:line="240" w:lineRule="auto"/>
              <w:rPr>
                <w:b/>
                <w:sz w:val="28"/>
                <w:szCs w:val="28"/>
              </w:rPr>
            </w:pPr>
            <w:r w:rsidRPr="006F495C">
              <w:rPr>
                <w:b/>
                <w:sz w:val="28"/>
                <w:szCs w:val="28"/>
              </w:rPr>
              <w:t>Assessment Criteria</w:t>
            </w:r>
          </w:p>
          <w:p w:rsidRPr="006F495C" w:rsidR="008F164E" w:rsidP="00881A45" w:rsidRDefault="008F164E" w14:paraId="6DFB9E20" wp14:textId="77777777">
            <w:pPr>
              <w:spacing w:after="0" w:line="240" w:lineRule="auto"/>
            </w:pPr>
          </w:p>
        </w:tc>
        <w:tc>
          <w:tcPr>
            <w:tcW w:w="1417" w:type="dxa"/>
            <w:tcMar/>
          </w:tcPr>
          <w:p w:rsidRPr="006F495C" w:rsidR="008F164E" w:rsidP="00881A45" w:rsidRDefault="008F164E" w14:paraId="52B5EBB0" wp14:textId="77777777">
            <w:pPr>
              <w:spacing w:after="0" w:line="240" w:lineRule="auto"/>
              <w:jc w:val="center"/>
            </w:pPr>
            <w:r w:rsidRPr="006F495C">
              <w:rPr>
                <w:b/>
                <w:sz w:val="28"/>
                <w:szCs w:val="28"/>
              </w:rPr>
              <w:t>MaximumMark</w:t>
            </w:r>
          </w:p>
        </w:tc>
        <w:tc>
          <w:tcPr>
            <w:tcW w:w="1276" w:type="dxa"/>
            <w:tcMar/>
          </w:tcPr>
          <w:p w:rsidRPr="006F495C" w:rsidR="008F164E" w:rsidP="00881A45" w:rsidRDefault="008F164E" w14:paraId="2BC0F1E3" wp14:textId="2ACE1936">
            <w:pPr>
              <w:spacing w:after="0" w:line="240" w:lineRule="auto"/>
              <w:jc w:val="center"/>
            </w:pPr>
            <w:r w:rsidRPr="64AD8C38" w:rsidR="008F164E">
              <w:rPr>
                <w:b w:val="1"/>
                <w:bCs w:val="1"/>
                <w:sz w:val="28"/>
                <w:szCs w:val="28"/>
              </w:rPr>
              <w:t>Learner</w:t>
            </w:r>
          </w:p>
          <w:p w:rsidRPr="006F495C" w:rsidR="008F164E" w:rsidP="64AD8C38" w:rsidRDefault="008F164E" w14:paraId="674C6B91" wp14:textId="62554FBE">
            <w:pPr>
              <w:spacing w:after="0" w:line="240" w:lineRule="auto"/>
              <w:jc w:val="center"/>
              <w:rPr>
                <w:b w:val="1"/>
                <w:bCs w:val="1"/>
                <w:sz w:val="28"/>
                <w:szCs w:val="28"/>
              </w:rPr>
            </w:pPr>
            <w:r w:rsidRPr="64AD8C38" w:rsidR="008F164E">
              <w:rPr>
                <w:b w:val="1"/>
                <w:bCs w:val="1"/>
                <w:sz w:val="28"/>
                <w:szCs w:val="28"/>
              </w:rPr>
              <w:t>Mark</w:t>
            </w:r>
          </w:p>
        </w:tc>
      </w:tr>
      <w:tr xmlns:wp14="http://schemas.microsoft.com/office/word/2010/wordml" w:rsidRPr="006F495C" w:rsidR="008F164E" w:rsidTr="64AD8C38" w14:paraId="550B5672" wp14:textId="77777777">
        <w:tc>
          <w:tcPr>
            <w:tcW w:w="7196" w:type="dxa"/>
            <w:tcMar/>
          </w:tcPr>
          <w:p w:rsidRPr="00BA5CD7" w:rsidR="00BA5CD7" w:rsidP="00BA5CD7" w:rsidRDefault="00BA5CD7" w14:paraId="4E7DC35F" wp14:textId="77777777">
            <w:pPr>
              <w:autoSpaceDE w:val="0"/>
              <w:autoSpaceDN w:val="0"/>
              <w:adjustRightInd w:val="0"/>
              <w:spacing w:after="0" w:line="240" w:lineRule="auto"/>
              <w:rPr>
                <w:b/>
                <w:bCs/>
              </w:rPr>
            </w:pPr>
            <w:r w:rsidRPr="00BA5CD7">
              <w:rPr>
                <w:b/>
                <w:bCs/>
              </w:rPr>
              <w:t>Project</w:t>
            </w:r>
          </w:p>
          <w:p w:rsidRPr="00BA5CD7" w:rsidR="00BA5CD7" w:rsidP="00BA5CD7" w:rsidRDefault="00BA5CD7" w14:paraId="70DF9E56" wp14:textId="77777777">
            <w:pPr>
              <w:autoSpaceDE w:val="0"/>
              <w:autoSpaceDN w:val="0"/>
              <w:adjustRightInd w:val="0"/>
              <w:spacing w:after="0" w:line="240" w:lineRule="auto"/>
              <w:rPr>
                <w:b/>
                <w:bCs/>
              </w:rPr>
            </w:pPr>
          </w:p>
          <w:p w:rsidRPr="00BA5CD7" w:rsidR="00BA5CD7" w:rsidP="00BA5CD7" w:rsidRDefault="00BA5CD7" w14:paraId="38CF053C" wp14:textId="77777777">
            <w:pPr>
              <w:autoSpaceDE w:val="0"/>
              <w:autoSpaceDN w:val="0"/>
              <w:adjustRightInd w:val="0"/>
              <w:spacing w:after="0" w:line="240" w:lineRule="auto"/>
              <w:rPr>
                <w:b/>
                <w:bCs/>
              </w:rPr>
            </w:pPr>
            <w:r w:rsidRPr="00BA5CD7">
              <w:rPr>
                <w:b/>
                <w:bCs/>
              </w:rPr>
              <w:t>Research and Planning</w:t>
            </w:r>
          </w:p>
          <w:p w:rsidRPr="00BA5CD7" w:rsidR="00BA5CD7" w:rsidP="00BA5CD7" w:rsidRDefault="00BA5CD7" w14:paraId="304925A8" wp14:textId="77777777">
            <w:pPr>
              <w:pStyle w:val="ListParagraph"/>
              <w:numPr>
                <w:ilvl w:val="0"/>
                <w:numId w:val="25"/>
              </w:numPr>
              <w:autoSpaceDE w:val="0"/>
              <w:autoSpaceDN w:val="0"/>
              <w:adjustRightInd w:val="0"/>
              <w:spacing w:after="0" w:line="240" w:lineRule="auto"/>
            </w:pPr>
            <w:r w:rsidRPr="00BA5CD7">
              <w:t>selling positions and areas for display appropriately identified</w:t>
            </w:r>
          </w:p>
          <w:p w:rsidRPr="00BA5CD7" w:rsidR="00BA5CD7" w:rsidP="00BA5CD7" w:rsidRDefault="00BA5CD7" w14:paraId="32D435AF" wp14:textId="77777777">
            <w:pPr>
              <w:pStyle w:val="ListParagraph"/>
              <w:numPr>
                <w:ilvl w:val="0"/>
                <w:numId w:val="25"/>
              </w:numPr>
              <w:autoSpaceDE w:val="0"/>
              <w:autoSpaceDN w:val="0"/>
              <w:adjustRightInd w:val="0"/>
              <w:spacing w:after="0" w:line="240" w:lineRule="auto"/>
            </w:pPr>
            <w:r w:rsidRPr="00BA5CD7">
              <w:t>appropriate theme chosen for display</w:t>
            </w:r>
          </w:p>
          <w:p w:rsidRPr="00BA5CD7" w:rsidR="00BA5CD7" w:rsidP="00BA5CD7" w:rsidRDefault="00BA5CD7" w14:paraId="60A35A8C" wp14:textId="77777777">
            <w:pPr>
              <w:pStyle w:val="ListParagraph"/>
              <w:numPr>
                <w:ilvl w:val="0"/>
                <w:numId w:val="25"/>
              </w:numPr>
              <w:autoSpaceDE w:val="0"/>
              <w:autoSpaceDN w:val="0"/>
              <w:adjustRightInd w:val="0"/>
              <w:spacing w:after="0" w:line="240" w:lineRule="auto"/>
            </w:pPr>
            <w:r w:rsidRPr="00BA5CD7">
              <w:t>the display plan appropriately completed</w:t>
            </w:r>
          </w:p>
          <w:p w:rsidRPr="00BA5CD7" w:rsidR="00BA5CD7" w:rsidP="00BA5CD7" w:rsidRDefault="00BA5CD7" w14:paraId="44E871BC" wp14:textId="77777777">
            <w:pPr>
              <w:autoSpaceDE w:val="0"/>
              <w:autoSpaceDN w:val="0"/>
              <w:adjustRightInd w:val="0"/>
              <w:spacing w:after="0" w:line="240" w:lineRule="auto"/>
              <w:rPr>
                <w:b/>
                <w:bCs/>
              </w:rPr>
            </w:pPr>
          </w:p>
          <w:p w:rsidRPr="00BA5CD7" w:rsidR="00BA5CD7" w:rsidP="00BA5CD7" w:rsidRDefault="00BA5CD7" w14:paraId="1CB9EE18" wp14:textId="77777777">
            <w:pPr>
              <w:autoSpaceDE w:val="0"/>
              <w:autoSpaceDN w:val="0"/>
              <w:adjustRightInd w:val="0"/>
              <w:spacing w:after="0" w:line="240" w:lineRule="auto"/>
              <w:rPr>
                <w:b/>
                <w:bCs/>
              </w:rPr>
            </w:pPr>
            <w:r w:rsidRPr="00BA5CD7">
              <w:rPr>
                <w:b/>
                <w:bCs/>
              </w:rPr>
              <w:t>Implementation</w:t>
            </w:r>
          </w:p>
          <w:p w:rsidRPr="00BA5CD7" w:rsidR="00BA5CD7" w:rsidP="00BA5CD7" w:rsidRDefault="00BA5CD7" w14:paraId="24A69E29" wp14:textId="77777777">
            <w:pPr>
              <w:pStyle w:val="ListParagraph"/>
              <w:numPr>
                <w:ilvl w:val="0"/>
                <w:numId w:val="26"/>
              </w:numPr>
              <w:autoSpaceDE w:val="0"/>
              <w:autoSpaceDN w:val="0"/>
              <w:adjustRightInd w:val="0"/>
              <w:spacing w:after="0" w:line="240" w:lineRule="auto"/>
            </w:pPr>
            <w:r w:rsidRPr="00BA5CD7">
              <w:t>the display appropriately constructed in line with planning</w:t>
            </w:r>
          </w:p>
          <w:p w:rsidRPr="00BA5CD7" w:rsidR="00BA5CD7" w:rsidP="00BA5CD7" w:rsidRDefault="00BA5CD7" w14:paraId="6A09299C" wp14:textId="77777777">
            <w:pPr>
              <w:pStyle w:val="ListParagraph"/>
              <w:numPr>
                <w:ilvl w:val="0"/>
                <w:numId w:val="26"/>
              </w:numPr>
              <w:autoSpaceDE w:val="0"/>
              <w:autoSpaceDN w:val="0"/>
              <w:adjustRightInd w:val="0"/>
              <w:spacing w:after="0" w:line="240" w:lineRule="auto"/>
            </w:pPr>
            <w:r w:rsidRPr="00BA5CD7">
              <w:t>effective use of a range of techniques e.g. materials, lighting, graphics</w:t>
            </w:r>
          </w:p>
          <w:p w:rsidRPr="00BA5CD7" w:rsidR="00BA5CD7" w:rsidP="00BA5CD7" w:rsidRDefault="00BA5CD7" w14:paraId="5795FCB2" wp14:textId="77777777">
            <w:pPr>
              <w:pStyle w:val="ListParagraph"/>
              <w:numPr>
                <w:ilvl w:val="0"/>
                <w:numId w:val="26"/>
              </w:numPr>
              <w:autoSpaceDE w:val="0"/>
              <w:autoSpaceDN w:val="0"/>
              <w:adjustRightInd w:val="0"/>
              <w:spacing w:after="0" w:line="240" w:lineRule="auto"/>
            </w:pPr>
            <w:r w:rsidRPr="00BA5CD7">
              <w:t>the display mounted/constructed with appropriate</w:t>
            </w:r>
          </w:p>
          <w:p w:rsidRPr="00BA5CD7" w:rsidR="00BA5CD7" w:rsidP="00BA5CD7" w:rsidRDefault="00BA5CD7" w14:paraId="04DC321D" wp14:textId="77777777">
            <w:pPr>
              <w:autoSpaceDE w:val="0"/>
              <w:autoSpaceDN w:val="0"/>
              <w:adjustRightInd w:val="0"/>
              <w:spacing w:after="0" w:line="240" w:lineRule="auto"/>
              <w:ind w:left="1080"/>
            </w:pPr>
            <w:r w:rsidRPr="00BA5CD7">
              <w:t>considerations to safety and security requirements</w:t>
            </w:r>
          </w:p>
          <w:p w:rsidRPr="00BA5CD7" w:rsidR="008F164E" w:rsidP="00BA5CD7" w:rsidRDefault="008F164E" w14:paraId="144A5D23" wp14:textId="77777777">
            <w:pPr>
              <w:spacing w:after="0"/>
              <w:rPr>
                <w:highlight w:val="lightGray"/>
              </w:rPr>
            </w:pPr>
          </w:p>
        </w:tc>
        <w:tc>
          <w:tcPr>
            <w:tcW w:w="1417" w:type="dxa"/>
            <w:tcMar/>
          </w:tcPr>
          <w:p w:rsidRPr="00DE6D2F" w:rsidR="008F164E" w:rsidP="00BA5CD7" w:rsidRDefault="008F164E" w14:paraId="738610EB" wp14:textId="77777777">
            <w:pPr>
              <w:spacing w:after="0" w:line="240" w:lineRule="auto"/>
              <w:jc w:val="center"/>
              <w:rPr>
                <w:b/>
              </w:rPr>
            </w:pPr>
          </w:p>
          <w:p w:rsidRPr="00DE6D2F" w:rsidR="00BA5CD7" w:rsidP="00BA5CD7" w:rsidRDefault="00BA5CD7" w14:paraId="637805D2" wp14:textId="77777777">
            <w:pPr>
              <w:spacing w:after="0" w:line="240" w:lineRule="auto"/>
              <w:jc w:val="center"/>
              <w:rPr>
                <w:b/>
              </w:rPr>
            </w:pPr>
          </w:p>
          <w:p w:rsidRPr="00DE6D2F" w:rsidR="00BA5CD7" w:rsidP="00BA5CD7" w:rsidRDefault="00BA5CD7" w14:paraId="463F29E8" wp14:textId="77777777">
            <w:pPr>
              <w:spacing w:after="0" w:line="240" w:lineRule="auto"/>
              <w:jc w:val="center"/>
              <w:rPr>
                <w:b/>
              </w:rPr>
            </w:pPr>
          </w:p>
          <w:p w:rsidRPr="00DE6D2F" w:rsidR="00BA5CD7" w:rsidP="00BA5CD7" w:rsidRDefault="00BA5CD7" w14:paraId="5D369756" wp14:textId="77777777">
            <w:pPr>
              <w:spacing w:after="0" w:line="240" w:lineRule="auto"/>
              <w:jc w:val="center"/>
              <w:rPr>
                <w:b/>
              </w:rPr>
            </w:pPr>
            <w:r w:rsidRPr="00DE6D2F">
              <w:rPr>
                <w:b/>
              </w:rPr>
              <w:t>10</w:t>
            </w:r>
          </w:p>
          <w:p w:rsidRPr="00DE6D2F" w:rsidR="00BA5CD7" w:rsidP="00BA5CD7" w:rsidRDefault="00BA5CD7" w14:paraId="446DE71A" wp14:textId="77777777">
            <w:pPr>
              <w:spacing w:after="0" w:line="240" w:lineRule="auto"/>
              <w:jc w:val="center"/>
              <w:rPr>
                <w:b/>
              </w:rPr>
            </w:pPr>
            <w:r w:rsidRPr="00DE6D2F">
              <w:rPr>
                <w:b/>
              </w:rPr>
              <w:t>10</w:t>
            </w:r>
          </w:p>
          <w:p w:rsidRPr="00DE6D2F" w:rsidR="00BA5CD7" w:rsidP="00BA5CD7" w:rsidRDefault="00BA5CD7" w14:paraId="3E1FE5D4" wp14:textId="77777777">
            <w:pPr>
              <w:spacing w:after="0" w:line="240" w:lineRule="auto"/>
              <w:jc w:val="center"/>
              <w:rPr>
                <w:b/>
              </w:rPr>
            </w:pPr>
            <w:r w:rsidRPr="00DE6D2F">
              <w:rPr>
                <w:b/>
              </w:rPr>
              <w:t>10</w:t>
            </w:r>
          </w:p>
          <w:p w:rsidRPr="00DE6D2F" w:rsidR="00BA5CD7" w:rsidP="00BA5CD7" w:rsidRDefault="00BA5CD7" w14:paraId="3B7B4B86" wp14:textId="77777777">
            <w:pPr>
              <w:spacing w:after="0" w:line="240" w:lineRule="auto"/>
              <w:jc w:val="center"/>
              <w:rPr>
                <w:b/>
              </w:rPr>
            </w:pPr>
          </w:p>
          <w:p w:rsidRPr="00DE6D2F" w:rsidR="00BA5CD7" w:rsidP="00BA5CD7" w:rsidRDefault="00BA5CD7" w14:paraId="3A0FF5F2" wp14:textId="77777777">
            <w:pPr>
              <w:spacing w:after="0" w:line="240" w:lineRule="auto"/>
              <w:jc w:val="center"/>
              <w:rPr>
                <w:b/>
              </w:rPr>
            </w:pPr>
          </w:p>
          <w:p w:rsidRPr="00DE6D2F" w:rsidR="00BA5CD7" w:rsidP="00BA5CD7" w:rsidRDefault="00BA5CD7" w14:paraId="31830EAB" wp14:textId="77777777">
            <w:pPr>
              <w:spacing w:after="0" w:line="240" w:lineRule="auto"/>
              <w:jc w:val="center"/>
              <w:rPr>
                <w:b/>
              </w:rPr>
            </w:pPr>
            <w:r w:rsidRPr="00DE6D2F">
              <w:rPr>
                <w:b/>
              </w:rPr>
              <w:t>10</w:t>
            </w:r>
          </w:p>
          <w:p w:rsidRPr="00DE6D2F" w:rsidR="00BA5CD7" w:rsidP="00BA5CD7" w:rsidRDefault="00BA5CD7" w14:paraId="5007C906" wp14:textId="77777777">
            <w:pPr>
              <w:spacing w:after="0" w:line="240" w:lineRule="auto"/>
              <w:jc w:val="center"/>
              <w:rPr>
                <w:b/>
              </w:rPr>
            </w:pPr>
            <w:r w:rsidRPr="00DE6D2F">
              <w:rPr>
                <w:b/>
              </w:rPr>
              <w:t>20</w:t>
            </w:r>
          </w:p>
          <w:p w:rsidRPr="00DE6D2F" w:rsidR="00BA5CD7" w:rsidP="00BA5CD7" w:rsidRDefault="00BA5CD7" w14:paraId="5630AD66" wp14:textId="77777777">
            <w:pPr>
              <w:spacing w:after="0" w:line="240" w:lineRule="auto"/>
              <w:jc w:val="center"/>
              <w:rPr>
                <w:b/>
              </w:rPr>
            </w:pPr>
          </w:p>
          <w:p w:rsidRPr="00DE6D2F" w:rsidR="00BA5CD7" w:rsidP="00BA5CD7" w:rsidRDefault="00BA5CD7" w14:paraId="22F65FF9" wp14:textId="77777777">
            <w:pPr>
              <w:spacing w:after="0" w:line="240" w:lineRule="auto"/>
              <w:jc w:val="center"/>
              <w:rPr>
                <w:b/>
              </w:rPr>
            </w:pPr>
            <w:r w:rsidRPr="00DE6D2F">
              <w:rPr>
                <w:b/>
              </w:rPr>
              <w:t>10</w:t>
            </w:r>
          </w:p>
        </w:tc>
        <w:tc>
          <w:tcPr>
            <w:tcW w:w="1276" w:type="dxa"/>
            <w:tcMar/>
          </w:tcPr>
          <w:p w:rsidRPr="006F495C" w:rsidR="008F164E" w:rsidP="00881A45" w:rsidRDefault="008F164E" w14:paraId="61829076" wp14:textId="77777777">
            <w:pPr>
              <w:spacing w:after="0" w:line="240" w:lineRule="auto"/>
            </w:pPr>
          </w:p>
        </w:tc>
      </w:tr>
      <w:tr xmlns:wp14="http://schemas.microsoft.com/office/word/2010/wordml" w:rsidRPr="006F495C" w:rsidR="008F164E" w:rsidTr="64AD8C38" w14:paraId="140C54B8" wp14:textId="77777777">
        <w:tc>
          <w:tcPr>
            <w:tcW w:w="7196" w:type="dxa"/>
            <w:tcMar/>
          </w:tcPr>
          <w:p w:rsidRPr="00DE6D2F" w:rsidR="008F164E" w:rsidP="00BA5CD7" w:rsidRDefault="00BA5CD7" w14:paraId="0A1BB05C" wp14:textId="77777777">
            <w:pPr>
              <w:tabs>
                <w:tab w:val="left" w:pos="3405"/>
              </w:tabs>
              <w:spacing w:after="0" w:line="240" w:lineRule="auto"/>
              <w:ind w:left="360"/>
              <w:jc w:val="right"/>
              <w:textAlignment w:val="top"/>
              <w:outlineLvl w:val="1"/>
              <w:rPr>
                <w:b/>
              </w:rPr>
            </w:pPr>
            <w:r w:rsidRPr="00DE6D2F">
              <w:rPr>
                <w:b/>
              </w:rPr>
              <w:t>Subtotal</w:t>
            </w:r>
          </w:p>
        </w:tc>
        <w:tc>
          <w:tcPr>
            <w:tcW w:w="1417" w:type="dxa"/>
            <w:tcMar/>
          </w:tcPr>
          <w:p w:rsidRPr="00DE6D2F" w:rsidR="008F164E" w:rsidP="00BA5CD7" w:rsidRDefault="00BA5CD7" w14:paraId="67F82D0C" wp14:textId="77777777">
            <w:pPr>
              <w:spacing w:after="0" w:line="240" w:lineRule="auto"/>
              <w:jc w:val="center"/>
              <w:rPr>
                <w:b/>
              </w:rPr>
            </w:pPr>
            <w:r w:rsidRPr="00DE6D2F">
              <w:rPr>
                <w:b/>
              </w:rPr>
              <w:t>70</w:t>
            </w:r>
          </w:p>
        </w:tc>
        <w:tc>
          <w:tcPr>
            <w:tcW w:w="1276" w:type="dxa"/>
            <w:tcMar/>
          </w:tcPr>
          <w:p w:rsidRPr="006F495C" w:rsidR="008F164E" w:rsidP="00881A45" w:rsidRDefault="008F164E" w14:paraId="2BA226A1" wp14:textId="77777777">
            <w:pPr>
              <w:spacing w:after="0" w:line="240" w:lineRule="auto"/>
            </w:pPr>
          </w:p>
        </w:tc>
      </w:tr>
      <w:tr xmlns:wp14="http://schemas.microsoft.com/office/word/2010/wordml" w:rsidRPr="006F495C" w:rsidR="008F164E" w:rsidTr="64AD8C38" w14:paraId="38D1FD4C" wp14:textId="77777777">
        <w:tc>
          <w:tcPr>
            <w:tcW w:w="7196" w:type="dxa"/>
            <w:tcMar/>
          </w:tcPr>
          <w:p w:rsidRPr="00BA5CD7" w:rsidR="00BA5CD7" w:rsidP="00BA5CD7" w:rsidRDefault="00BA5CD7" w14:paraId="77AA172D" wp14:textId="77777777">
            <w:pPr>
              <w:autoSpaceDE w:val="0"/>
              <w:autoSpaceDN w:val="0"/>
              <w:adjustRightInd w:val="0"/>
              <w:spacing w:after="0" w:line="240" w:lineRule="auto"/>
              <w:rPr>
                <w:b/>
                <w:bCs/>
              </w:rPr>
            </w:pPr>
            <w:r w:rsidRPr="00BA5CD7">
              <w:rPr>
                <w:b/>
                <w:bCs/>
              </w:rPr>
              <w:t>Assignment</w:t>
            </w:r>
          </w:p>
          <w:p w:rsidRPr="00BA5CD7" w:rsidR="00BA5CD7" w:rsidP="00BA5CD7" w:rsidRDefault="00BA5CD7" w14:paraId="17AD93B2" wp14:textId="77777777">
            <w:pPr>
              <w:autoSpaceDE w:val="0"/>
              <w:autoSpaceDN w:val="0"/>
              <w:adjustRightInd w:val="0"/>
              <w:spacing w:after="0" w:line="240" w:lineRule="auto"/>
              <w:rPr>
                <w:b/>
                <w:bCs/>
              </w:rPr>
            </w:pPr>
          </w:p>
          <w:p w:rsidRPr="00BA5CD7" w:rsidR="00BA5CD7" w:rsidP="00BA5CD7" w:rsidRDefault="00BA5CD7" w14:paraId="5B296F59" wp14:textId="77777777">
            <w:pPr>
              <w:pStyle w:val="ListParagraph"/>
              <w:numPr>
                <w:ilvl w:val="0"/>
                <w:numId w:val="27"/>
              </w:numPr>
              <w:autoSpaceDE w:val="0"/>
              <w:autoSpaceDN w:val="0"/>
              <w:adjustRightInd w:val="0"/>
              <w:spacing w:after="0" w:line="240" w:lineRule="auto"/>
            </w:pPr>
            <w:r w:rsidRPr="00BA5CD7">
              <w:t>relevant information appropriately presented</w:t>
            </w:r>
          </w:p>
          <w:p w:rsidRPr="00BA5CD7" w:rsidR="00BA5CD7" w:rsidP="00BA5CD7" w:rsidRDefault="00BA5CD7" w14:paraId="780087F7" wp14:textId="77777777">
            <w:pPr>
              <w:pStyle w:val="ListParagraph"/>
              <w:numPr>
                <w:ilvl w:val="0"/>
                <w:numId w:val="27"/>
              </w:numPr>
              <w:autoSpaceDE w:val="0"/>
              <w:autoSpaceDN w:val="0"/>
              <w:adjustRightInd w:val="0"/>
              <w:spacing w:after="0" w:line="240" w:lineRule="auto"/>
            </w:pPr>
            <w:r w:rsidRPr="00BA5CD7">
              <w:t>ideas clearly developed and relevant examples provided in</w:t>
            </w:r>
          </w:p>
          <w:p w:rsidRPr="00BA5CD7" w:rsidR="00BA5CD7" w:rsidP="00BA5CD7" w:rsidRDefault="00BA5CD7" w14:paraId="5087308E" wp14:textId="77777777">
            <w:pPr>
              <w:autoSpaceDE w:val="0"/>
              <w:autoSpaceDN w:val="0"/>
              <w:adjustRightInd w:val="0"/>
              <w:spacing w:after="0" w:line="240" w:lineRule="auto"/>
              <w:ind w:left="1080"/>
            </w:pPr>
            <w:r w:rsidRPr="00BA5CD7">
              <w:t>relation to the chosen topic</w:t>
            </w:r>
          </w:p>
          <w:p w:rsidRPr="00C91DE9" w:rsidR="008F164E" w:rsidP="00BA5CD7" w:rsidRDefault="00BA5CD7" w14:paraId="538F14DD" wp14:textId="77777777">
            <w:pPr>
              <w:pStyle w:val="ListParagraph"/>
              <w:numPr>
                <w:ilvl w:val="0"/>
                <w:numId w:val="27"/>
              </w:numPr>
              <w:autoSpaceDE w:val="0"/>
              <w:autoSpaceDN w:val="0"/>
              <w:adjustRightInd w:val="0"/>
              <w:spacing w:after="0" w:line="240" w:lineRule="auto"/>
            </w:pPr>
            <w:r w:rsidRPr="00BA5CD7">
              <w:t>comprehensive evaluation and appropriate conclusions drawn</w:t>
            </w:r>
          </w:p>
          <w:p w:rsidRPr="006F495C" w:rsidR="00C91DE9" w:rsidP="00C91DE9" w:rsidRDefault="00C91DE9" w14:paraId="0DE4B5B7" wp14:textId="77777777">
            <w:pPr>
              <w:pStyle w:val="ListParagraph"/>
              <w:autoSpaceDE w:val="0"/>
              <w:autoSpaceDN w:val="0"/>
              <w:adjustRightInd w:val="0"/>
              <w:spacing w:after="0" w:line="240" w:lineRule="auto"/>
              <w:ind w:left="1080"/>
            </w:pPr>
          </w:p>
        </w:tc>
        <w:tc>
          <w:tcPr>
            <w:tcW w:w="1417" w:type="dxa"/>
            <w:tcMar/>
          </w:tcPr>
          <w:p w:rsidRPr="00DE6D2F" w:rsidR="00BA5CD7" w:rsidP="00C91DE9" w:rsidRDefault="00BA5CD7" w14:paraId="66204FF1" wp14:textId="77777777">
            <w:pPr>
              <w:spacing w:after="0" w:line="240" w:lineRule="auto"/>
              <w:jc w:val="center"/>
              <w:rPr>
                <w:b/>
              </w:rPr>
            </w:pPr>
          </w:p>
          <w:p w:rsidR="00DE6D2F" w:rsidP="00DE6D2F" w:rsidRDefault="00C91DE9" w14:paraId="0FA5DB3D" wp14:textId="77777777">
            <w:pPr>
              <w:pStyle w:val="NoSpacing"/>
              <w:ind w:left="0"/>
              <w:jc w:val="center"/>
              <w:rPr>
                <w:b/>
              </w:rPr>
            </w:pPr>
            <w:r w:rsidRPr="00DE6D2F">
              <w:rPr>
                <w:b/>
              </w:rPr>
              <w:t>10</w:t>
            </w:r>
          </w:p>
          <w:p w:rsidRPr="00DE6D2F" w:rsidR="00C91DE9" w:rsidP="00DE6D2F" w:rsidRDefault="00C91DE9" w14:paraId="5E8FBDAF" wp14:textId="77777777">
            <w:pPr>
              <w:pStyle w:val="NoSpacing"/>
              <w:ind w:left="0"/>
              <w:jc w:val="center"/>
              <w:rPr>
                <w:b/>
              </w:rPr>
            </w:pPr>
            <w:r w:rsidRPr="00DE6D2F">
              <w:rPr>
                <w:b/>
              </w:rPr>
              <w:t>10</w:t>
            </w:r>
          </w:p>
          <w:p w:rsidRPr="00DE6D2F" w:rsidR="00BA5CD7" w:rsidP="00DE6D2F" w:rsidRDefault="00C91DE9" w14:paraId="68AD3BD9" wp14:textId="77777777">
            <w:pPr>
              <w:pStyle w:val="NoSpacing"/>
              <w:ind w:left="0"/>
              <w:jc w:val="center"/>
              <w:rPr>
                <w:b/>
              </w:rPr>
            </w:pPr>
            <w:r w:rsidRPr="00DE6D2F">
              <w:rPr>
                <w:b/>
              </w:rPr>
              <w:t>10</w:t>
            </w:r>
          </w:p>
        </w:tc>
        <w:tc>
          <w:tcPr>
            <w:tcW w:w="1276" w:type="dxa"/>
            <w:tcMar/>
          </w:tcPr>
          <w:p w:rsidRPr="006F495C" w:rsidR="008F164E" w:rsidP="00881A45" w:rsidRDefault="008F164E" w14:paraId="2DBF0D7D" wp14:textId="77777777">
            <w:pPr>
              <w:spacing w:after="0" w:line="240" w:lineRule="auto"/>
            </w:pPr>
          </w:p>
        </w:tc>
      </w:tr>
      <w:tr xmlns:wp14="http://schemas.microsoft.com/office/word/2010/wordml" w:rsidRPr="006F495C" w:rsidR="00C91DE9" w:rsidTr="64AD8C38" w14:paraId="4DD0A04C" wp14:textId="77777777">
        <w:tc>
          <w:tcPr>
            <w:tcW w:w="7196" w:type="dxa"/>
            <w:tcMar/>
          </w:tcPr>
          <w:p w:rsidRPr="00BA5CD7" w:rsidR="00C91DE9" w:rsidP="00CD7B18" w:rsidRDefault="00C91DE9" w14:paraId="1B6E2229" wp14:textId="77777777">
            <w:pPr>
              <w:tabs>
                <w:tab w:val="left" w:pos="3405"/>
              </w:tabs>
              <w:spacing w:after="0" w:line="240" w:lineRule="auto"/>
              <w:ind w:left="360"/>
              <w:jc w:val="right"/>
              <w:textAlignment w:val="top"/>
              <w:outlineLvl w:val="1"/>
              <w:rPr>
                <w:b/>
              </w:rPr>
            </w:pPr>
            <w:r w:rsidRPr="00BA5CD7">
              <w:rPr>
                <w:b/>
              </w:rPr>
              <w:t>Subtotal</w:t>
            </w:r>
          </w:p>
        </w:tc>
        <w:tc>
          <w:tcPr>
            <w:tcW w:w="1417" w:type="dxa"/>
            <w:tcMar/>
          </w:tcPr>
          <w:p w:rsidRPr="00DE6D2F" w:rsidR="00C91DE9" w:rsidP="00CD7B18" w:rsidRDefault="00C91DE9" w14:paraId="219897CE" wp14:textId="77777777">
            <w:pPr>
              <w:spacing w:after="0" w:line="240" w:lineRule="auto"/>
              <w:jc w:val="center"/>
              <w:rPr>
                <w:b/>
              </w:rPr>
            </w:pPr>
            <w:r w:rsidRPr="00DE6D2F">
              <w:rPr>
                <w:b/>
              </w:rPr>
              <w:t>30</w:t>
            </w:r>
          </w:p>
        </w:tc>
        <w:tc>
          <w:tcPr>
            <w:tcW w:w="1276" w:type="dxa"/>
            <w:tcMar/>
          </w:tcPr>
          <w:p w:rsidRPr="006F495C" w:rsidR="00C91DE9" w:rsidP="00CD7B18" w:rsidRDefault="00C91DE9" w14:paraId="6B62F1B3" wp14:textId="77777777">
            <w:pPr>
              <w:spacing w:after="0" w:line="240" w:lineRule="auto"/>
            </w:pPr>
          </w:p>
        </w:tc>
      </w:tr>
      <w:tr xmlns:wp14="http://schemas.microsoft.com/office/word/2010/wordml" w:rsidRPr="006F495C" w:rsidR="008F164E" w:rsidTr="64AD8C38" w14:paraId="43785BC3" wp14:textId="77777777">
        <w:tc>
          <w:tcPr>
            <w:tcW w:w="7196" w:type="dxa"/>
            <w:tcMar/>
          </w:tcPr>
          <w:p w:rsidR="00C91DE9" w:rsidP="00C91DE9" w:rsidRDefault="00C91DE9" w14:paraId="02F2C34E" wp14:textId="77777777">
            <w:pPr>
              <w:autoSpaceDE w:val="0"/>
              <w:autoSpaceDN w:val="0"/>
              <w:adjustRightInd w:val="0"/>
              <w:spacing w:after="0" w:line="240" w:lineRule="auto"/>
              <w:ind w:left="360"/>
              <w:jc w:val="right"/>
              <w:rPr>
                <w:b/>
              </w:rPr>
            </w:pPr>
          </w:p>
          <w:p w:rsidRPr="00DE6D2F" w:rsidR="00DE6D2F" w:rsidP="00DE6D2F" w:rsidRDefault="008F164E" w14:paraId="1434856E" wp14:textId="77777777">
            <w:pPr>
              <w:autoSpaceDE w:val="0"/>
              <w:autoSpaceDN w:val="0"/>
              <w:adjustRightInd w:val="0"/>
              <w:spacing w:after="0" w:line="240" w:lineRule="auto"/>
              <w:ind w:left="360"/>
              <w:jc w:val="right"/>
              <w:rPr>
                <w:b/>
              </w:rPr>
            </w:pPr>
            <w:r w:rsidRPr="006F495C">
              <w:rPr>
                <w:b/>
              </w:rPr>
              <w:t xml:space="preserve">Total </w:t>
            </w:r>
            <w:r w:rsidR="00DE6D2F">
              <w:rPr>
                <w:b/>
              </w:rPr>
              <w:t xml:space="preserve">Mark </w:t>
            </w:r>
          </w:p>
        </w:tc>
        <w:tc>
          <w:tcPr>
            <w:tcW w:w="1417" w:type="dxa"/>
            <w:tcMar/>
          </w:tcPr>
          <w:p w:rsidRPr="00DE6D2F" w:rsidR="00C91DE9" w:rsidP="00881A45" w:rsidRDefault="00C91DE9" w14:paraId="680A4E5D" wp14:textId="77777777">
            <w:pPr>
              <w:spacing w:after="0" w:line="240" w:lineRule="auto"/>
              <w:jc w:val="center"/>
              <w:rPr>
                <w:b/>
              </w:rPr>
            </w:pPr>
          </w:p>
          <w:p w:rsidRPr="00DE6D2F" w:rsidR="008F164E" w:rsidP="00881A45" w:rsidRDefault="00C91DE9" w14:paraId="0CCF700D" wp14:textId="77777777">
            <w:pPr>
              <w:spacing w:after="0" w:line="240" w:lineRule="auto"/>
              <w:jc w:val="center"/>
              <w:rPr>
                <w:b/>
              </w:rPr>
            </w:pPr>
            <w:r w:rsidRPr="00DE6D2F">
              <w:rPr>
                <w:b/>
              </w:rPr>
              <w:t>100</w:t>
            </w:r>
          </w:p>
        </w:tc>
        <w:tc>
          <w:tcPr>
            <w:tcW w:w="1276" w:type="dxa"/>
            <w:tcMar/>
          </w:tcPr>
          <w:p w:rsidRPr="006F495C" w:rsidR="008F164E" w:rsidP="00881A45" w:rsidRDefault="008F164E" w14:paraId="19219836" wp14:textId="77777777">
            <w:pPr>
              <w:spacing w:after="0" w:line="240" w:lineRule="auto"/>
            </w:pPr>
          </w:p>
        </w:tc>
      </w:tr>
    </w:tbl>
    <w:p xmlns:wp14="http://schemas.microsoft.com/office/word/2010/wordml" w:rsidR="00DE6D2F" w:rsidP="00DE6D2F" w:rsidRDefault="00DE6D2F" w14:paraId="296FEF7D" wp14:textId="77777777">
      <w:pPr>
        <w:autoSpaceDE w:val="0"/>
        <w:autoSpaceDN w:val="0"/>
        <w:adjustRightInd w:val="0"/>
        <w:spacing w:after="0" w:line="240" w:lineRule="auto"/>
        <w:jc w:val="center"/>
        <w:rPr>
          <w:b/>
          <w:i/>
        </w:rPr>
      </w:pPr>
    </w:p>
    <w:p xmlns:wp14="http://schemas.microsoft.com/office/word/2010/wordml" w:rsidR="00DE6D2F" w:rsidP="00DE6D2F" w:rsidRDefault="00DE6D2F" w14:paraId="448AF328" wp14:textId="77777777">
      <w:pPr>
        <w:autoSpaceDE w:val="0"/>
        <w:autoSpaceDN w:val="0"/>
        <w:adjustRightInd w:val="0"/>
        <w:spacing w:after="0" w:line="240" w:lineRule="auto"/>
        <w:jc w:val="center"/>
        <w:rPr>
          <w:b/>
          <w:i/>
        </w:rPr>
      </w:pPr>
      <w:r>
        <w:rPr>
          <w:b/>
          <w:i/>
        </w:rPr>
        <w:t>NO ROUNDING OF MARKS</w:t>
      </w:r>
    </w:p>
    <w:p xmlns:wp14="http://schemas.microsoft.com/office/word/2010/wordml" w:rsidR="00DE6D2F" w:rsidP="00DE6D2F" w:rsidRDefault="00DE6D2F" w14:paraId="7194DBDC" wp14:textId="77777777">
      <w:pPr>
        <w:autoSpaceDE w:val="0"/>
        <w:autoSpaceDN w:val="0"/>
        <w:adjustRightInd w:val="0"/>
        <w:spacing w:after="0" w:line="240" w:lineRule="auto"/>
        <w:jc w:val="center"/>
        <w:rPr>
          <w:b/>
          <w:i/>
        </w:rPr>
      </w:pPr>
    </w:p>
    <w:p xmlns:wp14="http://schemas.microsoft.com/office/word/2010/wordml" w:rsidR="00DE6D2F" w:rsidP="00DE6D2F" w:rsidRDefault="00DE6D2F" w14:paraId="723FAD6E"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DE6D2F" w:rsidP="00DE6D2F" w:rsidRDefault="00DE6D2F" w14:paraId="769D0D3C" wp14:textId="77777777">
      <w:pPr>
        <w:autoSpaceDE w:val="0"/>
        <w:autoSpaceDN w:val="0"/>
        <w:adjustRightInd w:val="0"/>
        <w:spacing w:after="0" w:line="240" w:lineRule="auto"/>
        <w:jc w:val="center"/>
      </w:pPr>
    </w:p>
    <w:p xmlns:wp14="http://schemas.microsoft.com/office/word/2010/wordml" w:rsidR="00DE6D2F" w:rsidP="00DE6D2F" w:rsidRDefault="00DE6D2F" w14:paraId="54CD245A" wp14:textId="77777777">
      <w:pPr>
        <w:autoSpaceDE w:val="0"/>
        <w:autoSpaceDN w:val="0"/>
        <w:adjustRightInd w:val="0"/>
        <w:spacing w:after="0" w:line="240" w:lineRule="auto"/>
        <w:jc w:val="center"/>
      </w:pPr>
    </w:p>
    <w:p xmlns:wp14="http://schemas.microsoft.com/office/word/2010/wordml" w:rsidR="00DE6D2F" w:rsidP="00DE6D2F" w:rsidRDefault="00DE6D2F" w14:paraId="29B3380B" wp14:textId="77777777">
      <w:pPr>
        <w:autoSpaceDE w:val="0"/>
        <w:autoSpaceDN w:val="0"/>
        <w:adjustRightInd w:val="0"/>
        <w:spacing w:after="0" w:line="240" w:lineRule="auto"/>
        <w:jc w:val="center"/>
      </w:pPr>
      <w:r>
        <w:t xml:space="preserve">External Authenticator's Signature: ............................................................   Date: </w:t>
      </w:r>
    </w:p>
    <w:p xmlns:wp14="http://schemas.microsoft.com/office/word/2010/wordml" w:rsidR="00DE6D2F" w:rsidP="00DE6D2F" w:rsidRDefault="00DE6D2F" w14:paraId="1231BE67" wp14:textId="77777777">
      <w:pPr>
        <w:autoSpaceDE w:val="0"/>
        <w:autoSpaceDN w:val="0"/>
        <w:adjustRightInd w:val="0"/>
        <w:spacing w:after="0" w:line="240" w:lineRule="auto"/>
        <w:jc w:val="center"/>
      </w:pPr>
    </w:p>
    <w:p xmlns:wp14="http://schemas.microsoft.com/office/word/2010/wordml" w:rsidR="00DE6D2F" w:rsidP="00DE6D2F" w:rsidRDefault="00DE6D2F" w14:paraId="36FEB5B0" wp14:textId="77777777">
      <w:pPr>
        <w:autoSpaceDE w:val="0"/>
        <w:autoSpaceDN w:val="0"/>
        <w:adjustRightInd w:val="0"/>
        <w:spacing w:after="0" w:line="240" w:lineRule="auto"/>
        <w:jc w:val="center"/>
      </w:pPr>
    </w:p>
    <w:p xmlns:wp14="http://schemas.microsoft.com/office/word/2010/wordml" w:rsidR="00DE6D2F" w:rsidP="00DE6D2F" w:rsidRDefault="00DE6D2F" w14:paraId="30D7AA69" wp14:textId="77777777">
      <w:pPr>
        <w:autoSpaceDE w:val="0"/>
        <w:autoSpaceDN w:val="0"/>
        <w:adjustRightInd w:val="0"/>
        <w:spacing w:after="0" w:line="240" w:lineRule="auto"/>
        <w:jc w:val="center"/>
      </w:pPr>
    </w:p>
    <w:p xmlns:wp14="http://schemas.microsoft.com/office/word/2010/wordml" w:rsidRPr="006F495C" w:rsidR="008F164E" w:rsidP="001B431A" w:rsidRDefault="007A3D10" w14:paraId="7196D064" wp14:textId="77777777">
      <w:pPr>
        <w:spacing w:line="480" w:lineRule="auto"/>
        <w:ind w:right="-1039"/>
      </w:pPr>
      <w:r>
        <w:br/>
      </w:r>
    </w:p>
    <w:sectPr w:rsidRPr="006F495C" w:rsidR="008F164E" w:rsidSect="00881A4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82A72" w:rsidP="008F164E" w:rsidRDefault="00582A72" w14:paraId="48A21919" wp14:textId="77777777">
      <w:pPr>
        <w:spacing w:after="0" w:line="240" w:lineRule="auto"/>
      </w:pPr>
      <w:r>
        <w:separator/>
      </w:r>
    </w:p>
  </w:endnote>
  <w:endnote w:type="continuationSeparator" w:id="0">
    <w:p xmlns:wp14="http://schemas.microsoft.com/office/word/2010/wordml" w:rsidR="00582A72" w:rsidP="008F164E" w:rsidRDefault="00582A72" w14:paraId="6BD18F9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F493A" w:rsidR="001F07AE" w:rsidP="64AD8C38" w:rsidRDefault="001F07AE" w14:paraId="7E55C02B" wp14:textId="59CF8881">
    <w:pPr>
      <w:pStyle w:val="Footer"/>
      <w:rPr>
        <w:i w:val="1"/>
        <w:iCs w:val="1"/>
        <w:sz w:val="20"/>
        <w:szCs w:val="20"/>
      </w:rPr>
    </w:pPr>
    <w:r w:rsidRPr="64AD8C38" w:rsidR="64AD8C38">
      <w:rPr>
        <w:i w:val="1"/>
        <w:iCs w:val="1"/>
        <w:sz w:val="20"/>
        <w:szCs w:val="20"/>
      </w:rPr>
      <w:t>Doc No: 5N1861-0</w:t>
    </w:r>
    <w:r w:rsidRPr="64AD8C38" w:rsidR="64AD8C38">
      <w:rPr>
        <w:i w:val="1"/>
        <w:iCs w:val="1"/>
        <w:sz w:val="20"/>
        <w:szCs w:val="20"/>
      </w:rPr>
      <w:t>2</w:t>
    </w:r>
    <w:r>
      <w:rPr>
        <w:i/>
        <w:sz w:val="20"/>
      </w:rPr>
      <w:tab/>
    </w:r>
    <w:r w:rsidRPr="64AD8C38" w:rsidR="64AD8C38">
      <w:rPr>
        <w:i w:val="1"/>
        <w:iCs w:val="1"/>
        <w:sz w:val="20"/>
        <w:szCs w:val="20"/>
      </w:rPr>
      <w:t xml:space="preserve">Effective Date: 1st September 20</w:t>
    </w:r>
    <w:r w:rsidRPr="64AD8C38" w:rsidR="64AD8C38">
      <w:rPr>
        <w:i w:val="1"/>
        <w:iCs w:val="1"/>
        <w:sz w:val="20"/>
        <w:szCs w:val="20"/>
      </w:rPr>
      <w:t xml:space="preserve">20</w:t>
    </w:r>
    <w:r>
      <w:rPr>
        <w:i/>
        <w:sz w:val="20"/>
      </w:rPr>
      <w:tab/>
    </w:r>
    <w:r w:rsidRPr="64AD8C38" w:rsidR="64AD8C38">
      <w:rPr>
        <w:i w:val="1"/>
        <w:iCs w:val="1"/>
        <w:sz w:val="20"/>
        <w:szCs w:val="20"/>
      </w:rPr>
      <w:t xml:space="preserve">Page </w:t>
    </w:r>
    <w:r w:rsidRPr="64AD8C38">
      <w:rPr>
        <w:i w:val="1"/>
        <w:iCs w:val="1"/>
        <w:noProof/>
        <w:sz w:val="20"/>
        <w:szCs w:val="20"/>
      </w:rPr>
      <w:fldChar w:fldCharType="begin"/>
    </w:r>
    <w:r w:rsidRPr="64AD8C38">
      <w:rPr>
        <w:i w:val="1"/>
        <w:iCs w:val="1"/>
        <w:sz w:val="20"/>
        <w:szCs w:val="20"/>
      </w:rPr>
      <w:instrText xml:space="preserve"> PAGE  \* Arabic  \* MERGEFORMAT </w:instrText>
    </w:r>
    <w:r w:rsidRPr="64AD8C38">
      <w:rPr>
        <w:i w:val="1"/>
        <w:iCs w:val="1"/>
        <w:sz w:val="20"/>
        <w:szCs w:val="20"/>
      </w:rPr>
      <w:fldChar w:fldCharType="separate"/>
    </w:r>
    <w:r w:rsidRPr="64AD8C38" w:rsidR="64AD8C38">
      <w:rPr>
        <w:i w:val="1"/>
        <w:iCs w:val="1"/>
        <w:noProof/>
        <w:sz w:val="20"/>
        <w:szCs w:val="20"/>
      </w:rPr>
      <w:t>10</w:t>
    </w:r>
    <w:r w:rsidRPr="64AD8C38">
      <w:rPr>
        <w:i w:val="1"/>
        <w:iCs w:val="1"/>
        <w:noProof/>
        <w:sz w:val="20"/>
        <w:szCs w:val="20"/>
      </w:rPr>
      <w:fldChar w:fldCharType="end"/>
    </w:r>
    <w:r w:rsidRPr="64AD8C38" w:rsidR="64AD8C38">
      <w:rPr>
        <w:i w:val="1"/>
        <w:iCs w:val="1"/>
        <w:sz w:val="20"/>
        <w:szCs w:val="20"/>
      </w:rPr>
      <w:t xml:space="preserve"> of </w:t>
    </w:r>
    <w:r w:rsidRPr="64AD8C38">
      <w:rPr>
        <w:i w:val="1"/>
        <w:iCs w:val="1"/>
        <w:noProof/>
        <w:sz w:val="20"/>
        <w:szCs w:val="20"/>
      </w:rPr>
      <w:fldChar w:fldCharType="begin"/>
    </w:r>
    <w:r w:rsidRPr="64AD8C38">
      <w:rPr>
        <w:i w:val="1"/>
        <w:iCs w:val="1"/>
        <w:sz w:val="20"/>
        <w:szCs w:val="20"/>
      </w:rPr>
      <w:instrText xml:space="preserve"> NUMPAGES   \* MERGEFORMAT </w:instrText>
    </w:r>
    <w:r w:rsidRPr="64AD8C38">
      <w:rPr>
        <w:i w:val="1"/>
        <w:iCs w:val="1"/>
        <w:sz w:val="20"/>
        <w:szCs w:val="20"/>
      </w:rPr>
      <w:fldChar w:fldCharType="separate"/>
    </w:r>
    <w:r w:rsidRPr="64AD8C38" w:rsidR="64AD8C38">
      <w:rPr>
        <w:i w:val="1"/>
        <w:iCs w:val="1"/>
        <w:noProof/>
        <w:sz w:val="20"/>
        <w:szCs w:val="20"/>
      </w:rPr>
      <w:t>10</w:t>
    </w:r>
    <w:r w:rsidRPr="64AD8C38">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82A72" w:rsidP="008F164E" w:rsidRDefault="00582A72" w14:paraId="34FF1C98" wp14:textId="77777777">
      <w:pPr>
        <w:spacing w:after="0" w:line="240" w:lineRule="auto"/>
      </w:pPr>
      <w:r>
        <w:separator/>
      </w:r>
    </w:p>
  </w:footnote>
  <w:footnote w:type="continuationSeparator" w:id="0">
    <w:p xmlns:wp14="http://schemas.microsoft.com/office/word/2010/wordml" w:rsidR="00582A72" w:rsidP="008F164E" w:rsidRDefault="00582A72" w14:paraId="6D072C0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F493A" w:rsidR="001F07AE" w:rsidP="64AD8C38" w:rsidRDefault="001F07AE" w14:paraId="3BE0D63F" wp14:textId="77777777">
    <w:pPr>
      <w:pStyle w:val="NoSpacing"/>
      <w:ind w:left="0"/>
      <w:jc w:val="center"/>
      <w:rPr>
        <w:i w:val="1"/>
        <w:iCs w:val="1"/>
        <w:sz w:val="18"/>
        <w:szCs w:val="18"/>
      </w:rPr>
    </w:pPr>
    <w:r w:rsidRPr="64AD8C38" w:rsidR="64AD8C38">
      <w:rPr>
        <w:i w:val="1"/>
        <w:iCs w:val="1"/>
        <w:sz w:val="18"/>
        <w:szCs w:val="18"/>
      </w:rPr>
      <w:t xml:space="preserve">Laois and </w:t>
    </w:r>
    <w:proofErr w:type="spellStart"/>
    <w:r w:rsidRPr="64AD8C38" w:rsidR="64AD8C38">
      <w:rPr>
        <w:i w:val="1"/>
        <w:iCs w:val="1"/>
        <w:sz w:val="18"/>
        <w:szCs w:val="18"/>
      </w:rPr>
      <w:t>Offaly</w:t>
    </w:r>
    <w:proofErr w:type="spellEnd"/>
    <w:r w:rsidRPr="64AD8C38" w:rsidR="64AD8C38">
      <w:rPr>
        <w:i w:val="1"/>
        <w:iCs w:val="1"/>
        <w:sz w:val="18"/>
        <w:szCs w:val="18"/>
      </w:rPr>
      <w:t xml:space="preserve">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9106CC0"/>
    <w:multiLevelType w:val="hybridMultilevel"/>
    <w:tmpl w:val="7E564B6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 w15:restartNumberingAfterBreak="0">
    <w:nsid w:val="095F3061"/>
    <w:multiLevelType w:val="hybridMultilevel"/>
    <w:tmpl w:val="8C30B85C"/>
    <w:lvl w:ilvl="0" w:tplc="E41C8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DDA072E"/>
    <w:multiLevelType w:val="hybridMultilevel"/>
    <w:tmpl w:val="2CD09E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40E175C"/>
    <w:multiLevelType w:val="hybridMultilevel"/>
    <w:tmpl w:val="F3BC0728"/>
    <w:lvl w:ilvl="0" w:tplc="4E800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B203016"/>
    <w:multiLevelType w:val="hybridMultilevel"/>
    <w:tmpl w:val="E064205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2C5022F7"/>
    <w:multiLevelType w:val="hybridMultilevel"/>
    <w:tmpl w:val="F3BC0728"/>
    <w:lvl w:ilvl="0" w:tplc="4E800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90494"/>
    <w:multiLevelType w:val="hybridMultilevel"/>
    <w:tmpl w:val="9312826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31C22BA8"/>
    <w:multiLevelType w:val="hybridMultilevel"/>
    <w:tmpl w:val="82EE59A8"/>
    <w:lvl w:ilvl="0" w:tplc="4E800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77F8B"/>
    <w:multiLevelType w:val="hybridMultilevel"/>
    <w:tmpl w:val="3AF05492"/>
    <w:lvl w:ilvl="0" w:tplc="A39045C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56DDF"/>
    <w:multiLevelType w:val="hybridMultilevel"/>
    <w:tmpl w:val="A92ED740"/>
    <w:lvl w:ilvl="0" w:tplc="04090001">
      <w:start w:val="1"/>
      <w:numFmt w:val="bullet"/>
      <w:lvlText w:val=""/>
      <w:lvlJc w:val="left"/>
      <w:pPr>
        <w:ind w:left="2520" w:hanging="360"/>
      </w:pPr>
      <w:rPr>
        <w:rFonts w:hint="default" w:ascii="Symbol" w:hAnsi="Symbol"/>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3DC32CAB"/>
    <w:multiLevelType w:val="hybridMultilevel"/>
    <w:tmpl w:val="BC0235C8"/>
    <w:lvl w:ilvl="0" w:tplc="04090001">
      <w:start w:val="1"/>
      <w:numFmt w:val="bullet"/>
      <w:lvlText w:val=""/>
      <w:lvlJc w:val="left"/>
      <w:pPr>
        <w:ind w:left="1080" w:hanging="360"/>
      </w:pPr>
      <w:rPr>
        <w:rFonts w:hint="default" w:ascii="Symbol" w:hAnsi="Symbol"/>
      </w:rPr>
    </w:lvl>
    <w:lvl w:ilvl="1" w:tplc="18090003">
      <w:start w:val="1"/>
      <w:numFmt w:val="bullet"/>
      <w:lvlText w:val="o"/>
      <w:lvlJc w:val="left"/>
      <w:pPr>
        <w:ind w:left="720" w:hanging="360"/>
      </w:pPr>
      <w:rPr>
        <w:rFonts w:hint="default" w:ascii="Courier New" w:hAnsi="Courier New" w:cs="Courier New"/>
      </w:rPr>
    </w:lvl>
    <w:lvl w:ilvl="2" w:tplc="18090005" w:tentative="1">
      <w:start w:val="1"/>
      <w:numFmt w:val="bullet"/>
      <w:lvlText w:val=""/>
      <w:lvlJc w:val="left"/>
      <w:pPr>
        <w:ind w:left="1440" w:hanging="360"/>
      </w:pPr>
      <w:rPr>
        <w:rFonts w:hint="default" w:ascii="Wingdings" w:hAnsi="Wingdings"/>
      </w:rPr>
    </w:lvl>
    <w:lvl w:ilvl="3" w:tplc="18090001" w:tentative="1">
      <w:start w:val="1"/>
      <w:numFmt w:val="bullet"/>
      <w:lvlText w:val=""/>
      <w:lvlJc w:val="left"/>
      <w:pPr>
        <w:ind w:left="2160" w:hanging="360"/>
      </w:pPr>
      <w:rPr>
        <w:rFonts w:hint="default" w:ascii="Symbol" w:hAnsi="Symbol"/>
      </w:rPr>
    </w:lvl>
    <w:lvl w:ilvl="4" w:tplc="18090003" w:tentative="1">
      <w:start w:val="1"/>
      <w:numFmt w:val="bullet"/>
      <w:lvlText w:val="o"/>
      <w:lvlJc w:val="left"/>
      <w:pPr>
        <w:ind w:left="2880" w:hanging="360"/>
      </w:pPr>
      <w:rPr>
        <w:rFonts w:hint="default" w:ascii="Courier New" w:hAnsi="Courier New" w:cs="Courier New"/>
      </w:rPr>
    </w:lvl>
    <w:lvl w:ilvl="5" w:tplc="18090005" w:tentative="1">
      <w:start w:val="1"/>
      <w:numFmt w:val="bullet"/>
      <w:lvlText w:val=""/>
      <w:lvlJc w:val="left"/>
      <w:pPr>
        <w:ind w:left="3600" w:hanging="360"/>
      </w:pPr>
      <w:rPr>
        <w:rFonts w:hint="default" w:ascii="Wingdings" w:hAnsi="Wingdings"/>
      </w:rPr>
    </w:lvl>
    <w:lvl w:ilvl="6" w:tplc="18090001" w:tentative="1">
      <w:start w:val="1"/>
      <w:numFmt w:val="bullet"/>
      <w:lvlText w:val=""/>
      <w:lvlJc w:val="left"/>
      <w:pPr>
        <w:ind w:left="4320" w:hanging="360"/>
      </w:pPr>
      <w:rPr>
        <w:rFonts w:hint="default" w:ascii="Symbol" w:hAnsi="Symbol"/>
      </w:rPr>
    </w:lvl>
    <w:lvl w:ilvl="7" w:tplc="18090003" w:tentative="1">
      <w:start w:val="1"/>
      <w:numFmt w:val="bullet"/>
      <w:lvlText w:val="o"/>
      <w:lvlJc w:val="left"/>
      <w:pPr>
        <w:ind w:left="5040" w:hanging="360"/>
      </w:pPr>
      <w:rPr>
        <w:rFonts w:hint="default" w:ascii="Courier New" w:hAnsi="Courier New" w:cs="Courier New"/>
      </w:rPr>
    </w:lvl>
    <w:lvl w:ilvl="8" w:tplc="18090005" w:tentative="1">
      <w:start w:val="1"/>
      <w:numFmt w:val="bullet"/>
      <w:lvlText w:val=""/>
      <w:lvlJc w:val="left"/>
      <w:pPr>
        <w:ind w:left="5760" w:hanging="360"/>
      </w:pPr>
      <w:rPr>
        <w:rFonts w:hint="default" w:ascii="Wingdings" w:hAnsi="Wingdings"/>
      </w:rPr>
    </w:lvl>
  </w:abstractNum>
  <w:abstractNum w:abstractNumId="14" w15:restartNumberingAfterBreak="0">
    <w:nsid w:val="3FEE4E2A"/>
    <w:multiLevelType w:val="hybridMultilevel"/>
    <w:tmpl w:val="EE48CA6A"/>
    <w:lvl w:ilvl="0" w:tplc="8B7EF12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5" w15:restartNumberingAfterBreak="0">
    <w:nsid w:val="434F7584"/>
    <w:multiLevelType w:val="hybridMultilevel"/>
    <w:tmpl w:val="401275C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483D1FCF"/>
    <w:multiLevelType w:val="hybridMultilevel"/>
    <w:tmpl w:val="FA58C7F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7" w15:restartNumberingAfterBreak="0">
    <w:nsid w:val="4A706A03"/>
    <w:multiLevelType w:val="hybridMultilevel"/>
    <w:tmpl w:val="81203C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4D8D55D5"/>
    <w:multiLevelType w:val="hybridMultilevel"/>
    <w:tmpl w:val="F3BC0728"/>
    <w:lvl w:ilvl="0" w:tplc="4E800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A2DCF"/>
    <w:multiLevelType w:val="hybridMultilevel"/>
    <w:tmpl w:val="34A60E0A"/>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0" w15:restartNumberingAfterBreak="0">
    <w:nsid w:val="53786160"/>
    <w:multiLevelType w:val="hybridMultilevel"/>
    <w:tmpl w:val="DE526F6E"/>
    <w:lvl w:ilvl="0" w:tplc="04090001">
      <w:start w:val="1"/>
      <w:numFmt w:val="bullet"/>
      <w:lvlText w:val=""/>
      <w:lvlJc w:val="left"/>
      <w:pPr>
        <w:ind w:left="1080" w:hanging="360"/>
      </w:pPr>
      <w:rPr>
        <w:rFonts w:hint="default" w:ascii="Symbol" w:hAnsi="Symbol"/>
      </w:rPr>
    </w:lvl>
    <w:lvl w:ilvl="1" w:tplc="18090001">
      <w:start w:val="1"/>
      <w:numFmt w:val="bullet"/>
      <w:lvlText w:val=""/>
      <w:lvlJc w:val="left"/>
      <w:pPr>
        <w:ind w:left="720" w:hanging="360"/>
      </w:pPr>
      <w:rPr>
        <w:rFonts w:hint="default" w:ascii="Symbol" w:hAnsi="Symbol"/>
      </w:rPr>
    </w:lvl>
    <w:lvl w:ilvl="2" w:tplc="18090005" w:tentative="1">
      <w:start w:val="1"/>
      <w:numFmt w:val="bullet"/>
      <w:lvlText w:val=""/>
      <w:lvlJc w:val="left"/>
      <w:pPr>
        <w:ind w:left="1440" w:hanging="360"/>
      </w:pPr>
      <w:rPr>
        <w:rFonts w:hint="default" w:ascii="Wingdings" w:hAnsi="Wingdings"/>
      </w:rPr>
    </w:lvl>
    <w:lvl w:ilvl="3" w:tplc="18090001" w:tentative="1">
      <w:start w:val="1"/>
      <w:numFmt w:val="bullet"/>
      <w:lvlText w:val=""/>
      <w:lvlJc w:val="left"/>
      <w:pPr>
        <w:ind w:left="2160" w:hanging="360"/>
      </w:pPr>
      <w:rPr>
        <w:rFonts w:hint="default" w:ascii="Symbol" w:hAnsi="Symbol"/>
      </w:rPr>
    </w:lvl>
    <w:lvl w:ilvl="4" w:tplc="18090003" w:tentative="1">
      <w:start w:val="1"/>
      <w:numFmt w:val="bullet"/>
      <w:lvlText w:val="o"/>
      <w:lvlJc w:val="left"/>
      <w:pPr>
        <w:ind w:left="2880" w:hanging="360"/>
      </w:pPr>
      <w:rPr>
        <w:rFonts w:hint="default" w:ascii="Courier New" w:hAnsi="Courier New" w:cs="Courier New"/>
      </w:rPr>
    </w:lvl>
    <w:lvl w:ilvl="5" w:tplc="18090005" w:tentative="1">
      <w:start w:val="1"/>
      <w:numFmt w:val="bullet"/>
      <w:lvlText w:val=""/>
      <w:lvlJc w:val="left"/>
      <w:pPr>
        <w:ind w:left="3600" w:hanging="360"/>
      </w:pPr>
      <w:rPr>
        <w:rFonts w:hint="default" w:ascii="Wingdings" w:hAnsi="Wingdings"/>
      </w:rPr>
    </w:lvl>
    <w:lvl w:ilvl="6" w:tplc="18090001" w:tentative="1">
      <w:start w:val="1"/>
      <w:numFmt w:val="bullet"/>
      <w:lvlText w:val=""/>
      <w:lvlJc w:val="left"/>
      <w:pPr>
        <w:ind w:left="4320" w:hanging="360"/>
      </w:pPr>
      <w:rPr>
        <w:rFonts w:hint="default" w:ascii="Symbol" w:hAnsi="Symbol"/>
      </w:rPr>
    </w:lvl>
    <w:lvl w:ilvl="7" w:tplc="18090003" w:tentative="1">
      <w:start w:val="1"/>
      <w:numFmt w:val="bullet"/>
      <w:lvlText w:val="o"/>
      <w:lvlJc w:val="left"/>
      <w:pPr>
        <w:ind w:left="5040" w:hanging="360"/>
      </w:pPr>
      <w:rPr>
        <w:rFonts w:hint="default" w:ascii="Courier New" w:hAnsi="Courier New" w:cs="Courier New"/>
      </w:rPr>
    </w:lvl>
    <w:lvl w:ilvl="8" w:tplc="18090005" w:tentative="1">
      <w:start w:val="1"/>
      <w:numFmt w:val="bullet"/>
      <w:lvlText w:val=""/>
      <w:lvlJc w:val="left"/>
      <w:pPr>
        <w:ind w:left="5760" w:hanging="360"/>
      </w:pPr>
      <w:rPr>
        <w:rFonts w:hint="default" w:ascii="Wingdings" w:hAnsi="Wingdings"/>
      </w:rPr>
    </w:lvl>
  </w:abstractNum>
  <w:abstractNum w:abstractNumId="21" w15:restartNumberingAfterBreak="0">
    <w:nsid w:val="5E540604"/>
    <w:multiLevelType w:val="hybridMultilevel"/>
    <w:tmpl w:val="D69E2B0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2" w15:restartNumberingAfterBreak="0">
    <w:nsid w:val="5EA23657"/>
    <w:multiLevelType w:val="hybridMultilevel"/>
    <w:tmpl w:val="AAF60FAA"/>
    <w:lvl w:ilvl="0" w:tplc="04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720" w:hanging="360"/>
      </w:pPr>
      <w:rPr>
        <w:rFonts w:hint="default" w:ascii="Courier New" w:hAnsi="Courier New" w:cs="Courier New"/>
      </w:rPr>
    </w:lvl>
    <w:lvl w:ilvl="2" w:tplc="18090005" w:tentative="1">
      <w:start w:val="1"/>
      <w:numFmt w:val="bullet"/>
      <w:lvlText w:val=""/>
      <w:lvlJc w:val="left"/>
      <w:pPr>
        <w:ind w:left="1440" w:hanging="360"/>
      </w:pPr>
      <w:rPr>
        <w:rFonts w:hint="default" w:ascii="Wingdings" w:hAnsi="Wingdings"/>
      </w:rPr>
    </w:lvl>
    <w:lvl w:ilvl="3" w:tplc="18090001" w:tentative="1">
      <w:start w:val="1"/>
      <w:numFmt w:val="bullet"/>
      <w:lvlText w:val=""/>
      <w:lvlJc w:val="left"/>
      <w:pPr>
        <w:ind w:left="2160" w:hanging="360"/>
      </w:pPr>
      <w:rPr>
        <w:rFonts w:hint="default" w:ascii="Symbol" w:hAnsi="Symbol"/>
      </w:rPr>
    </w:lvl>
    <w:lvl w:ilvl="4" w:tplc="18090003" w:tentative="1">
      <w:start w:val="1"/>
      <w:numFmt w:val="bullet"/>
      <w:lvlText w:val="o"/>
      <w:lvlJc w:val="left"/>
      <w:pPr>
        <w:ind w:left="2880" w:hanging="360"/>
      </w:pPr>
      <w:rPr>
        <w:rFonts w:hint="default" w:ascii="Courier New" w:hAnsi="Courier New" w:cs="Courier New"/>
      </w:rPr>
    </w:lvl>
    <w:lvl w:ilvl="5" w:tplc="18090005" w:tentative="1">
      <w:start w:val="1"/>
      <w:numFmt w:val="bullet"/>
      <w:lvlText w:val=""/>
      <w:lvlJc w:val="left"/>
      <w:pPr>
        <w:ind w:left="3600" w:hanging="360"/>
      </w:pPr>
      <w:rPr>
        <w:rFonts w:hint="default" w:ascii="Wingdings" w:hAnsi="Wingdings"/>
      </w:rPr>
    </w:lvl>
    <w:lvl w:ilvl="6" w:tplc="18090001" w:tentative="1">
      <w:start w:val="1"/>
      <w:numFmt w:val="bullet"/>
      <w:lvlText w:val=""/>
      <w:lvlJc w:val="left"/>
      <w:pPr>
        <w:ind w:left="4320" w:hanging="360"/>
      </w:pPr>
      <w:rPr>
        <w:rFonts w:hint="default" w:ascii="Symbol" w:hAnsi="Symbol"/>
      </w:rPr>
    </w:lvl>
    <w:lvl w:ilvl="7" w:tplc="18090003" w:tentative="1">
      <w:start w:val="1"/>
      <w:numFmt w:val="bullet"/>
      <w:lvlText w:val="o"/>
      <w:lvlJc w:val="left"/>
      <w:pPr>
        <w:ind w:left="5040" w:hanging="360"/>
      </w:pPr>
      <w:rPr>
        <w:rFonts w:hint="default" w:ascii="Courier New" w:hAnsi="Courier New" w:cs="Courier New"/>
      </w:rPr>
    </w:lvl>
    <w:lvl w:ilvl="8" w:tplc="18090005" w:tentative="1">
      <w:start w:val="1"/>
      <w:numFmt w:val="bullet"/>
      <w:lvlText w:val=""/>
      <w:lvlJc w:val="left"/>
      <w:pPr>
        <w:ind w:left="5760" w:hanging="360"/>
      </w:pPr>
      <w:rPr>
        <w:rFonts w:hint="default" w:ascii="Wingdings" w:hAnsi="Wingdings"/>
      </w:rPr>
    </w:lvl>
  </w:abstractNum>
  <w:abstractNum w:abstractNumId="23" w15:restartNumberingAfterBreak="0">
    <w:nsid w:val="651A5DBB"/>
    <w:multiLevelType w:val="hybridMultilevel"/>
    <w:tmpl w:val="2D1AB2D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9147959"/>
    <w:multiLevelType w:val="hybridMultilevel"/>
    <w:tmpl w:val="5CD2494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6" w15:restartNumberingAfterBreak="0">
    <w:nsid w:val="6BA13D07"/>
    <w:multiLevelType w:val="hybridMultilevel"/>
    <w:tmpl w:val="0CC2C1C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7" w15:restartNumberingAfterBreak="0">
    <w:nsid w:val="6CB23EFF"/>
    <w:multiLevelType w:val="hybridMultilevel"/>
    <w:tmpl w:val="F31659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0274616"/>
    <w:multiLevelType w:val="hybridMultilevel"/>
    <w:tmpl w:val="F3BC0728"/>
    <w:lvl w:ilvl="0" w:tplc="4E800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06983"/>
    <w:multiLevelType w:val="hybridMultilevel"/>
    <w:tmpl w:val="204A3E8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7C116935"/>
    <w:multiLevelType w:val="hybridMultilevel"/>
    <w:tmpl w:val="BDCE3D1A"/>
    <w:lvl w:ilvl="0" w:tplc="04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720" w:hanging="360"/>
      </w:pPr>
      <w:rPr>
        <w:rFonts w:hint="default" w:ascii="Courier New" w:hAnsi="Courier New" w:cs="Courier New"/>
      </w:rPr>
    </w:lvl>
    <w:lvl w:ilvl="2" w:tplc="18090005" w:tentative="1">
      <w:start w:val="1"/>
      <w:numFmt w:val="bullet"/>
      <w:lvlText w:val=""/>
      <w:lvlJc w:val="left"/>
      <w:pPr>
        <w:ind w:left="1440" w:hanging="360"/>
      </w:pPr>
      <w:rPr>
        <w:rFonts w:hint="default" w:ascii="Wingdings" w:hAnsi="Wingdings"/>
      </w:rPr>
    </w:lvl>
    <w:lvl w:ilvl="3" w:tplc="18090001" w:tentative="1">
      <w:start w:val="1"/>
      <w:numFmt w:val="bullet"/>
      <w:lvlText w:val=""/>
      <w:lvlJc w:val="left"/>
      <w:pPr>
        <w:ind w:left="2160" w:hanging="360"/>
      </w:pPr>
      <w:rPr>
        <w:rFonts w:hint="default" w:ascii="Symbol" w:hAnsi="Symbol"/>
      </w:rPr>
    </w:lvl>
    <w:lvl w:ilvl="4" w:tplc="18090003" w:tentative="1">
      <w:start w:val="1"/>
      <w:numFmt w:val="bullet"/>
      <w:lvlText w:val="o"/>
      <w:lvlJc w:val="left"/>
      <w:pPr>
        <w:ind w:left="2880" w:hanging="360"/>
      </w:pPr>
      <w:rPr>
        <w:rFonts w:hint="default" w:ascii="Courier New" w:hAnsi="Courier New" w:cs="Courier New"/>
      </w:rPr>
    </w:lvl>
    <w:lvl w:ilvl="5" w:tplc="18090005" w:tentative="1">
      <w:start w:val="1"/>
      <w:numFmt w:val="bullet"/>
      <w:lvlText w:val=""/>
      <w:lvlJc w:val="left"/>
      <w:pPr>
        <w:ind w:left="3600" w:hanging="360"/>
      </w:pPr>
      <w:rPr>
        <w:rFonts w:hint="default" w:ascii="Wingdings" w:hAnsi="Wingdings"/>
      </w:rPr>
    </w:lvl>
    <w:lvl w:ilvl="6" w:tplc="18090001" w:tentative="1">
      <w:start w:val="1"/>
      <w:numFmt w:val="bullet"/>
      <w:lvlText w:val=""/>
      <w:lvlJc w:val="left"/>
      <w:pPr>
        <w:ind w:left="4320" w:hanging="360"/>
      </w:pPr>
      <w:rPr>
        <w:rFonts w:hint="default" w:ascii="Symbol" w:hAnsi="Symbol"/>
      </w:rPr>
    </w:lvl>
    <w:lvl w:ilvl="7" w:tplc="18090003" w:tentative="1">
      <w:start w:val="1"/>
      <w:numFmt w:val="bullet"/>
      <w:lvlText w:val="o"/>
      <w:lvlJc w:val="left"/>
      <w:pPr>
        <w:ind w:left="5040" w:hanging="360"/>
      </w:pPr>
      <w:rPr>
        <w:rFonts w:hint="default" w:ascii="Courier New" w:hAnsi="Courier New" w:cs="Courier New"/>
      </w:rPr>
    </w:lvl>
    <w:lvl w:ilvl="8" w:tplc="18090005" w:tentative="1">
      <w:start w:val="1"/>
      <w:numFmt w:val="bullet"/>
      <w:lvlText w:val=""/>
      <w:lvlJc w:val="left"/>
      <w:pPr>
        <w:ind w:left="5760" w:hanging="360"/>
      </w:pPr>
      <w:rPr>
        <w:rFonts w:hint="default" w:ascii="Wingdings" w:hAnsi="Wingdings"/>
      </w:rPr>
    </w:lvl>
  </w:abstractNum>
  <w:num w:numId="1">
    <w:abstractNumId w:val="24"/>
  </w:num>
  <w:num w:numId="2">
    <w:abstractNumId w:val="3"/>
  </w:num>
  <w:num w:numId="3">
    <w:abstractNumId w:val="6"/>
  </w:num>
  <w:num w:numId="4">
    <w:abstractNumId w:val="0"/>
  </w:num>
  <w:num w:numId="5">
    <w:abstractNumId w:val="27"/>
  </w:num>
  <w:num w:numId="6">
    <w:abstractNumId w:val="28"/>
  </w:num>
  <w:num w:numId="7">
    <w:abstractNumId w:val="10"/>
  </w:num>
  <w:num w:numId="8">
    <w:abstractNumId w:val="1"/>
  </w:num>
  <w:num w:numId="9">
    <w:abstractNumId w:val="23"/>
  </w:num>
  <w:num w:numId="10">
    <w:abstractNumId w:val="16"/>
  </w:num>
  <w:num w:numId="11">
    <w:abstractNumId w:val="25"/>
  </w:num>
  <w:num w:numId="12">
    <w:abstractNumId w:val="15"/>
  </w:num>
  <w:num w:numId="13">
    <w:abstractNumId w:val="4"/>
  </w:num>
  <w:num w:numId="14">
    <w:abstractNumId w:val="7"/>
  </w:num>
  <w:num w:numId="15">
    <w:abstractNumId w:val="17"/>
  </w:num>
  <w:num w:numId="16">
    <w:abstractNumId w:val="29"/>
  </w:num>
  <w:num w:numId="17">
    <w:abstractNumId w:val="9"/>
  </w:num>
  <w:num w:numId="18">
    <w:abstractNumId w:val="11"/>
  </w:num>
  <w:num w:numId="19">
    <w:abstractNumId w:val="26"/>
  </w:num>
  <w:num w:numId="20">
    <w:abstractNumId w:val="21"/>
  </w:num>
  <w:num w:numId="21">
    <w:abstractNumId w:val="8"/>
  </w:num>
  <w:num w:numId="22">
    <w:abstractNumId w:val="5"/>
  </w:num>
  <w:num w:numId="23">
    <w:abstractNumId w:val="18"/>
  </w:num>
  <w:num w:numId="24">
    <w:abstractNumId w:val="2"/>
  </w:num>
  <w:num w:numId="25">
    <w:abstractNumId w:val="22"/>
  </w:num>
  <w:num w:numId="26">
    <w:abstractNumId w:val="30"/>
  </w:num>
  <w:num w:numId="27">
    <w:abstractNumId w:val="13"/>
  </w:num>
  <w:num w:numId="28">
    <w:abstractNumId w:val="12"/>
  </w:num>
  <w:num w:numId="29">
    <w:abstractNumId w:val="20"/>
  </w:num>
  <w:num w:numId="30">
    <w:abstractNumId w:val="19"/>
  </w:num>
  <w:num w:numId="31">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35CB6"/>
    <w:rsid w:val="00040DC6"/>
    <w:rsid w:val="000616D6"/>
    <w:rsid w:val="00085442"/>
    <w:rsid w:val="000937D6"/>
    <w:rsid w:val="00093860"/>
    <w:rsid w:val="00115493"/>
    <w:rsid w:val="00157D3E"/>
    <w:rsid w:val="00171CDE"/>
    <w:rsid w:val="00190BD5"/>
    <w:rsid w:val="00196360"/>
    <w:rsid w:val="001B431A"/>
    <w:rsid w:val="001E6C8F"/>
    <w:rsid w:val="001F07AE"/>
    <w:rsid w:val="002A047F"/>
    <w:rsid w:val="002F504C"/>
    <w:rsid w:val="0030526B"/>
    <w:rsid w:val="00351786"/>
    <w:rsid w:val="003A480F"/>
    <w:rsid w:val="003D663C"/>
    <w:rsid w:val="003E1341"/>
    <w:rsid w:val="003E1368"/>
    <w:rsid w:val="00426D6B"/>
    <w:rsid w:val="00440A3B"/>
    <w:rsid w:val="004602DB"/>
    <w:rsid w:val="00470661"/>
    <w:rsid w:val="00477E46"/>
    <w:rsid w:val="00491086"/>
    <w:rsid w:val="004C1468"/>
    <w:rsid w:val="005110E2"/>
    <w:rsid w:val="00512A8E"/>
    <w:rsid w:val="00527492"/>
    <w:rsid w:val="005617EB"/>
    <w:rsid w:val="00570CCC"/>
    <w:rsid w:val="00571674"/>
    <w:rsid w:val="00580648"/>
    <w:rsid w:val="00582A72"/>
    <w:rsid w:val="005C7BAC"/>
    <w:rsid w:val="005E1426"/>
    <w:rsid w:val="005F1E31"/>
    <w:rsid w:val="00604E4B"/>
    <w:rsid w:val="00691024"/>
    <w:rsid w:val="006D224C"/>
    <w:rsid w:val="006D661A"/>
    <w:rsid w:val="006F3E1B"/>
    <w:rsid w:val="007636D9"/>
    <w:rsid w:val="007739A3"/>
    <w:rsid w:val="00777A36"/>
    <w:rsid w:val="00777F99"/>
    <w:rsid w:val="007A3D10"/>
    <w:rsid w:val="008318DD"/>
    <w:rsid w:val="008465C7"/>
    <w:rsid w:val="008539F8"/>
    <w:rsid w:val="00881A45"/>
    <w:rsid w:val="008F164E"/>
    <w:rsid w:val="00907B7B"/>
    <w:rsid w:val="009958A5"/>
    <w:rsid w:val="009D607F"/>
    <w:rsid w:val="009F7F56"/>
    <w:rsid w:val="00A024FF"/>
    <w:rsid w:val="00A04001"/>
    <w:rsid w:val="00A1237B"/>
    <w:rsid w:val="00A2183B"/>
    <w:rsid w:val="00A33CEC"/>
    <w:rsid w:val="00A91749"/>
    <w:rsid w:val="00AB6244"/>
    <w:rsid w:val="00AD0BB2"/>
    <w:rsid w:val="00AD27D0"/>
    <w:rsid w:val="00AF493A"/>
    <w:rsid w:val="00B03D40"/>
    <w:rsid w:val="00B721BA"/>
    <w:rsid w:val="00B8377D"/>
    <w:rsid w:val="00BA2C88"/>
    <w:rsid w:val="00BA5CD7"/>
    <w:rsid w:val="00BC1A2D"/>
    <w:rsid w:val="00BC47EF"/>
    <w:rsid w:val="00C134C0"/>
    <w:rsid w:val="00C24ABD"/>
    <w:rsid w:val="00C34162"/>
    <w:rsid w:val="00C84A19"/>
    <w:rsid w:val="00C8516A"/>
    <w:rsid w:val="00C907AF"/>
    <w:rsid w:val="00C91DE9"/>
    <w:rsid w:val="00CC1B8B"/>
    <w:rsid w:val="00CC5B3D"/>
    <w:rsid w:val="00CD7B18"/>
    <w:rsid w:val="00CE7E09"/>
    <w:rsid w:val="00D036A3"/>
    <w:rsid w:val="00D0529A"/>
    <w:rsid w:val="00DC6C1D"/>
    <w:rsid w:val="00DD6E4D"/>
    <w:rsid w:val="00DE6D2F"/>
    <w:rsid w:val="00DF0DA8"/>
    <w:rsid w:val="00E5404F"/>
    <w:rsid w:val="00E8396F"/>
    <w:rsid w:val="00E90D9B"/>
    <w:rsid w:val="00EF7839"/>
    <w:rsid w:val="00F02C08"/>
    <w:rsid w:val="00F16257"/>
    <w:rsid w:val="00F562BF"/>
    <w:rsid w:val="00F6045D"/>
    <w:rsid w:val="00F96741"/>
    <w:rsid w:val="132B5C9C"/>
    <w:rsid w:val="19677F10"/>
    <w:rsid w:val="2F481F15"/>
    <w:rsid w:val="35F41DFC"/>
    <w:rsid w:val="3DFE07A1"/>
    <w:rsid w:val="4377D978"/>
    <w:rsid w:val="48171572"/>
    <w:rsid w:val="5C402D92"/>
    <w:rsid w:val="603CDE00"/>
    <w:rsid w:val="6257056F"/>
    <w:rsid w:val="64AD8C38"/>
    <w:rsid w:val="71DB0E75"/>
    <w:rsid w:val="791AF61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CCE7F8F-E695-4FCC-BFC1-2607AB07060A}"/>
  <w14:docId w14:val="2BDC93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31"/>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cs="Calibri"/>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A047F"/>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caa9a016ba7248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5E57-C411-4EA4-8497-F01366A46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8B5F0-DD65-49DA-9EB5-A6A669D4D7BC}">
  <ds:schemaRefs>
    <ds:schemaRef ds:uri="http://schemas.microsoft.com/sharepoint/v3/contenttype/forms"/>
  </ds:schemaRefs>
</ds:datastoreItem>
</file>

<file path=customXml/itemProps3.xml><?xml version="1.0" encoding="utf-8"?>
<ds:datastoreItem xmlns:ds="http://schemas.openxmlformats.org/officeDocument/2006/customXml" ds:itemID="{FEEDF6CC-D63C-4F06-B1DF-AE13F517B6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8</revision>
  <lastPrinted>2012-01-27T00:29:00.0000000Z</lastPrinted>
  <dcterms:created xsi:type="dcterms:W3CDTF">2020-04-07T12:18:00.0000000Z</dcterms:created>
  <dcterms:modified xsi:type="dcterms:W3CDTF">2020-04-07T12:23:09.1645648Z</dcterms:modified>
</coreProperties>
</file>