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6067BC" w:rsidRDefault="006067BC" w14:paraId="0A37501D" wp14:textId="77777777"/>
    <w:p w:rsidR="5645D96F" w:rsidP="611DD1E6" w:rsidRDefault="5645D96F" w14:paraId="013CCA2A" w14:textId="71E3857A">
      <w:pPr>
        <w:pStyle w:val="Normal"/>
        <w:jc w:val="center"/>
      </w:pPr>
      <w:r w:rsidR="5645D96F">
        <w:drawing>
          <wp:inline wp14:editId="0E272012" wp14:anchorId="15B4FE47">
            <wp:extent cx="2486025" cy="1019175"/>
            <wp:effectExtent l="0" t="0" r="0" b="0"/>
            <wp:docPr id="827453265" name="" title=""/>
            <wp:cNvGraphicFramePr>
              <a:graphicFrameLocks noChangeAspect="1"/>
            </wp:cNvGraphicFramePr>
            <a:graphic>
              <a:graphicData uri="http://schemas.openxmlformats.org/drawingml/2006/picture">
                <pic:pic>
                  <pic:nvPicPr>
                    <pic:cNvPr id="0" name=""/>
                    <pic:cNvPicPr/>
                  </pic:nvPicPr>
                  <pic:blipFill>
                    <a:blip r:embed="R1d3f2e0defe2425f">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652F93" w:rsidP="00252378" w:rsidRDefault="00652F93" w14:paraId="02EB378F" wp14:textId="77777777">
      <w:pPr>
        <w:jc w:val="center"/>
        <w:rPr>
          <w:rFonts w:eastAsia="Times New Roman"/>
          <w:b/>
          <w:bCs/>
          <w:sz w:val="28"/>
          <w:szCs w:val="28"/>
          <w:lang w:eastAsia="en-IE"/>
        </w:rPr>
      </w:pPr>
    </w:p>
    <w:p xmlns:wp14="http://schemas.microsoft.com/office/word/2010/wordml" w:rsidR="00252378" w:rsidP="00252378" w:rsidRDefault="009E0C85"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6F495C" w:rsidR="008F164E" w:rsidP="008F164E" w:rsidRDefault="008F164E" w14:paraId="6A05A809" wp14:textId="77777777">
      <w:pPr>
        <w:jc w:val="center"/>
        <w:rPr>
          <w:rFonts w:cs="Calibri"/>
          <w:b/>
          <w:sz w:val="28"/>
          <w:szCs w:val="28"/>
        </w:rPr>
      </w:pPr>
    </w:p>
    <w:p xmlns:wp14="http://schemas.microsoft.com/office/word/2010/wordml" w:rsidRPr="006F495C" w:rsidR="008F164E" w:rsidP="008F164E" w:rsidRDefault="008F164E" w14:paraId="1E21A92B" wp14:textId="77777777">
      <w:pPr>
        <w:jc w:val="center"/>
        <w:rPr>
          <w:rFonts w:cs="Calibri"/>
          <w:b/>
          <w:sz w:val="28"/>
          <w:szCs w:val="28"/>
        </w:rPr>
      </w:pPr>
      <w:r>
        <w:rPr>
          <w:rFonts w:cs="Calibri"/>
          <w:b/>
          <w:sz w:val="28"/>
          <w:szCs w:val="28"/>
        </w:rPr>
        <w:t>Programme Module</w:t>
      </w:r>
      <w:r w:rsidRPr="006F495C">
        <w:rPr>
          <w:rFonts w:cs="Calibri"/>
          <w:b/>
          <w:sz w:val="28"/>
          <w:szCs w:val="28"/>
        </w:rPr>
        <w:t xml:space="preserve"> for </w:t>
      </w:r>
    </w:p>
    <w:p xmlns:wp14="http://schemas.microsoft.com/office/word/2010/wordml" w:rsidRPr="006F495C" w:rsidR="008F164E" w:rsidP="008F164E" w:rsidRDefault="00B928A8" w14:paraId="4564BAD9" wp14:textId="77777777">
      <w:pPr>
        <w:jc w:val="center"/>
        <w:rPr>
          <w:rFonts w:cs="Calibri"/>
          <w:b/>
          <w:sz w:val="28"/>
          <w:szCs w:val="28"/>
        </w:rPr>
      </w:pPr>
      <w:r>
        <w:rPr>
          <w:rFonts w:cs="Calibri"/>
          <w:b/>
          <w:sz w:val="28"/>
          <w:szCs w:val="28"/>
        </w:rPr>
        <w:t xml:space="preserve">Multimedia </w:t>
      </w:r>
      <w:r w:rsidR="00722B76">
        <w:rPr>
          <w:rFonts w:cs="Calibri"/>
          <w:b/>
          <w:sz w:val="28"/>
          <w:szCs w:val="28"/>
        </w:rPr>
        <w:t>Authoring</w:t>
      </w:r>
    </w:p>
    <w:p xmlns:wp14="http://schemas.microsoft.com/office/word/2010/wordml" w:rsidRPr="006F495C" w:rsidR="008F164E" w:rsidP="008F164E" w:rsidRDefault="008F164E" w14:paraId="5A39BBE3" wp14:textId="77777777">
      <w:pPr>
        <w:jc w:val="center"/>
        <w:rPr>
          <w:rFonts w:cs="Calibri"/>
          <w:b/>
          <w:sz w:val="28"/>
          <w:szCs w:val="28"/>
        </w:rPr>
      </w:pPr>
    </w:p>
    <w:p xmlns:wp14="http://schemas.microsoft.com/office/word/2010/wordml" w:rsidR="008F164E" w:rsidP="008F164E" w:rsidRDefault="00A13A03" w14:paraId="0BEAE571" wp14:textId="77777777">
      <w:pPr>
        <w:jc w:val="center"/>
        <w:rPr>
          <w:rFonts w:cs="Calibri"/>
          <w:b/>
          <w:sz w:val="28"/>
          <w:szCs w:val="28"/>
        </w:rPr>
      </w:pPr>
      <w:r w:rsidRPr="006F495C">
        <w:rPr>
          <w:rFonts w:cs="Calibri"/>
          <w:b/>
          <w:sz w:val="28"/>
          <w:szCs w:val="28"/>
        </w:rPr>
        <w:t>Leading</w:t>
      </w:r>
      <w:r w:rsidRPr="006F495C" w:rsidR="008F164E">
        <w:rPr>
          <w:rFonts w:cs="Calibri"/>
          <w:b/>
          <w:sz w:val="28"/>
          <w:szCs w:val="28"/>
        </w:rPr>
        <w:t xml:space="preserve"> to </w:t>
      </w:r>
    </w:p>
    <w:p xmlns:wp14="http://schemas.microsoft.com/office/word/2010/wordml" w:rsidRPr="006F495C" w:rsidR="006573FC" w:rsidP="008F164E" w:rsidRDefault="006573FC" w14:paraId="41C8F396" wp14:textId="77777777">
      <w:pPr>
        <w:jc w:val="center"/>
        <w:rPr>
          <w:rFonts w:cs="Calibri"/>
          <w:b/>
          <w:sz w:val="28"/>
          <w:szCs w:val="28"/>
        </w:rPr>
      </w:pPr>
    </w:p>
    <w:p xmlns:wp14="http://schemas.microsoft.com/office/word/2010/wordml" w:rsidRPr="006F495C" w:rsidR="008F164E" w:rsidP="008F164E" w:rsidRDefault="00015C17" w14:paraId="21ADA623" wp14:textId="77777777">
      <w:pPr>
        <w:jc w:val="center"/>
        <w:rPr>
          <w:rFonts w:cs="Calibri"/>
          <w:b/>
          <w:sz w:val="28"/>
          <w:szCs w:val="28"/>
        </w:rPr>
      </w:pPr>
      <w:r>
        <w:rPr>
          <w:rFonts w:cs="Calibri"/>
          <w:b/>
          <w:sz w:val="28"/>
          <w:szCs w:val="28"/>
        </w:rPr>
        <w:t>Level 5</w:t>
      </w:r>
      <w:r w:rsidRPr="006F495C" w:rsidR="008F164E">
        <w:rPr>
          <w:rFonts w:cs="Calibri"/>
          <w:b/>
          <w:sz w:val="28"/>
          <w:szCs w:val="28"/>
        </w:rPr>
        <w:t xml:space="preserve"> </w:t>
      </w:r>
      <w:r w:rsidR="009E0C85">
        <w:rPr>
          <w:rFonts w:cs="Calibri"/>
          <w:b/>
          <w:sz w:val="28"/>
          <w:szCs w:val="28"/>
        </w:rPr>
        <w:t>QQI</w:t>
      </w:r>
      <w:r w:rsidRPr="006F495C" w:rsidR="008F164E">
        <w:rPr>
          <w:rFonts w:cs="Calibri"/>
          <w:b/>
          <w:sz w:val="28"/>
          <w:szCs w:val="28"/>
        </w:rPr>
        <w:t xml:space="preserve">  </w:t>
      </w:r>
    </w:p>
    <w:p xmlns:wp14="http://schemas.microsoft.com/office/word/2010/wordml" w:rsidR="008F164E" w:rsidP="611DD1E6" w:rsidRDefault="00762DC4" w14:paraId="42A4ED03" wp14:textId="512A83C0">
      <w:pPr>
        <w:jc w:val="center"/>
        <w:rPr>
          <w:rFonts w:cs="Calibri"/>
          <w:b w:val="1"/>
          <w:bCs w:val="1"/>
          <w:sz w:val="28"/>
          <w:szCs w:val="28"/>
          <w:highlight w:val="lightGray"/>
        </w:rPr>
      </w:pPr>
      <w:r w:rsidRPr="611DD1E6" w:rsidR="00762DC4">
        <w:rPr>
          <w:rFonts w:cs="Calibri"/>
          <w:b w:val="1"/>
          <w:bCs w:val="1"/>
          <w:sz w:val="28"/>
          <w:szCs w:val="28"/>
        </w:rPr>
        <w:t>Multimedia</w:t>
      </w:r>
      <w:r w:rsidRPr="611DD1E6" w:rsidR="00722B76">
        <w:rPr>
          <w:rFonts w:cs="Calibri"/>
          <w:b w:val="1"/>
          <w:bCs w:val="1"/>
          <w:sz w:val="28"/>
          <w:szCs w:val="28"/>
        </w:rPr>
        <w:t xml:space="preserve"> </w:t>
      </w:r>
      <w:r w:rsidRPr="611DD1E6" w:rsidR="00B928A8">
        <w:rPr>
          <w:rFonts w:cs="Calibri"/>
          <w:b w:val="1"/>
          <w:bCs w:val="1"/>
          <w:sz w:val="28"/>
          <w:szCs w:val="28"/>
        </w:rPr>
        <w:t>Authoring</w:t>
      </w:r>
      <w:r w:rsidRPr="611DD1E6" w:rsidR="00F75DCF">
        <w:rPr>
          <w:rFonts w:cs="Calibri"/>
          <w:b w:val="1"/>
          <w:bCs w:val="1"/>
          <w:sz w:val="28"/>
          <w:szCs w:val="28"/>
        </w:rPr>
        <w:t xml:space="preserve"> </w:t>
      </w:r>
    </w:p>
    <w:p xmlns:wp14="http://schemas.microsoft.com/office/word/2010/wordml" w:rsidR="008F164E" w:rsidP="611DD1E6" w:rsidRDefault="00762DC4" w14:paraId="332E7088" wp14:textId="6D1F38F4">
      <w:pPr>
        <w:jc w:val="center"/>
        <w:rPr>
          <w:rFonts w:cs="Calibri"/>
          <w:b w:val="1"/>
          <w:bCs w:val="1"/>
          <w:sz w:val="28"/>
          <w:szCs w:val="28"/>
          <w:highlight w:val="lightGray"/>
        </w:rPr>
        <w:sectPr w:rsidR="008F164E" w:rsidSect="00652F93">
          <w:headerReference w:type="default" r:id="rId12"/>
          <w:footerReference w:type="default" r:id="rId13"/>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611DD1E6" w:rsidR="00762DC4">
        <w:rPr>
          <w:rFonts w:cs="Calibri"/>
          <w:b w:val="1"/>
          <w:bCs w:val="1"/>
          <w:sz w:val="28"/>
          <w:szCs w:val="28"/>
        </w:rPr>
        <w:t>5N1299</w:t>
      </w:r>
    </w:p>
    <w:p xmlns:wp14="http://schemas.microsoft.com/office/word/2010/wordml" w:rsidR="00652F93" w:rsidP="00652F93" w:rsidRDefault="008F164E" w14:paraId="3E7A9F1C" wp14:textId="77777777">
      <w:pPr>
        <w:pStyle w:val="Heading2"/>
      </w:pPr>
      <w:r w:rsidRPr="006F495C">
        <w:t>Introduction</w:t>
      </w:r>
    </w:p>
    <w:p xmlns:wp14="http://schemas.microsoft.com/office/word/2010/wordml" w:rsidR="008F164E" w:rsidP="00652F93" w:rsidRDefault="008F164E" w14:paraId="4443521D" wp14:textId="77777777">
      <w:r w:rsidRPr="006F495C">
        <w:t>This programme module may be delivered as a standalone module leadi</w:t>
      </w:r>
      <w:r>
        <w:t xml:space="preserve">ng to certification in a </w:t>
      </w:r>
      <w:r w:rsidR="009E0C85">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9E0C85">
        <w:t>QQI</w:t>
      </w:r>
      <w:r w:rsidRPr="006F495C">
        <w:t xml:space="preserve"> Certificate</w:t>
      </w:r>
      <w:r>
        <w:t>.</w:t>
      </w:r>
    </w:p>
    <w:p xmlns:wp14="http://schemas.microsoft.com/office/word/2010/wordml" w:rsidRPr="006F495C" w:rsidR="008F164E" w:rsidP="00652F93" w:rsidRDefault="008F164E" w14:paraId="3B622AD6" wp14:textId="77777777">
      <w:r>
        <w:t>The teacher</w:t>
      </w:r>
      <w:r w:rsidRPr="006F495C">
        <w:t>/</w:t>
      </w:r>
      <w:r>
        <w:t>tutor</w:t>
      </w:r>
      <w:r w:rsidRPr="006F495C">
        <w:t xml:space="preserve"> should familiarise themselves with the information contained </w:t>
      </w:r>
      <w:r w:rsidRPr="00303EF5">
        <w:t xml:space="preserve">in </w:t>
      </w:r>
      <w:r w:rsidR="009E0C85">
        <w:rPr>
          <w:rFonts w:eastAsia="Times New Roman"/>
          <w:bCs/>
          <w:lang w:eastAsia="en-IE"/>
        </w:rPr>
        <w:t>Laois and Offaly ETB</w:t>
      </w:r>
      <w:r w:rsidRPr="00303EF5" w:rsidR="00F75DCF">
        <w:rPr>
          <w:rFonts w:eastAsia="Times New Roman"/>
          <w:bCs/>
          <w:lang w:eastAsia="en-IE"/>
        </w:rPr>
        <w:t>’s</w:t>
      </w:r>
      <w:r w:rsidRPr="00303EF5" w:rsidR="00252378">
        <w:rPr>
          <w:rFonts w:eastAsia="Times New Roman"/>
          <w:b/>
          <w:bCs/>
          <w:lang w:eastAsia="en-IE"/>
        </w:rPr>
        <w:t xml:space="preserve"> </w:t>
      </w:r>
      <w:r w:rsidRPr="00303EF5">
        <w:t>programme descriptor for the relevant validated programme prior to delivering</w:t>
      </w:r>
      <w:r w:rsidRPr="006F495C">
        <w:t xml:space="preserve">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6F495C" w:rsidR="008F164E" w:rsidTr="00652F93" w14:paraId="4F6D3F1D" wp14:textId="77777777">
        <w:trPr>
          <w:trHeight w:val="397"/>
        </w:trPr>
        <w:tc>
          <w:tcPr>
            <w:tcW w:w="9134" w:type="dxa"/>
            <w:vAlign w:val="center"/>
          </w:tcPr>
          <w:p w:rsidRPr="00570CCC" w:rsidR="008F164E" w:rsidP="00652F93"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652F93" w14:paraId="6C173D85" wp14:textId="77777777">
        <w:trPr>
          <w:trHeight w:val="397"/>
        </w:trPr>
        <w:tc>
          <w:tcPr>
            <w:tcW w:w="9134" w:type="dxa"/>
            <w:vAlign w:val="center"/>
          </w:tcPr>
          <w:p w:rsidRPr="00570CCC" w:rsidR="008F164E" w:rsidP="00652F93" w:rsidRDefault="009E0C85"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652F93" w14:paraId="7D45E4FA" wp14:textId="77777777">
        <w:trPr>
          <w:trHeight w:val="397"/>
        </w:trPr>
        <w:tc>
          <w:tcPr>
            <w:tcW w:w="9134" w:type="dxa"/>
            <w:vAlign w:val="center"/>
          </w:tcPr>
          <w:p w:rsidRPr="00570CCC" w:rsidR="008F164E" w:rsidP="00652F93"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652F93" w14:paraId="63F3C07E" wp14:textId="77777777">
        <w:trPr>
          <w:trHeight w:val="397"/>
        </w:trPr>
        <w:tc>
          <w:tcPr>
            <w:tcW w:w="9134" w:type="dxa"/>
            <w:vAlign w:val="center"/>
          </w:tcPr>
          <w:p w:rsidRPr="00570CCC" w:rsidR="008F164E" w:rsidP="00652F93"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9E0C85">
              <w:rPr>
                <w:lang w:eastAsia="en-IE"/>
              </w:rPr>
              <w:t>QQI</w:t>
            </w:r>
            <w:r w:rsidRPr="00570CCC">
              <w:rPr>
                <w:lang w:eastAsia="en-IE"/>
              </w:rPr>
              <w:t xml:space="preserve"> Component</w:t>
            </w:r>
          </w:p>
        </w:tc>
      </w:tr>
      <w:tr xmlns:wp14="http://schemas.microsoft.com/office/word/2010/wordml" w:rsidRPr="006F495C" w:rsidR="008F164E" w:rsidTr="00652F93" w14:paraId="1B9FBFDD" wp14:textId="77777777">
        <w:trPr>
          <w:trHeight w:val="397"/>
        </w:trPr>
        <w:tc>
          <w:tcPr>
            <w:tcW w:w="9134" w:type="dxa"/>
            <w:vAlign w:val="center"/>
          </w:tcPr>
          <w:p w:rsidRPr="00570CCC" w:rsidR="008F164E" w:rsidP="00652F93"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652F93" w14:paraId="7C34F6A7" wp14:textId="77777777">
        <w:trPr>
          <w:trHeight w:val="397"/>
        </w:trPr>
        <w:tc>
          <w:tcPr>
            <w:tcW w:w="9134" w:type="dxa"/>
            <w:vAlign w:val="center"/>
          </w:tcPr>
          <w:p w:rsidRPr="00570CCC" w:rsidR="008F164E" w:rsidP="00652F93"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652F93" w14:paraId="20B53964" wp14:textId="77777777">
        <w:trPr>
          <w:trHeight w:val="397"/>
        </w:trPr>
        <w:tc>
          <w:tcPr>
            <w:tcW w:w="9134" w:type="dxa"/>
            <w:vAlign w:val="center"/>
          </w:tcPr>
          <w:p w:rsidRPr="00570CCC" w:rsidR="008F164E" w:rsidP="00652F93"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652F93" w14:paraId="371B24C1" wp14:textId="77777777">
        <w:trPr>
          <w:trHeight w:val="397"/>
        </w:trPr>
        <w:tc>
          <w:tcPr>
            <w:tcW w:w="9134" w:type="dxa"/>
            <w:vAlign w:val="center"/>
          </w:tcPr>
          <w:p w:rsidRPr="00570CCC" w:rsidR="008F164E" w:rsidP="00652F93"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652F93" w14:paraId="0799489B" wp14:textId="77777777">
        <w:trPr>
          <w:trHeight w:val="397"/>
        </w:trPr>
        <w:tc>
          <w:tcPr>
            <w:tcW w:w="9134" w:type="dxa"/>
            <w:vAlign w:val="center"/>
          </w:tcPr>
          <w:p w:rsidRPr="00570CCC" w:rsidR="008F164E" w:rsidP="00652F93"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652F93" w14:paraId="2AAFCE28" wp14:textId="77777777">
        <w:trPr>
          <w:trHeight w:val="397"/>
        </w:trPr>
        <w:tc>
          <w:tcPr>
            <w:tcW w:w="9134" w:type="dxa"/>
            <w:vAlign w:val="center"/>
          </w:tcPr>
          <w:p w:rsidRPr="00570CCC" w:rsidR="008F164E" w:rsidP="00652F93"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652F93" w14:paraId="72F0AB41" wp14:textId="77777777">
        <w:trPr>
          <w:trHeight w:val="964"/>
        </w:trPr>
        <w:tc>
          <w:tcPr>
            <w:tcW w:w="9134" w:type="dxa"/>
            <w:vAlign w:val="center"/>
          </w:tcPr>
          <w:p w:rsidRPr="00570CCC" w:rsidR="008F164E" w:rsidP="00652F93"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652F93"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652F93"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652F93"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652F93" w14:paraId="0F42E5FD" wp14:textId="77777777">
        <w:trPr>
          <w:trHeight w:val="397"/>
        </w:trPr>
        <w:tc>
          <w:tcPr>
            <w:tcW w:w="9134" w:type="dxa"/>
            <w:vAlign w:val="center"/>
          </w:tcPr>
          <w:p w:rsidRPr="00570CCC" w:rsidR="008F164E" w:rsidP="00652F93"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652F93" w14:paraId="304B81C1" wp14:textId="77777777">
        <w:trPr>
          <w:trHeight w:val="397"/>
        </w:trPr>
        <w:tc>
          <w:tcPr>
            <w:tcW w:w="9134" w:type="dxa"/>
            <w:vAlign w:val="center"/>
          </w:tcPr>
          <w:p w:rsidRPr="00570CCC" w:rsidR="008F164E" w:rsidP="00652F93"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00652F93" w:rsidP="00652F93" w:rsidRDefault="008F164E" w14:paraId="24FF9B3F" wp14:textId="77777777">
      <w:pPr>
        <w:pStyle w:val="Heading2"/>
      </w:pPr>
      <w:r w:rsidRPr="006F495C">
        <w:t>Integrated Delivery and Assessment</w:t>
      </w:r>
    </w:p>
    <w:p xmlns:wp14="http://schemas.microsoft.com/office/word/2010/wordml" w:rsidR="008F164E" w:rsidP="00652F93" w:rsidRDefault="008F164E" w14:paraId="2CFE7CC9" wp14:textId="7777777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sidR="00722B76">
        <w:t xml:space="preserve"> </w:t>
      </w:r>
      <w:r w:rsidRPr="005D1D5F">
        <w:rPr>
          <w:color w:val="000000"/>
        </w:rPr>
        <w:t>This programme module will facilitate the learner to develop</w:t>
      </w:r>
      <w:r w:rsidR="00DC6C1D">
        <w:rPr>
          <w:color w:val="000000"/>
        </w:rPr>
        <w:t xml:space="preserve"> the </w:t>
      </w:r>
      <w:r w:rsidRPr="00015C17" w:rsidR="00DC6C1D">
        <w:rPr>
          <w:color w:val="000000"/>
        </w:rPr>
        <w:t>academic and vocational language, literacy and numeracy skills</w:t>
      </w:r>
      <w:r w:rsidRPr="005D1D5F">
        <w:rPr>
          <w:color w:val="000000"/>
        </w:rPr>
        <w:t xml:space="preserve"> relevant to the themes and content of the module. </w:t>
      </w:r>
    </w:p>
    <w:p xmlns:wp14="http://schemas.microsoft.com/office/word/2010/wordml" w:rsidRPr="005D1D5F" w:rsidR="008F164E" w:rsidP="00652F93" w:rsidRDefault="008F164E" w14:paraId="3C5E33EC" wp14:textId="77777777">
      <w:pPr>
        <w:rPr>
          <w:color w:val="000000"/>
        </w:rPr>
      </w:pPr>
      <w:r w:rsidRPr="006F495C">
        <w:t xml:space="preserve">Likewise </w:t>
      </w:r>
      <w:r>
        <w:t>the teacher</w:t>
      </w:r>
      <w:r w:rsidRPr="006F495C">
        <w:t>/</w:t>
      </w:r>
      <w:r>
        <w:t>tutor is</w:t>
      </w:r>
      <w:r w:rsidRPr="006F495C">
        <w:t xml:space="preserve"> encouraged to integrate assessment where there is an opportunity to facilitate a </w:t>
      </w:r>
      <w:r>
        <w:t>learner</w:t>
      </w:r>
      <w:r w:rsidRPr="006F495C">
        <w:t xml:space="preserve"> to produce one piece of assessment evidence which demonstrates the learning outcomes from more than one programme module.</w:t>
      </w:r>
      <w:r w:rsidR="00722B76">
        <w:t xml:space="preserve"> </w:t>
      </w:r>
      <w:r w:rsidRPr="005D1D5F">
        <w:rPr>
          <w:color w:val="000000"/>
        </w:rPr>
        <w:t>The integration of the de</w:t>
      </w:r>
      <w:r w:rsidR="00015C17">
        <w:rPr>
          <w:color w:val="000000"/>
        </w:rPr>
        <w:t>livery and assessment of level 5 Communications and level 5</w:t>
      </w:r>
      <w:r w:rsidRPr="005D1D5F">
        <w:rPr>
          <w:color w:val="000000"/>
        </w:rPr>
        <w:t xml:space="preserve"> Mathematics mo</w:t>
      </w:r>
      <w:r w:rsidR="00015C17">
        <w:rPr>
          <w:color w:val="000000"/>
        </w:rPr>
        <w:t>dules with that of other level 5</w:t>
      </w:r>
      <w:r w:rsidRPr="005D1D5F">
        <w:rPr>
          <w:color w:val="000000"/>
        </w:rPr>
        <w:t xml:space="preserve"> modules is specifically encouraged</w:t>
      </w:r>
      <w:r w:rsidR="00B8377D">
        <w:rPr>
          <w:color w:val="000000"/>
        </w:rPr>
        <w:t>, as appropriate</w:t>
      </w:r>
      <w:r w:rsidRPr="005D1D5F">
        <w:rPr>
          <w:color w:val="000000"/>
        </w:rPr>
        <w:t xml:space="preserve">. </w:t>
      </w:r>
    </w:p>
    <w:p xmlns:wp14="http://schemas.microsoft.com/office/word/2010/wordml" w:rsidR="00652F93" w:rsidP="00652F93" w:rsidRDefault="008F164E" w14:paraId="0FF9BC89" wp14:textId="77777777">
      <w:pPr>
        <w:pStyle w:val="Heading2"/>
      </w:pPr>
      <w:r w:rsidRPr="006F495C">
        <w:t>Indicative Content</w:t>
      </w:r>
    </w:p>
    <w:p xmlns:wp14="http://schemas.microsoft.com/office/word/2010/wordml" w:rsidR="008F164E" w:rsidP="00652F93" w:rsidRDefault="008F164E" w14:paraId="18EA71DC" wp14:textId="7777777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xmlns:wp14="http://schemas.microsoft.com/office/word/2010/wordml" w:rsidR="00652F93" w:rsidP="00652F93" w:rsidRDefault="00652F93" w14:paraId="72A3D3EC" wp14:textId="77777777"/>
    <w:p xmlns:wp14="http://schemas.microsoft.com/office/word/2010/wordml" w:rsidRPr="006F495C" w:rsidR="00652F93" w:rsidP="00652F93" w:rsidRDefault="00652F93" w14:paraId="6C54F8AB" wp14:textId="77777777">
      <w:pPr>
        <w:pStyle w:val="Heading1"/>
      </w:pPr>
      <w:r>
        <w:t>T</w:t>
      </w:r>
      <w:r w:rsidRPr="006F495C">
        <w:t>itle of Programme Module</w:t>
      </w:r>
    </w:p>
    <w:p xmlns:wp14="http://schemas.microsoft.com/office/word/2010/wordml" w:rsidRPr="006F495C" w:rsidR="00652F93" w:rsidP="00652F93" w:rsidRDefault="00652F93" w14:paraId="7680B5D3" wp14:textId="77777777">
      <w:pPr>
        <w:pStyle w:val="NoSpacing"/>
      </w:pPr>
      <w:r>
        <w:t>Multimedia Authoring</w:t>
      </w:r>
    </w:p>
    <w:p xmlns:wp14="http://schemas.microsoft.com/office/word/2010/wordml" w:rsidRPr="006F495C" w:rsidR="00652F93" w:rsidP="00372C3F" w:rsidRDefault="00652F93" w14:paraId="0D0B940D" wp14:textId="77777777">
      <w:pPr>
        <w:spacing w:after="0" w:line="240" w:lineRule="auto"/>
      </w:pPr>
    </w:p>
    <w:p xmlns:wp14="http://schemas.microsoft.com/office/word/2010/wordml" w:rsidRPr="006F495C" w:rsidR="00652F93" w:rsidP="00652F93" w:rsidRDefault="00652F93" w14:paraId="2074B1A5" wp14:textId="77777777">
      <w:pPr>
        <w:pStyle w:val="Heading1"/>
      </w:pPr>
      <w:r w:rsidRPr="006F495C">
        <w:t xml:space="preserve">Component Name and Code </w:t>
      </w:r>
    </w:p>
    <w:p xmlns:wp14="http://schemas.microsoft.com/office/word/2010/wordml" w:rsidRPr="00746ED1" w:rsidR="00652F93" w:rsidP="00652F93" w:rsidRDefault="00652F93" w14:paraId="4083B126" wp14:textId="77777777">
      <w:pPr>
        <w:pStyle w:val="NoSpacing"/>
      </w:pPr>
      <w:r w:rsidRPr="00746ED1">
        <w:t>Multimedia Authoring 5N1299</w:t>
      </w:r>
      <w:r w:rsidRPr="00746ED1">
        <w:br/>
      </w:r>
    </w:p>
    <w:p xmlns:wp14="http://schemas.microsoft.com/office/word/2010/wordml" w:rsidRPr="006F495C" w:rsidR="00652F93" w:rsidP="00652F93" w:rsidRDefault="00652F93" w14:paraId="792CA2F9" wp14:textId="77777777">
      <w:pPr>
        <w:pStyle w:val="Heading1"/>
      </w:pPr>
      <w:r w:rsidRPr="006F495C">
        <w:t>Duration in Hours</w:t>
      </w:r>
    </w:p>
    <w:p xmlns:wp14="http://schemas.microsoft.com/office/word/2010/wordml" w:rsidRPr="006F495C" w:rsidR="00652F93" w:rsidP="00652F93" w:rsidRDefault="00652F93" w14:paraId="00917F48" wp14:textId="77777777">
      <w:pPr>
        <w:pStyle w:val="NoSpacing"/>
      </w:pPr>
      <w:r w:rsidRPr="00372C3F">
        <w:t>150</w:t>
      </w:r>
      <w:r>
        <w:t xml:space="preserve"> </w:t>
      </w:r>
      <w:r w:rsidRPr="00CE7E09">
        <w:t>Hours</w:t>
      </w:r>
      <w:r>
        <w:t xml:space="preserve"> (typical learner effort, to include both directed and self-directed </w:t>
      </w:r>
      <w:r w:rsidRPr="00711EA9">
        <w:t>learning</w:t>
      </w:r>
      <w:r>
        <w:t>)</w:t>
      </w:r>
      <w:r w:rsidRPr="006F495C">
        <w:br/>
      </w:r>
    </w:p>
    <w:p xmlns:wp14="http://schemas.microsoft.com/office/word/2010/wordml" w:rsidRPr="006F495C" w:rsidR="00652F93" w:rsidP="00652F93" w:rsidRDefault="00652F93" w14:paraId="133F628E" wp14:textId="77777777">
      <w:pPr>
        <w:pStyle w:val="Heading1"/>
      </w:pPr>
      <w:r w:rsidRPr="006F495C">
        <w:t>Credit Value</w:t>
      </w:r>
    </w:p>
    <w:p xmlns:wp14="http://schemas.microsoft.com/office/word/2010/wordml" w:rsidRPr="006F495C" w:rsidR="00652F93" w:rsidP="00652F93" w:rsidRDefault="00652F93" w14:paraId="45777AD9" wp14:textId="77777777">
      <w:pPr>
        <w:pStyle w:val="NoSpacing"/>
      </w:pPr>
      <w:r>
        <w:t xml:space="preserve">15 </w:t>
      </w:r>
      <w:r w:rsidRPr="00CE7E09">
        <w:t>Credits</w:t>
      </w:r>
      <w:r w:rsidRPr="006F495C">
        <w:br/>
      </w:r>
    </w:p>
    <w:p xmlns:wp14="http://schemas.microsoft.com/office/word/2010/wordml" w:rsidRPr="006F495C" w:rsidR="00652F93" w:rsidP="00652F93" w:rsidRDefault="00652F93" w14:paraId="7D56C4AE" wp14:textId="77777777">
      <w:pPr>
        <w:pStyle w:val="Heading1"/>
      </w:pPr>
      <w:r>
        <w:t>Status</w:t>
      </w:r>
    </w:p>
    <w:p xmlns:wp14="http://schemas.microsoft.com/office/word/2010/wordml" w:rsidRPr="006F495C" w:rsidR="00652F93" w:rsidP="00652F93" w:rsidRDefault="00652F93" w14:paraId="5C15E169" wp14:textId="77777777">
      <w:pPr>
        <w:pStyle w:val="NoSpacing"/>
      </w:pPr>
      <w:r>
        <w:t>This programme module may be compulsory or optional within the context of the validated programme. Please refer to the relevant programme descriptor, Section 9 Programme Structure</w:t>
      </w:r>
      <w:r w:rsidRPr="006F495C">
        <w:br/>
      </w:r>
    </w:p>
    <w:p xmlns:wp14="http://schemas.microsoft.com/office/word/2010/wordml" w:rsidRPr="006F495C" w:rsidR="00652F93" w:rsidP="00652F93" w:rsidRDefault="00652F93" w14:paraId="69E6AABC" wp14:textId="77777777">
      <w:pPr>
        <w:pStyle w:val="Heading1"/>
      </w:pPr>
      <w:r w:rsidRPr="006F495C">
        <w:t>Special Requirements</w:t>
      </w:r>
    </w:p>
    <w:p xmlns:wp14="http://schemas.microsoft.com/office/word/2010/wordml" w:rsidRPr="006F495C" w:rsidR="00652F93" w:rsidP="00652F93" w:rsidRDefault="00652F93" w14:paraId="48C9DA01" wp14:textId="77777777">
      <w:pPr>
        <w:pStyle w:val="NoSpacing"/>
      </w:pPr>
      <w:r>
        <w:t>None</w:t>
      </w:r>
    </w:p>
    <w:p xmlns:wp14="http://schemas.microsoft.com/office/word/2010/wordml" w:rsidRPr="006F495C" w:rsidR="00652F93" w:rsidP="00372C3F" w:rsidRDefault="00652F93" w14:paraId="0E27B00A" wp14:textId="77777777">
      <w:pPr>
        <w:spacing w:after="0" w:line="240" w:lineRule="auto"/>
      </w:pPr>
    </w:p>
    <w:p xmlns:wp14="http://schemas.microsoft.com/office/word/2010/wordml" w:rsidRPr="006F495C" w:rsidR="00652F93" w:rsidP="00652F93" w:rsidRDefault="00652F93" w14:paraId="11E56BC3" wp14:textId="77777777">
      <w:pPr>
        <w:pStyle w:val="Heading1"/>
      </w:pPr>
      <w:r w:rsidRPr="006F495C">
        <w:t>Aim of the Programme Module</w:t>
      </w:r>
    </w:p>
    <w:p xmlns:wp14="http://schemas.microsoft.com/office/word/2010/wordml" w:rsidRPr="006F495C" w:rsidR="00652F93" w:rsidP="00652F93" w:rsidRDefault="00652F93" w14:paraId="73C10093" wp14:textId="77777777">
      <w:pPr>
        <w:pStyle w:val="NoSpacing"/>
      </w:pPr>
      <w:r w:rsidRPr="006F495C">
        <w:t xml:space="preserve">This programme module aims </w:t>
      </w:r>
      <w:r w:rsidRPr="00E61142">
        <w:t>to provide the learner with the knowledge, skills and capacity needed in multimedia authoring.</w:t>
      </w:r>
    </w:p>
    <w:p xmlns:wp14="http://schemas.microsoft.com/office/word/2010/wordml" w:rsidRPr="006F495C" w:rsidR="00652F93" w:rsidP="00372C3F" w:rsidRDefault="00652F93" w14:paraId="60061E4C" wp14:textId="77777777">
      <w:pPr>
        <w:spacing w:after="0" w:line="240" w:lineRule="auto"/>
      </w:pPr>
    </w:p>
    <w:p xmlns:wp14="http://schemas.microsoft.com/office/word/2010/wordml" w:rsidRPr="00B928A8" w:rsidR="00652F93" w:rsidP="00652F93" w:rsidRDefault="00652F93" w14:paraId="24BADD5B" wp14:textId="77777777">
      <w:pPr>
        <w:pStyle w:val="Heading1"/>
      </w:pPr>
      <w:r w:rsidRPr="006F495C">
        <w:t>Objectives of the Programme Module</w:t>
      </w:r>
    </w:p>
    <w:p xmlns:wp14="http://schemas.microsoft.com/office/word/2010/wordml" w:rsidRPr="006F495C" w:rsidR="00652F93" w:rsidP="00372C3F" w:rsidRDefault="00652F93" w14:paraId="60D6E01E" wp14:textId="77777777">
      <w:pPr>
        <w:pStyle w:val="ListParagraph"/>
        <w:numPr>
          <w:ilvl w:val="0"/>
          <w:numId w:val="2"/>
        </w:numPr>
        <w:spacing w:line="240" w:lineRule="auto"/>
      </w:pPr>
      <w:r>
        <w:t>To enable the learner to develop the technical and practical skills involved in the authoring of multimedia projects</w:t>
      </w:r>
      <w:r w:rsidRPr="006F495C">
        <w:br/>
      </w:r>
    </w:p>
    <w:p xmlns:wp14="http://schemas.microsoft.com/office/word/2010/wordml" w:rsidRPr="006F495C" w:rsidR="00652F93" w:rsidP="00372C3F" w:rsidRDefault="00652F93" w14:paraId="7F44DBBC" wp14:textId="77777777">
      <w:pPr>
        <w:pStyle w:val="ListParagraph"/>
        <w:numPr>
          <w:ilvl w:val="0"/>
          <w:numId w:val="2"/>
        </w:numPr>
        <w:spacing w:line="240" w:lineRule="auto"/>
      </w:pPr>
      <w:r>
        <w:t>To explore with the learner the creative, visual and technical process involved in the development and implementation of multimedia projects</w:t>
      </w:r>
      <w:r w:rsidRPr="006F495C">
        <w:br/>
      </w:r>
    </w:p>
    <w:p xmlns:wp14="http://schemas.microsoft.com/office/word/2010/wordml" w:rsidRPr="006F495C" w:rsidR="00652F93" w:rsidP="00372C3F" w:rsidRDefault="00652F93" w14:paraId="2B903EFE" wp14:textId="77777777">
      <w:pPr>
        <w:pStyle w:val="ListParagraph"/>
        <w:numPr>
          <w:ilvl w:val="0"/>
          <w:numId w:val="2"/>
        </w:numPr>
        <w:spacing w:line="240" w:lineRule="auto"/>
      </w:pPr>
      <w:r>
        <w:t>To assist the learner to plan, prepare and produce a multimedia project suitable for distribution</w:t>
      </w:r>
      <w:r w:rsidRPr="006F495C">
        <w:br/>
      </w:r>
    </w:p>
    <w:p xmlns:wp14="http://schemas.microsoft.com/office/word/2010/wordml" w:rsidRPr="00015C17" w:rsidR="00652F93" w:rsidP="00DC6C1D" w:rsidRDefault="00652F93" w14:paraId="0D8C081A" wp14:textId="77777777">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w:t>
      </w:r>
      <w:r w:rsidRPr="005D1D5F">
        <w:rPr>
          <w:color w:val="000000"/>
        </w:rPr>
        <w:t xml:space="preserve">to </w:t>
      </w:r>
      <w:r w:rsidRPr="00E61142">
        <w:rPr>
          <w:color w:val="000000"/>
        </w:rPr>
        <w:t>Multimedia Authoring</w:t>
      </w:r>
      <w:r w:rsidRPr="00015C17">
        <w:rPr>
          <w:color w:val="000000"/>
        </w:rPr>
        <w:t xml:space="preserve"> through the medium of the indicative content </w:t>
      </w:r>
      <w:r>
        <w:rPr>
          <w:color w:val="000000"/>
        </w:rPr>
        <w:br/>
      </w:r>
    </w:p>
    <w:p xmlns:wp14="http://schemas.microsoft.com/office/word/2010/wordml" w:rsidRPr="00652F93" w:rsidR="00652F93" w:rsidP="00372C3F" w:rsidRDefault="00652F93" w14:paraId="77485760" wp14:textId="77777777">
      <w:pPr>
        <w:pStyle w:val="ListParagraph"/>
        <w:numPr>
          <w:ilvl w:val="0"/>
          <w:numId w:val="2"/>
        </w:numPr>
        <w:spacing w:line="240" w:lineRule="auto"/>
      </w:pPr>
      <w:r w:rsidRPr="005D1D5F">
        <w:rPr>
          <w:color w:val="000000"/>
        </w:rPr>
        <w:t>To enable the learner to take responsibility for his/her own learning.</w:t>
      </w:r>
    </w:p>
    <w:p xmlns:wp14="http://schemas.microsoft.com/office/word/2010/wordml" w:rsidR="00652F93" w:rsidP="00652F93" w:rsidRDefault="00652F93" w14:paraId="44EAFD9C" wp14:textId="77777777">
      <w:pPr>
        <w:pStyle w:val="ListParagraph"/>
        <w:spacing w:line="240" w:lineRule="auto"/>
      </w:pPr>
    </w:p>
    <w:p xmlns:wp14="http://schemas.microsoft.com/office/word/2010/wordml" w:rsidR="008F164E" w:rsidP="00652F93" w:rsidRDefault="008F164E" w14:paraId="4C30860F" wp14:textId="77777777">
      <w:pPr>
        <w:pStyle w:val="Heading1"/>
      </w:pPr>
      <w:r w:rsidRPr="00E61142">
        <w:t xml:space="preserve">Learning Outcomes of Level </w:t>
      </w:r>
      <w:r w:rsidRPr="00E61142" w:rsidR="00C907AF">
        <w:t>5</w:t>
      </w:r>
      <w:r w:rsidR="00493F76">
        <w:t xml:space="preserve"> </w:t>
      </w:r>
      <w:r w:rsidR="009E0C85">
        <w:t>QQI</w:t>
      </w:r>
      <w:r w:rsidRPr="00E61142">
        <w:t xml:space="preserve"> </w:t>
      </w:r>
      <w:r w:rsidRPr="00E61142" w:rsidR="00B928A8">
        <w:t>Multimedia Authoring 5N1299</w:t>
      </w:r>
    </w:p>
    <w:p xmlns:wp14="http://schemas.microsoft.com/office/word/2010/wordml" w:rsidRPr="00E61142" w:rsidR="000913DE" w:rsidP="000913DE" w:rsidRDefault="000913DE" w14:paraId="4B94D5A5" wp14:textId="77777777">
      <w:pPr>
        <w:pStyle w:val="ListParagraph"/>
        <w:spacing w:after="0" w:line="240" w:lineRule="auto"/>
        <w:ind w:left="360"/>
        <w:rPr>
          <w:b/>
        </w:rPr>
      </w:pPr>
    </w:p>
    <w:p xmlns:wp14="http://schemas.microsoft.com/office/word/2010/wordml" w:rsidR="00FA29E2" w:rsidP="00652F93" w:rsidRDefault="00FA29E2" w14:paraId="017096E1" wp14:textId="77777777">
      <w:pPr>
        <w:pStyle w:val="NoSpacing"/>
      </w:pPr>
      <w:r w:rsidRPr="00E61142">
        <w:t>Learners will be able to:</w:t>
      </w:r>
    </w:p>
    <w:p xmlns:wp14="http://schemas.microsoft.com/office/word/2010/wordml" w:rsidRPr="00E61142" w:rsidR="00746ED1" w:rsidP="00652F93" w:rsidRDefault="00FA29E2" w14:paraId="7AD1777F"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Explain the concepts of pre-production, navigation flowcharts</w:t>
      </w:r>
      <w:r w:rsidR="00722B76">
        <w:rPr>
          <w:rFonts w:cs="Calibri"/>
        </w:rPr>
        <w:t xml:space="preserve"> </w:t>
      </w:r>
      <w:r w:rsidRPr="00E61142">
        <w:rPr>
          <w:rFonts w:cs="Calibri"/>
        </w:rPr>
        <w:t>and storyboards</w:t>
      </w:r>
    </w:p>
    <w:p xmlns:wp14="http://schemas.microsoft.com/office/word/2010/wordml" w:rsidRPr="00E61142" w:rsidR="00746ED1" w:rsidP="00652F93" w:rsidRDefault="00FA29E2" w14:paraId="6208EE58"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 xml:space="preserve"> Identify file formats compatible with authoring software </w:t>
      </w:r>
      <w:r w:rsidR="00722B76">
        <w:rPr>
          <w:rFonts w:cs="Calibri"/>
        </w:rPr>
        <w:t xml:space="preserve">for </w:t>
      </w:r>
      <w:r w:rsidRPr="00E61142">
        <w:rPr>
          <w:rFonts w:cs="Calibri"/>
        </w:rPr>
        <w:t>both</w:t>
      </w:r>
      <w:r w:rsidR="00722B76">
        <w:rPr>
          <w:rFonts w:cs="Calibri"/>
        </w:rPr>
        <w:t xml:space="preserve"> </w:t>
      </w:r>
      <w:r w:rsidRPr="00E61142">
        <w:rPr>
          <w:rFonts w:cs="Calibri"/>
        </w:rPr>
        <w:t>import and expor</w:t>
      </w:r>
      <w:r w:rsidRPr="00E61142" w:rsidR="00746ED1">
        <w:rPr>
          <w:rFonts w:cs="Calibri"/>
        </w:rPr>
        <w:t>t</w:t>
      </w:r>
    </w:p>
    <w:p xmlns:wp14="http://schemas.microsoft.com/office/word/2010/wordml" w:rsidRPr="00E61142" w:rsidR="00746ED1" w:rsidP="00652F93" w:rsidRDefault="00FA29E2" w14:paraId="4B584DE0"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Identify various methods of duplication and distribution of post</w:t>
      </w:r>
      <w:r w:rsidR="00722B76">
        <w:rPr>
          <w:rFonts w:cs="Calibri"/>
        </w:rPr>
        <w:t>-</w:t>
      </w:r>
      <w:r w:rsidRPr="00E61142">
        <w:rPr>
          <w:rFonts w:cs="Calibri"/>
        </w:rPr>
        <w:t>production</w:t>
      </w:r>
      <w:r w:rsidR="00722B76">
        <w:rPr>
          <w:rFonts w:cs="Calibri"/>
        </w:rPr>
        <w:t xml:space="preserve"> </w:t>
      </w:r>
      <w:r w:rsidRPr="00E61142">
        <w:rPr>
          <w:rFonts w:cs="Calibri"/>
        </w:rPr>
        <w:t>project</w:t>
      </w:r>
      <w:r w:rsidRPr="00E61142" w:rsidR="00746ED1">
        <w:rPr>
          <w:rFonts w:cs="Calibri"/>
        </w:rPr>
        <w:t>s</w:t>
      </w:r>
    </w:p>
    <w:p xmlns:wp14="http://schemas.microsoft.com/office/word/2010/wordml" w:rsidRPr="00E61142" w:rsidR="00746ED1" w:rsidP="00652F93" w:rsidRDefault="00FA29E2" w14:paraId="2C868C20"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 xml:space="preserve"> Distinguish between linear and non-linear projects</w:t>
      </w:r>
    </w:p>
    <w:p xmlns:wp14="http://schemas.microsoft.com/office/word/2010/wordml" w:rsidRPr="00E61142" w:rsidR="00746ED1" w:rsidP="00652F93" w:rsidRDefault="00FA29E2" w14:paraId="204E23A7"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 xml:space="preserve"> Import text files, graphic files, digital movie files and audio files</w:t>
      </w:r>
    </w:p>
    <w:p xmlns:wp14="http://schemas.microsoft.com/office/word/2010/wordml" w:rsidRPr="00E61142" w:rsidR="00746ED1" w:rsidP="00652F93" w:rsidRDefault="00FA29E2" w14:paraId="268346E5"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Utilise the work area, tool boxes, palettes, project window and</w:t>
      </w:r>
      <w:r w:rsidR="00722B76">
        <w:rPr>
          <w:rFonts w:cs="Calibri"/>
        </w:rPr>
        <w:t xml:space="preserve"> </w:t>
      </w:r>
      <w:r w:rsidRPr="00E61142">
        <w:rPr>
          <w:rFonts w:cs="Calibri"/>
        </w:rPr>
        <w:t>commands in a multimedia authoring software environment</w:t>
      </w:r>
    </w:p>
    <w:p xmlns:wp14="http://schemas.microsoft.com/office/word/2010/wordml" w:rsidRPr="00E61142" w:rsidR="00746ED1" w:rsidP="00652F93" w:rsidRDefault="00FA29E2" w14:paraId="24C5FF49"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Incorporate textual, graphic, audio, digital movie and animation</w:t>
      </w:r>
      <w:r w:rsidR="00722B76">
        <w:rPr>
          <w:rFonts w:cs="Calibri"/>
        </w:rPr>
        <w:t xml:space="preserve"> </w:t>
      </w:r>
      <w:r w:rsidRPr="00E61142">
        <w:rPr>
          <w:rFonts w:cs="Calibri"/>
        </w:rPr>
        <w:t>elements in a project window</w:t>
      </w:r>
    </w:p>
    <w:p xmlns:wp14="http://schemas.microsoft.com/office/word/2010/wordml" w:rsidR="00652F93" w:rsidP="00652F93" w:rsidRDefault="00FA29E2" w14:paraId="02CF7A57"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652F93">
        <w:rPr>
          <w:rFonts w:cs="Calibri"/>
        </w:rPr>
        <w:t>Utilise navigational controls and or scripts to start, pause,</w:t>
      </w:r>
      <w:r w:rsidRPr="00652F93" w:rsidR="00722B76">
        <w:rPr>
          <w:rFonts w:cs="Calibri"/>
        </w:rPr>
        <w:t xml:space="preserve"> </w:t>
      </w:r>
      <w:r w:rsidRPr="00652F93">
        <w:rPr>
          <w:rFonts w:cs="Calibri"/>
        </w:rPr>
        <w:t>continue, stop, jump, loop and respond to button clicks, rollovers</w:t>
      </w:r>
    </w:p>
    <w:p xmlns:wp14="http://schemas.microsoft.com/office/word/2010/wordml" w:rsidRPr="00652F93" w:rsidR="00746ED1" w:rsidP="00652F93" w:rsidRDefault="00FA29E2" w14:paraId="484FA34A"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652F93">
        <w:rPr>
          <w:rFonts w:cs="Calibri"/>
        </w:rPr>
        <w:t>Use a range of multimedia authoring techniques to optimise the</w:t>
      </w:r>
      <w:r w:rsidRPr="00652F93" w:rsidR="00722B76">
        <w:rPr>
          <w:rFonts w:cs="Calibri"/>
        </w:rPr>
        <w:t xml:space="preserve"> </w:t>
      </w:r>
      <w:r w:rsidRPr="00652F93">
        <w:rPr>
          <w:rFonts w:cs="Calibri"/>
        </w:rPr>
        <w:t>size and performance of a project.</w:t>
      </w:r>
    </w:p>
    <w:p xmlns:wp14="http://schemas.microsoft.com/office/word/2010/wordml" w:rsidRPr="00E61142" w:rsidR="00746ED1" w:rsidP="00652F93" w:rsidRDefault="00FA29E2" w14:paraId="6EEF7EFF"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Follow a production plan and schedule or timetable for all stages</w:t>
      </w:r>
      <w:r w:rsidR="00722B76">
        <w:rPr>
          <w:rFonts w:cs="Calibri"/>
        </w:rPr>
        <w:t xml:space="preserve"> </w:t>
      </w:r>
      <w:r w:rsidRPr="00E61142">
        <w:rPr>
          <w:rFonts w:cs="Calibri"/>
        </w:rPr>
        <w:t>of the production process ensuring adherence to deadlines</w:t>
      </w:r>
    </w:p>
    <w:p xmlns:wp14="http://schemas.microsoft.com/office/word/2010/wordml" w:rsidRPr="00E61142" w:rsidR="00746ED1" w:rsidP="00652F93" w:rsidRDefault="00FA29E2" w14:paraId="226C6CA8"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Test the product at various stages of production</w:t>
      </w:r>
    </w:p>
    <w:p xmlns:wp14="http://schemas.microsoft.com/office/word/2010/wordml" w:rsidRPr="00E61142" w:rsidR="00746ED1" w:rsidP="00652F93" w:rsidRDefault="00FA29E2" w14:paraId="69D2B969"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Compose instruction guidelines for the successful running of the</w:t>
      </w:r>
      <w:r w:rsidR="00722B76">
        <w:rPr>
          <w:rFonts w:cs="Calibri"/>
        </w:rPr>
        <w:t xml:space="preserve"> </w:t>
      </w:r>
      <w:r w:rsidRPr="00E61142">
        <w:rPr>
          <w:rFonts w:cs="Calibri"/>
        </w:rPr>
        <w:t>project in the form of simple Read Me files</w:t>
      </w:r>
    </w:p>
    <w:p xmlns:wp14="http://schemas.microsoft.com/office/word/2010/wordml" w:rsidRPr="00E61142" w:rsidR="008F164E" w:rsidP="00652F93" w:rsidRDefault="00FA29E2" w14:paraId="784C5207" wp14:textId="77777777">
      <w:pPr>
        <w:pStyle w:val="ListParagraph"/>
        <w:numPr>
          <w:ilvl w:val="0"/>
          <w:numId w:val="15"/>
        </w:numPr>
        <w:tabs>
          <w:tab w:val="left" w:pos="851"/>
        </w:tabs>
        <w:autoSpaceDE w:val="0"/>
        <w:autoSpaceDN w:val="0"/>
        <w:adjustRightInd w:val="0"/>
        <w:spacing w:after="160"/>
        <w:ind w:left="851" w:hanging="425"/>
        <w:contextualSpacing w:val="0"/>
        <w:rPr>
          <w:rFonts w:cs="Calibri"/>
        </w:rPr>
      </w:pPr>
      <w:r w:rsidRPr="00E61142">
        <w:rPr>
          <w:rFonts w:cs="Calibri"/>
        </w:rPr>
        <w:t>Prepare a project and associated files for distribution.</w:t>
      </w:r>
    </w:p>
    <w:p xmlns:wp14="http://schemas.microsoft.com/office/word/2010/wordml" w:rsidR="00652F93" w:rsidP="007C2197" w:rsidRDefault="00652F93" w14:paraId="617F31F5" wp14:textId="77777777">
      <w:pPr>
        <w:pStyle w:val="Heading1"/>
        <w:spacing w:after="0"/>
      </w:pPr>
      <w:r w:rsidRPr="00652F93">
        <w:t xml:space="preserve">Indicative Content </w:t>
      </w:r>
    </w:p>
    <w:p xmlns:wp14="http://schemas.microsoft.com/office/word/2010/wordml" w:rsidRPr="006F495C" w:rsidR="00652F93" w:rsidP="00652F93" w:rsidRDefault="00652F93" w14:paraId="47A470D2" wp14:textId="77777777">
      <w:pPr>
        <w:pStyle w:val="NoSpacing"/>
      </w:pPr>
      <w:r>
        <w:t>T</w:t>
      </w:r>
      <w:r w:rsidRPr="006F495C">
        <w: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E61142" w:rsidR="00652F93" w:rsidP="00652F93" w:rsidRDefault="00652F93" w14:paraId="3F3FB588" wp14:textId="77777777">
      <w:pPr>
        <w:pStyle w:val="NoSpacing"/>
      </w:pPr>
      <w:r w:rsidRPr="00E61142">
        <w:t>Learners will explore general multimedia information and plan prepare and produce multimedia content for use in a project(s) and reflect on this learning post production.</w:t>
      </w:r>
    </w:p>
    <w:p xmlns:wp14="http://schemas.microsoft.com/office/word/2010/wordml" w:rsidRPr="00E61142" w:rsidR="00652F93" w:rsidP="00372C3F" w:rsidRDefault="00652F93" w14:paraId="3DEEC669" wp14:textId="77777777">
      <w:pPr>
        <w:spacing w:after="0" w:line="240" w:lineRule="auto"/>
      </w:pPr>
    </w:p>
    <w:p xmlns:wp14="http://schemas.microsoft.com/office/word/2010/wordml" w:rsidRPr="00E61142" w:rsidR="00652F93" w:rsidP="00652F93" w:rsidRDefault="00652F93" w14:paraId="5E959408" wp14:textId="77777777">
      <w:pPr>
        <w:pStyle w:val="Heading3"/>
      </w:pPr>
      <w:r w:rsidRPr="00E61142">
        <w:t>Section 1 : General Multimedia Related Information</w:t>
      </w:r>
    </w:p>
    <w:p xmlns:wp14="http://schemas.microsoft.com/office/word/2010/wordml" w:rsidRPr="00E61142" w:rsidR="00652F93" w:rsidP="00652F93" w:rsidRDefault="00652F93" w14:paraId="53A229BE" wp14:textId="77777777">
      <w:pPr>
        <w:pStyle w:val="NoSpacing"/>
      </w:pPr>
      <w:r w:rsidRPr="00E61142">
        <w:t>Facilitate the Learner to:</w:t>
      </w:r>
    </w:p>
    <w:p xmlns:wp14="http://schemas.microsoft.com/office/word/2010/wordml" w:rsidRPr="00E61142" w:rsidR="00652F93" w:rsidP="00465011" w:rsidRDefault="00652F93" w14:paraId="701538E5" wp14:textId="77777777">
      <w:pPr>
        <w:pStyle w:val="ListParagraph"/>
        <w:numPr>
          <w:ilvl w:val="0"/>
          <w:numId w:val="16"/>
        </w:numPr>
        <w:autoSpaceDE w:val="0"/>
        <w:autoSpaceDN w:val="0"/>
        <w:adjustRightInd w:val="0"/>
        <w:spacing w:after="0" w:line="240" w:lineRule="auto"/>
        <w:rPr>
          <w:rFonts w:cs="Calibri"/>
        </w:rPr>
      </w:pPr>
      <w:r w:rsidRPr="00E61142">
        <w:rPr>
          <w:rFonts w:cs="Calibri"/>
        </w:rPr>
        <w:t>Explain the concepts of pre-production, navigation flowcharts</w:t>
      </w:r>
      <w:r>
        <w:rPr>
          <w:rFonts w:cs="Calibri"/>
        </w:rPr>
        <w:t xml:space="preserve"> </w:t>
      </w:r>
      <w:r w:rsidRPr="00E61142">
        <w:rPr>
          <w:rFonts w:cs="Calibri"/>
        </w:rPr>
        <w:t>and storyboards in terms of</w:t>
      </w:r>
    </w:p>
    <w:p xmlns:wp14="http://schemas.microsoft.com/office/word/2010/wordml" w:rsidRPr="00E61142" w:rsidR="00652F93" w:rsidP="00465011" w:rsidRDefault="00652F93" w14:paraId="1374FB16" wp14:textId="77777777">
      <w:pPr>
        <w:pStyle w:val="ListParagraph"/>
        <w:numPr>
          <w:ilvl w:val="0"/>
          <w:numId w:val="5"/>
        </w:numPr>
        <w:autoSpaceDE w:val="0"/>
        <w:autoSpaceDN w:val="0"/>
        <w:adjustRightInd w:val="0"/>
        <w:spacing w:after="0" w:line="240" w:lineRule="auto"/>
        <w:rPr>
          <w:rFonts w:cs="Calibri"/>
        </w:rPr>
      </w:pPr>
      <w:r w:rsidRPr="00E61142">
        <w:rPr>
          <w:rFonts w:cs="Calibri"/>
        </w:rPr>
        <w:t>Research and Exploration of existing projects</w:t>
      </w:r>
    </w:p>
    <w:p xmlns:wp14="http://schemas.microsoft.com/office/word/2010/wordml" w:rsidRPr="00E61142" w:rsidR="00652F93" w:rsidP="00465011" w:rsidRDefault="00652F93" w14:paraId="3FF89326" wp14:textId="77777777">
      <w:pPr>
        <w:pStyle w:val="ListParagraph"/>
        <w:numPr>
          <w:ilvl w:val="0"/>
          <w:numId w:val="5"/>
        </w:numPr>
        <w:autoSpaceDE w:val="0"/>
        <w:autoSpaceDN w:val="0"/>
        <w:adjustRightInd w:val="0"/>
        <w:spacing w:after="0" w:line="240" w:lineRule="auto"/>
        <w:rPr>
          <w:rFonts w:cs="Calibri"/>
        </w:rPr>
      </w:pPr>
      <w:r w:rsidRPr="00E61142">
        <w:rPr>
          <w:rFonts w:cs="Calibri"/>
        </w:rPr>
        <w:t>Layouts/Sketches/ Storyboards/Flowcharts</w:t>
      </w:r>
    </w:p>
    <w:p xmlns:wp14="http://schemas.microsoft.com/office/word/2010/wordml" w:rsidRPr="00E61142" w:rsidR="00652F93" w:rsidP="00465011" w:rsidRDefault="00652F93" w14:paraId="4A1D97E3" wp14:textId="77777777">
      <w:pPr>
        <w:pStyle w:val="ListParagraph"/>
        <w:numPr>
          <w:ilvl w:val="0"/>
          <w:numId w:val="5"/>
        </w:numPr>
        <w:autoSpaceDE w:val="0"/>
        <w:autoSpaceDN w:val="0"/>
        <w:adjustRightInd w:val="0"/>
        <w:spacing w:after="0" w:line="240" w:lineRule="auto"/>
        <w:rPr>
          <w:rFonts w:cs="Calibri"/>
        </w:rPr>
      </w:pPr>
      <w:r w:rsidRPr="00E61142">
        <w:rPr>
          <w:rFonts w:cs="Calibri"/>
        </w:rPr>
        <w:t>Content and Information architecture</w:t>
      </w:r>
    </w:p>
    <w:p xmlns:wp14="http://schemas.microsoft.com/office/word/2010/wordml" w:rsidRPr="00E61142" w:rsidR="00652F93" w:rsidP="00465011" w:rsidRDefault="00652F93" w14:paraId="6049EDAA" wp14:textId="77777777">
      <w:pPr>
        <w:pStyle w:val="ListParagraph"/>
        <w:numPr>
          <w:ilvl w:val="0"/>
          <w:numId w:val="5"/>
        </w:numPr>
        <w:autoSpaceDE w:val="0"/>
        <w:autoSpaceDN w:val="0"/>
        <w:adjustRightInd w:val="0"/>
        <w:spacing w:after="0" w:line="240" w:lineRule="auto"/>
        <w:rPr>
          <w:rFonts w:cs="Calibri"/>
        </w:rPr>
      </w:pPr>
      <w:r w:rsidRPr="00E61142">
        <w:rPr>
          <w:rFonts w:cs="Calibri"/>
        </w:rPr>
        <w:t>Scheduling and Project Management</w:t>
      </w:r>
    </w:p>
    <w:p xmlns:wp14="http://schemas.microsoft.com/office/word/2010/wordml" w:rsidRPr="00E61142" w:rsidR="00652F93" w:rsidP="006F18A5" w:rsidRDefault="00652F93" w14:paraId="3656B9AB" wp14:textId="77777777">
      <w:pPr>
        <w:pStyle w:val="ListParagraph"/>
        <w:autoSpaceDE w:val="0"/>
        <w:autoSpaceDN w:val="0"/>
        <w:adjustRightInd w:val="0"/>
        <w:spacing w:after="0" w:line="240" w:lineRule="auto"/>
        <w:ind w:left="1440"/>
        <w:rPr>
          <w:rFonts w:cs="Calibri"/>
        </w:rPr>
      </w:pPr>
    </w:p>
    <w:p xmlns:wp14="http://schemas.microsoft.com/office/word/2010/wordml" w:rsidRPr="00E61142" w:rsidR="00652F93" w:rsidP="00465011" w:rsidRDefault="00652F93" w14:paraId="05ACEF64" wp14:textId="77777777">
      <w:pPr>
        <w:pStyle w:val="ListParagraph"/>
        <w:numPr>
          <w:ilvl w:val="0"/>
          <w:numId w:val="16"/>
        </w:numPr>
        <w:autoSpaceDE w:val="0"/>
        <w:autoSpaceDN w:val="0"/>
        <w:adjustRightInd w:val="0"/>
        <w:spacing w:after="0" w:line="240" w:lineRule="auto"/>
        <w:rPr>
          <w:rFonts w:cs="Calibri"/>
        </w:rPr>
      </w:pPr>
      <w:r w:rsidRPr="00E61142">
        <w:rPr>
          <w:rFonts w:cs="Calibri"/>
        </w:rPr>
        <w:t xml:space="preserve">Identify file formats compatible with authoring software </w:t>
      </w:r>
      <w:r>
        <w:rPr>
          <w:rFonts w:cs="Calibri"/>
        </w:rPr>
        <w:t xml:space="preserve">for </w:t>
      </w:r>
      <w:r w:rsidRPr="00E61142">
        <w:rPr>
          <w:rFonts w:cs="Calibri"/>
        </w:rPr>
        <w:t>both</w:t>
      </w:r>
      <w:r>
        <w:rPr>
          <w:rFonts w:cs="Calibri"/>
        </w:rPr>
        <w:t xml:space="preserve"> </w:t>
      </w:r>
      <w:r w:rsidRPr="00E61142">
        <w:rPr>
          <w:rFonts w:cs="Calibri"/>
        </w:rPr>
        <w:t>import and export</w:t>
      </w:r>
    </w:p>
    <w:p xmlns:wp14="http://schemas.microsoft.com/office/word/2010/wordml" w:rsidRPr="00E61142" w:rsidR="00652F93" w:rsidP="00465011" w:rsidRDefault="00652F93" w14:paraId="5FB73B49" wp14:textId="77777777">
      <w:pPr>
        <w:pStyle w:val="ListParagraph"/>
        <w:numPr>
          <w:ilvl w:val="0"/>
          <w:numId w:val="6"/>
        </w:numPr>
        <w:autoSpaceDE w:val="0"/>
        <w:autoSpaceDN w:val="0"/>
        <w:adjustRightInd w:val="0"/>
        <w:spacing w:after="0" w:line="240" w:lineRule="auto"/>
        <w:rPr>
          <w:rFonts w:cs="Calibri"/>
        </w:rPr>
      </w:pPr>
      <w:r w:rsidRPr="00E61142">
        <w:rPr>
          <w:rFonts w:cs="Calibri"/>
        </w:rPr>
        <w:t>Text files</w:t>
      </w:r>
    </w:p>
    <w:p xmlns:wp14="http://schemas.microsoft.com/office/word/2010/wordml" w:rsidRPr="00E61142" w:rsidR="00652F93" w:rsidP="00465011" w:rsidRDefault="00652F93" w14:paraId="28DEF260" wp14:textId="77777777">
      <w:pPr>
        <w:pStyle w:val="ListParagraph"/>
        <w:numPr>
          <w:ilvl w:val="0"/>
          <w:numId w:val="6"/>
        </w:numPr>
        <w:autoSpaceDE w:val="0"/>
        <w:autoSpaceDN w:val="0"/>
        <w:adjustRightInd w:val="0"/>
        <w:spacing w:after="0" w:line="240" w:lineRule="auto"/>
        <w:rPr>
          <w:rFonts w:cs="Calibri"/>
        </w:rPr>
      </w:pPr>
      <w:r w:rsidRPr="00E61142">
        <w:rPr>
          <w:rFonts w:cs="Calibri"/>
        </w:rPr>
        <w:t>Graphic files</w:t>
      </w:r>
    </w:p>
    <w:p xmlns:wp14="http://schemas.microsoft.com/office/word/2010/wordml" w:rsidRPr="00E61142" w:rsidR="00652F93" w:rsidP="00465011" w:rsidRDefault="00652F93" w14:paraId="4292E391" wp14:textId="77777777">
      <w:pPr>
        <w:pStyle w:val="ListParagraph"/>
        <w:numPr>
          <w:ilvl w:val="0"/>
          <w:numId w:val="6"/>
        </w:numPr>
        <w:autoSpaceDE w:val="0"/>
        <w:autoSpaceDN w:val="0"/>
        <w:adjustRightInd w:val="0"/>
        <w:spacing w:after="0" w:line="240" w:lineRule="auto"/>
        <w:rPr>
          <w:rFonts w:cs="Calibri"/>
        </w:rPr>
      </w:pPr>
      <w:r w:rsidRPr="00E61142">
        <w:rPr>
          <w:rFonts w:cs="Calibri"/>
        </w:rPr>
        <w:t>Video files</w:t>
      </w:r>
    </w:p>
    <w:p xmlns:wp14="http://schemas.microsoft.com/office/word/2010/wordml" w:rsidRPr="00E61142" w:rsidR="00652F93" w:rsidP="00465011" w:rsidRDefault="00652F93" w14:paraId="071BE45B" wp14:textId="77777777">
      <w:pPr>
        <w:pStyle w:val="ListParagraph"/>
        <w:numPr>
          <w:ilvl w:val="0"/>
          <w:numId w:val="6"/>
        </w:numPr>
        <w:autoSpaceDE w:val="0"/>
        <w:autoSpaceDN w:val="0"/>
        <w:adjustRightInd w:val="0"/>
        <w:spacing w:after="0" w:line="240" w:lineRule="auto"/>
        <w:rPr>
          <w:rFonts w:cs="Calibri"/>
        </w:rPr>
      </w:pPr>
      <w:r w:rsidRPr="00E61142">
        <w:rPr>
          <w:rFonts w:cs="Calibri"/>
        </w:rPr>
        <w:t>Sound files</w:t>
      </w:r>
    </w:p>
    <w:p xmlns:wp14="http://schemas.microsoft.com/office/word/2010/wordml" w:rsidRPr="00E61142" w:rsidR="00652F93" w:rsidP="00465011" w:rsidRDefault="00652F93" w14:paraId="1474FC57" wp14:textId="77777777">
      <w:pPr>
        <w:pStyle w:val="ListParagraph"/>
        <w:numPr>
          <w:ilvl w:val="0"/>
          <w:numId w:val="6"/>
        </w:numPr>
        <w:autoSpaceDE w:val="0"/>
        <w:autoSpaceDN w:val="0"/>
        <w:adjustRightInd w:val="0"/>
        <w:spacing w:after="0" w:line="240" w:lineRule="auto"/>
        <w:rPr>
          <w:rFonts w:cs="Calibri"/>
        </w:rPr>
      </w:pPr>
      <w:r w:rsidRPr="00E61142">
        <w:rPr>
          <w:rFonts w:cs="Calibri"/>
        </w:rPr>
        <w:t>Animation files</w:t>
      </w:r>
    </w:p>
    <w:p xmlns:wp14="http://schemas.microsoft.com/office/word/2010/wordml" w:rsidRPr="00E61142" w:rsidR="00652F93" w:rsidP="00465011" w:rsidRDefault="00652F93" w14:paraId="45FB0818" wp14:textId="77777777">
      <w:pPr>
        <w:autoSpaceDE w:val="0"/>
        <w:autoSpaceDN w:val="0"/>
        <w:adjustRightInd w:val="0"/>
        <w:spacing w:after="0" w:line="240" w:lineRule="auto"/>
        <w:rPr>
          <w:rFonts w:cs="Calibri"/>
        </w:rPr>
      </w:pPr>
    </w:p>
    <w:p xmlns:wp14="http://schemas.microsoft.com/office/word/2010/wordml" w:rsidRPr="00E61142" w:rsidR="00652F93" w:rsidP="00465011" w:rsidRDefault="00652F93" w14:paraId="3A1F69FA" wp14:textId="77777777">
      <w:pPr>
        <w:pStyle w:val="ListParagraph"/>
        <w:numPr>
          <w:ilvl w:val="0"/>
          <w:numId w:val="16"/>
        </w:numPr>
        <w:autoSpaceDE w:val="0"/>
        <w:autoSpaceDN w:val="0"/>
        <w:adjustRightInd w:val="0"/>
        <w:spacing w:after="0" w:line="240" w:lineRule="auto"/>
        <w:rPr>
          <w:rFonts w:cs="Calibri"/>
        </w:rPr>
      </w:pPr>
      <w:r w:rsidRPr="00E61142">
        <w:rPr>
          <w:rFonts w:cs="Calibri"/>
        </w:rPr>
        <w:t>Identify various methods of duplication and distribution</w:t>
      </w:r>
      <w:r>
        <w:rPr>
          <w:rFonts w:cs="Calibri"/>
        </w:rPr>
        <w:t xml:space="preserve"> </w:t>
      </w:r>
      <w:r w:rsidRPr="00E61142">
        <w:rPr>
          <w:rFonts w:cs="Calibri"/>
        </w:rPr>
        <w:t>of projects for example</w:t>
      </w:r>
    </w:p>
    <w:p xmlns:wp14="http://schemas.microsoft.com/office/word/2010/wordml" w:rsidRPr="00E61142" w:rsidR="00652F93" w:rsidP="00465011" w:rsidRDefault="00652F93" w14:paraId="581BB127" wp14:textId="77777777">
      <w:pPr>
        <w:pStyle w:val="ListParagraph"/>
        <w:numPr>
          <w:ilvl w:val="0"/>
          <w:numId w:val="8"/>
        </w:numPr>
        <w:autoSpaceDE w:val="0"/>
        <w:autoSpaceDN w:val="0"/>
        <w:adjustRightInd w:val="0"/>
        <w:spacing w:after="0" w:line="240" w:lineRule="auto"/>
        <w:rPr>
          <w:rFonts w:cs="Calibri"/>
        </w:rPr>
      </w:pPr>
      <w:r>
        <w:rPr>
          <w:rFonts w:cs="Calibri"/>
        </w:rPr>
        <w:t>Devices,</w:t>
      </w:r>
      <w:r w:rsidRPr="00E61142">
        <w:rPr>
          <w:rFonts w:cs="Calibri"/>
        </w:rPr>
        <w:t xml:space="preserve"> e.g.</w:t>
      </w:r>
      <w:r>
        <w:rPr>
          <w:rFonts w:cs="Calibri"/>
        </w:rPr>
        <w:t>,</w:t>
      </w:r>
      <w:r w:rsidRPr="00E61142">
        <w:rPr>
          <w:rFonts w:cs="Calibri"/>
        </w:rPr>
        <w:t xml:space="preserve"> Web ,Touch Scre</w:t>
      </w:r>
      <w:r>
        <w:rPr>
          <w:rFonts w:cs="Calibri"/>
        </w:rPr>
        <w:t xml:space="preserve">en, Tablet, Smartphone, DVD &amp;CD </w:t>
      </w:r>
      <w:r w:rsidRPr="00E61142">
        <w:rPr>
          <w:rFonts w:cs="Calibri"/>
        </w:rPr>
        <w:t>Rom</w:t>
      </w:r>
    </w:p>
    <w:p xmlns:wp14="http://schemas.microsoft.com/office/word/2010/wordml" w:rsidRPr="00E61142" w:rsidR="00652F93" w:rsidP="00465011" w:rsidRDefault="00652F93" w14:paraId="379DA079" wp14:textId="77777777">
      <w:pPr>
        <w:pStyle w:val="ListParagraph"/>
        <w:numPr>
          <w:ilvl w:val="0"/>
          <w:numId w:val="8"/>
        </w:numPr>
        <w:autoSpaceDE w:val="0"/>
        <w:autoSpaceDN w:val="0"/>
        <w:adjustRightInd w:val="0"/>
        <w:spacing w:after="0" w:line="240" w:lineRule="auto"/>
        <w:rPr>
          <w:rFonts w:cs="Calibri"/>
        </w:rPr>
      </w:pPr>
      <w:r w:rsidRPr="00E61142">
        <w:rPr>
          <w:rFonts w:cs="Calibri"/>
        </w:rPr>
        <w:t>Platforms</w:t>
      </w:r>
      <w:r>
        <w:rPr>
          <w:rFonts w:cs="Calibri"/>
        </w:rPr>
        <w:t>,</w:t>
      </w:r>
      <w:r w:rsidRPr="00E61142">
        <w:rPr>
          <w:rFonts w:cs="Calibri"/>
        </w:rPr>
        <w:t xml:space="preserve"> e.g.</w:t>
      </w:r>
      <w:r>
        <w:rPr>
          <w:rFonts w:cs="Calibri"/>
        </w:rPr>
        <w:t>,</w:t>
      </w:r>
      <w:r w:rsidRPr="00E61142">
        <w:rPr>
          <w:rFonts w:cs="Calibri"/>
        </w:rPr>
        <w:t xml:space="preserve"> PC, Mac</w:t>
      </w:r>
    </w:p>
    <w:p xmlns:wp14="http://schemas.microsoft.com/office/word/2010/wordml" w:rsidRPr="00E61142" w:rsidR="00652F93" w:rsidP="006F18A5" w:rsidRDefault="00652F93" w14:paraId="049F31CB" wp14:textId="77777777">
      <w:pPr>
        <w:pStyle w:val="ListParagraph"/>
        <w:autoSpaceDE w:val="0"/>
        <w:autoSpaceDN w:val="0"/>
        <w:adjustRightInd w:val="0"/>
        <w:spacing w:after="0" w:line="240" w:lineRule="auto"/>
        <w:ind w:left="1440"/>
        <w:rPr>
          <w:rFonts w:cs="Calibri"/>
        </w:rPr>
      </w:pPr>
    </w:p>
    <w:p xmlns:wp14="http://schemas.microsoft.com/office/word/2010/wordml" w:rsidRPr="00E61142" w:rsidR="00652F93" w:rsidP="006F18A5" w:rsidRDefault="00652F93" w14:paraId="5FB349F9" wp14:textId="77777777">
      <w:pPr>
        <w:pStyle w:val="ListParagraph"/>
        <w:numPr>
          <w:ilvl w:val="0"/>
          <w:numId w:val="16"/>
        </w:numPr>
        <w:autoSpaceDE w:val="0"/>
        <w:autoSpaceDN w:val="0"/>
        <w:adjustRightInd w:val="0"/>
        <w:spacing w:after="0" w:line="240" w:lineRule="auto"/>
        <w:rPr>
          <w:rFonts w:cs="Calibri"/>
        </w:rPr>
      </w:pPr>
      <w:r w:rsidRPr="00E61142">
        <w:rPr>
          <w:rFonts w:cs="Calibri"/>
        </w:rPr>
        <w:t>Distinguish between linear and non-linear projects</w:t>
      </w:r>
    </w:p>
    <w:p xmlns:wp14="http://schemas.microsoft.com/office/word/2010/wordml" w:rsidRPr="00E61142" w:rsidR="00652F93" w:rsidP="00465011" w:rsidRDefault="00652F93" w14:paraId="2D4E9A35" wp14:textId="77777777">
      <w:pPr>
        <w:pStyle w:val="ListParagraph"/>
        <w:numPr>
          <w:ilvl w:val="0"/>
          <w:numId w:val="9"/>
        </w:numPr>
        <w:autoSpaceDE w:val="0"/>
        <w:autoSpaceDN w:val="0"/>
        <w:adjustRightInd w:val="0"/>
        <w:spacing w:after="0" w:line="240" w:lineRule="auto"/>
        <w:rPr>
          <w:rFonts w:cs="Calibri"/>
        </w:rPr>
      </w:pPr>
      <w:r w:rsidRPr="00E61142">
        <w:rPr>
          <w:rFonts w:cs="Calibri"/>
        </w:rPr>
        <w:t>Linear examples: splash page/animated gif/auto play</w:t>
      </w:r>
      <w:r>
        <w:rPr>
          <w:rFonts w:cs="Calibri"/>
        </w:rPr>
        <w:t xml:space="preserve"> </w:t>
      </w:r>
      <w:r w:rsidRPr="00E61142">
        <w:rPr>
          <w:rFonts w:cs="Calibri"/>
        </w:rPr>
        <w:t>CD/DVD</w:t>
      </w:r>
    </w:p>
    <w:p xmlns:wp14="http://schemas.microsoft.com/office/word/2010/wordml" w:rsidRPr="00E61142" w:rsidR="00652F93" w:rsidP="00465011" w:rsidRDefault="00652F93" w14:paraId="3219D81E" wp14:textId="77777777">
      <w:pPr>
        <w:pStyle w:val="ListParagraph"/>
        <w:numPr>
          <w:ilvl w:val="0"/>
          <w:numId w:val="9"/>
        </w:numPr>
        <w:autoSpaceDE w:val="0"/>
        <w:autoSpaceDN w:val="0"/>
        <w:adjustRightInd w:val="0"/>
        <w:spacing w:after="0" w:line="240" w:lineRule="auto"/>
        <w:rPr>
          <w:rFonts w:cs="Calibri"/>
        </w:rPr>
      </w:pPr>
      <w:r w:rsidRPr="00E61142">
        <w:rPr>
          <w:rFonts w:cs="Calibri"/>
        </w:rPr>
        <w:t>Non-Linear examples: website/CD Rom /DVD /touch screen devices</w:t>
      </w:r>
    </w:p>
    <w:p xmlns:wp14="http://schemas.microsoft.com/office/word/2010/wordml" w:rsidRPr="00E61142" w:rsidR="00652F93" w:rsidP="006F18A5" w:rsidRDefault="00652F93" w14:paraId="53128261" wp14:textId="77777777">
      <w:pPr>
        <w:pStyle w:val="ListParagraph"/>
        <w:autoSpaceDE w:val="0"/>
        <w:autoSpaceDN w:val="0"/>
        <w:adjustRightInd w:val="0"/>
        <w:spacing w:after="0" w:line="240" w:lineRule="auto"/>
        <w:ind w:left="1440"/>
        <w:rPr>
          <w:rFonts w:cs="Calibri"/>
        </w:rPr>
      </w:pPr>
    </w:p>
    <w:p xmlns:wp14="http://schemas.microsoft.com/office/word/2010/wordml" w:rsidRPr="00E61142" w:rsidR="00652F93" w:rsidP="00465011" w:rsidRDefault="00652F93" w14:paraId="62486C05" wp14:textId="77777777">
      <w:pPr>
        <w:pStyle w:val="ListParagraph"/>
        <w:spacing w:after="0" w:line="240" w:lineRule="auto"/>
        <w:ind w:left="0"/>
        <w:rPr>
          <w:b/>
        </w:rPr>
      </w:pPr>
    </w:p>
    <w:p xmlns:wp14="http://schemas.microsoft.com/office/word/2010/wordml" w:rsidRPr="006F495C" w:rsidR="00652F93" w:rsidP="00652F93" w:rsidRDefault="00652F93" w14:paraId="51EA9CBB" wp14:textId="77777777">
      <w:pPr>
        <w:pStyle w:val="Heading3"/>
      </w:pPr>
      <w:r>
        <w:t>Section</w:t>
      </w:r>
      <w:r w:rsidRPr="006F495C">
        <w:t xml:space="preserve"> 2: </w:t>
      </w:r>
      <w:r>
        <w:t>Planning, Preparation and Production</w:t>
      </w:r>
    </w:p>
    <w:p xmlns:wp14="http://schemas.microsoft.com/office/word/2010/wordml" w:rsidRPr="006F18A5" w:rsidR="00652F93" w:rsidP="00652F93" w:rsidRDefault="00652F93" w14:paraId="4323473F" wp14:textId="77777777">
      <w:pPr>
        <w:pStyle w:val="ListParagraph"/>
        <w:numPr>
          <w:ilvl w:val="0"/>
          <w:numId w:val="35"/>
        </w:numPr>
        <w:autoSpaceDE w:val="0"/>
        <w:autoSpaceDN w:val="0"/>
        <w:adjustRightInd w:val="0"/>
        <w:spacing w:after="0" w:line="240" w:lineRule="auto"/>
        <w:rPr>
          <w:rFonts w:cs="Calibri"/>
        </w:rPr>
      </w:pPr>
      <w:r w:rsidRPr="006F18A5">
        <w:rPr>
          <w:rFonts w:cs="Calibri"/>
        </w:rPr>
        <w:t>Import text files, graphic files, digital movie files and audio files</w:t>
      </w:r>
    </w:p>
    <w:p xmlns:wp14="http://schemas.microsoft.com/office/word/2010/wordml" w:rsidR="00652F93" w:rsidP="00465011" w:rsidRDefault="00652F93" w14:paraId="3D4D3DB4" wp14:textId="77777777">
      <w:pPr>
        <w:pStyle w:val="ListParagraph"/>
        <w:numPr>
          <w:ilvl w:val="0"/>
          <w:numId w:val="10"/>
        </w:numPr>
        <w:autoSpaceDE w:val="0"/>
        <w:autoSpaceDN w:val="0"/>
        <w:adjustRightInd w:val="0"/>
        <w:spacing w:after="0" w:line="240" w:lineRule="auto"/>
        <w:rPr>
          <w:rFonts w:cs="Calibri"/>
        </w:rPr>
      </w:pPr>
      <w:r w:rsidRPr="006F18A5">
        <w:rPr>
          <w:rFonts w:cs="Calibri"/>
        </w:rPr>
        <w:t>Exploring the mastery of tools and techniques and integration of elements to include text</w:t>
      </w:r>
      <w:r>
        <w:rPr>
          <w:rFonts w:cs="Calibri"/>
        </w:rPr>
        <w:t>,</w:t>
      </w:r>
      <w:r w:rsidRPr="006F18A5">
        <w:rPr>
          <w:rFonts w:cs="Calibri"/>
        </w:rPr>
        <w:t xml:space="preserve"> graphics</w:t>
      </w:r>
      <w:r>
        <w:rPr>
          <w:rFonts w:cs="Calibri"/>
        </w:rPr>
        <w:t>,</w:t>
      </w:r>
      <w:r w:rsidRPr="006F18A5">
        <w:rPr>
          <w:rFonts w:cs="Calibri"/>
        </w:rPr>
        <w:t xml:space="preserve"> video and sound</w:t>
      </w:r>
    </w:p>
    <w:p xmlns:wp14="http://schemas.microsoft.com/office/word/2010/wordml" w:rsidRPr="006F18A5" w:rsidR="00652F93" w:rsidP="006F18A5" w:rsidRDefault="00652F93" w14:paraId="4101652C" wp14:textId="77777777">
      <w:pPr>
        <w:pStyle w:val="ListParagraph"/>
        <w:autoSpaceDE w:val="0"/>
        <w:autoSpaceDN w:val="0"/>
        <w:adjustRightInd w:val="0"/>
        <w:spacing w:after="0" w:line="240" w:lineRule="auto"/>
        <w:ind w:left="1800"/>
        <w:rPr>
          <w:rFonts w:cs="Calibri"/>
        </w:rPr>
      </w:pPr>
    </w:p>
    <w:p xmlns:wp14="http://schemas.microsoft.com/office/word/2010/wordml" w:rsidRPr="006F18A5" w:rsidR="00652F93" w:rsidP="00652F93" w:rsidRDefault="00652F93" w14:paraId="3D5E9445" wp14:textId="77777777">
      <w:pPr>
        <w:pStyle w:val="ListParagraph"/>
        <w:numPr>
          <w:ilvl w:val="0"/>
          <w:numId w:val="35"/>
        </w:numPr>
        <w:autoSpaceDE w:val="0"/>
        <w:autoSpaceDN w:val="0"/>
        <w:adjustRightInd w:val="0"/>
        <w:spacing w:after="0" w:line="240" w:lineRule="auto"/>
        <w:rPr>
          <w:rFonts w:cs="Calibri"/>
        </w:rPr>
      </w:pPr>
      <w:r w:rsidRPr="006F18A5">
        <w:rPr>
          <w:rFonts w:cs="Calibri"/>
        </w:rPr>
        <w:t>Utilise the work area, tool boxes, palettes, project window and commands in a multimedia authoring software environment</w:t>
      </w:r>
    </w:p>
    <w:p xmlns:wp14="http://schemas.microsoft.com/office/word/2010/wordml" w:rsidR="00652F93" w:rsidP="00465011" w:rsidRDefault="00652F93" w14:paraId="64FD9494" wp14:textId="77777777">
      <w:pPr>
        <w:pStyle w:val="ListParagraph"/>
        <w:numPr>
          <w:ilvl w:val="0"/>
          <w:numId w:val="10"/>
        </w:numPr>
        <w:autoSpaceDE w:val="0"/>
        <w:autoSpaceDN w:val="0"/>
        <w:adjustRightInd w:val="0"/>
        <w:spacing w:after="0" w:line="240" w:lineRule="auto"/>
        <w:rPr>
          <w:rFonts w:cs="Calibri"/>
        </w:rPr>
      </w:pPr>
      <w:r w:rsidRPr="006F18A5">
        <w:rPr>
          <w:rFonts w:cs="Calibri"/>
        </w:rPr>
        <w:t>Facilitate the learner to effectively use multimedia authoring software</w:t>
      </w:r>
    </w:p>
    <w:p xmlns:wp14="http://schemas.microsoft.com/office/word/2010/wordml" w:rsidRPr="006F18A5" w:rsidR="00652F93" w:rsidP="006F18A5" w:rsidRDefault="00652F93" w14:paraId="4B99056E" wp14:textId="77777777">
      <w:pPr>
        <w:autoSpaceDE w:val="0"/>
        <w:autoSpaceDN w:val="0"/>
        <w:adjustRightInd w:val="0"/>
        <w:spacing w:after="0" w:line="240" w:lineRule="auto"/>
        <w:rPr>
          <w:rFonts w:cs="Calibri"/>
        </w:rPr>
      </w:pPr>
    </w:p>
    <w:p xmlns:wp14="http://schemas.microsoft.com/office/word/2010/wordml" w:rsidRPr="006F18A5" w:rsidR="00652F93" w:rsidP="00652F93" w:rsidRDefault="00652F93" w14:paraId="3E782B08" wp14:textId="77777777">
      <w:pPr>
        <w:pStyle w:val="ListParagraph"/>
        <w:numPr>
          <w:ilvl w:val="0"/>
          <w:numId w:val="35"/>
        </w:numPr>
        <w:autoSpaceDE w:val="0"/>
        <w:autoSpaceDN w:val="0"/>
        <w:adjustRightInd w:val="0"/>
        <w:spacing w:after="0" w:line="240" w:lineRule="auto"/>
        <w:rPr>
          <w:rFonts w:cs="Calibri"/>
        </w:rPr>
      </w:pPr>
      <w:r w:rsidRPr="006F18A5">
        <w:rPr>
          <w:rFonts w:cs="Calibri"/>
        </w:rPr>
        <w:t>Incorporate text, graphic, audio, digital movie and animation elements in a project window</w:t>
      </w:r>
    </w:p>
    <w:p xmlns:wp14="http://schemas.microsoft.com/office/word/2010/wordml" w:rsidR="00652F93" w:rsidP="006F18A5" w:rsidRDefault="00652F93" w14:paraId="1471BC39" wp14:textId="77777777">
      <w:pPr>
        <w:pStyle w:val="ListParagraph"/>
        <w:numPr>
          <w:ilvl w:val="0"/>
          <w:numId w:val="10"/>
        </w:numPr>
        <w:autoSpaceDE w:val="0"/>
        <w:autoSpaceDN w:val="0"/>
        <w:adjustRightInd w:val="0"/>
        <w:spacing w:after="0" w:line="240" w:lineRule="auto"/>
        <w:rPr>
          <w:rFonts w:cs="Calibri"/>
        </w:rPr>
      </w:pPr>
      <w:r w:rsidRPr="006F18A5">
        <w:rPr>
          <w:rFonts w:cs="Calibri"/>
        </w:rPr>
        <w:t>Explore appropriate placement of various media elements to demonstrate a wide range of editing and controls to include animated features and interactive elements</w:t>
      </w:r>
    </w:p>
    <w:p xmlns:wp14="http://schemas.microsoft.com/office/word/2010/wordml" w:rsidRPr="006F18A5" w:rsidR="00652F93" w:rsidP="006F18A5" w:rsidRDefault="00652F93" w14:paraId="1299C43A" wp14:textId="77777777">
      <w:pPr>
        <w:pStyle w:val="ListParagraph"/>
        <w:autoSpaceDE w:val="0"/>
        <w:autoSpaceDN w:val="0"/>
        <w:adjustRightInd w:val="0"/>
        <w:spacing w:after="0" w:line="240" w:lineRule="auto"/>
        <w:ind w:left="1800"/>
        <w:rPr>
          <w:rFonts w:cs="Calibri"/>
        </w:rPr>
      </w:pPr>
    </w:p>
    <w:p xmlns:wp14="http://schemas.microsoft.com/office/word/2010/wordml" w:rsidRPr="006F18A5" w:rsidR="00652F93" w:rsidP="00652F93" w:rsidRDefault="00652F93" w14:paraId="785B7CC6" wp14:textId="77777777">
      <w:pPr>
        <w:pStyle w:val="ListParagraph"/>
        <w:numPr>
          <w:ilvl w:val="0"/>
          <w:numId w:val="35"/>
        </w:numPr>
        <w:autoSpaceDE w:val="0"/>
        <w:autoSpaceDN w:val="0"/>
        <w:adjustRightInd w:val="0"/>
        <w:spacing w:after="0" w:line="240" w:lineRule="auto"/>
        <w:rPr>
          <w:rFonts w:cs="Calibri"/>
        </w:rPr>
      </w:pPr>
      <w:r w:rsidRPr="006F18A5">
        <w:rPr>
          <w:rFonts w:cs="Calibri"/>
        </w:rPr>
        <w:t>Utilise navigational controls and or scripts to start, pause, continue, stop, jump, loop and respond to button clicks, rollovers</w:t>
      </w:r>
    </w:p>
    <w:p xmlns:wp14="http://schemas.microsoft.com/office/word/2010/wordml" w:rsidRPr="006F18A5" w:rsidR="00652F93" w:rsidP="00465011" w:rsidRDefault="00652F93" w14:paraId="73840BDB" wp14:textId="77777777">
      <w:pPr>
        <w:pStyle w:val="ListParagraph"/>
        <w:numPr>
          <w:ilvl w:val="0"/>
          <w:numId w:val="10"/>
        </w:numPr>
        <w:autoSpaceDE w:val="0"/>
        <w:autoSpaceDN w:val="0"/>
        <w:adjustRightInd w:val="0"/>
        <w:spacing w:after="0" w:line="240" w:lineRule="auto"/>
        <w:rPr>
          <w:rFonts w:cs="Calibri"/>
        </w:rPr>
      </w:pPr>
      <w:r w:rsidRPr="006F18A5">
        <w:rPr>
          <w:rFonts w:cs="Calibri"/>
        </w:rPr>
        <w:t>To enable the learner to master integrating multimedia controls including: animation, interactive and navigational controls, control of volume tempo and duration</w:t>
      </w:r>
      <w:r>
        <w:rPr>
          <w:rFonts w:cs="Calibri"/>
        </w:rPr>
        <w:br/>
      </w:r>
    </w:p>
    <w:p xmlns:wp14="http://schemas.microsoft.com/office/word/2010/wordml" w:rsidRPr="006F18A5" w:rsidR="00652F93" w:rsidP="00652F93" w:rsidRDefault="00652F93" w14:paraId="17290031" wp14:textId="77777777">
      <w:pPr>
        <w:pStyle w:val="ListParagraph"/>
        <w:numPr>
          <w:ilvl w:val="0"/>
          <w:numId w:val="35"/>
        </w:numPr>
        <w:autoSpaceDE w:val="0"/>
        <w:autoSpaceDN w:val="0"/>
        <w:adjustRightInd w:val="0"/>
        <w:spacing w:after="0" w:line="240" w:lineRule="auto"/>
        <w:rPr>
          <w:rFonts w:cs="Calibri"/>
        </w:rPr>
      </w:pPr>
      <w:r w:rsidRPr="006F18A5">
        <w:rPr>
          <w:rFonts w:cs="Calibri"/>
        </w:rPr>
        <w:t>Use a range of multimedia authoring techniques to optimise the size and performance of a project.</w:t>
      </w:r>
    </w:p>
    <w:p xmlns:wp14="http://schemas.microsoft.com/office/word/2010/wordml" w:rsidR="00652F93" w:rsidP="00465011" w:rsidRDefault="00652F93" w14:paraId="70A373BC" wp14:textId="77777777">
      <w:pPr>
        <w:pStyle w:val="ListParagraph"/>
        <w:numPr>
          <w:ilvl w:val="0"/>
          <w:numId w:val="10"/>
        </w:numPr>
        <w:autoSpaceDE w:val="0"/>
        <w:autoSpaceDN w:val="0"/>
        <w:adjustRightInd w:val="0"/>
        <w:spacing w:after="0" w:line="240" w:lineRule="auto"/>
        <w:rPr>
          <w:rFonts w:cs="Calibri"/>
        </w:rPr>
      </w:pPr>
      <w:r w:rsidRPr="006F18A5">
        <w:rPr>
          <w:rFonts w:cs="Calibri"/>
        </w:rPr>
        <w:t>Facilitate the learner to optimise the performance of their project in terms of file import/export and file management</w:t>
      </w:r>
    </w:p>
    <w:p xmlns:wp14="http://schemas.microsoft.com/office/word/2010/wordml" w:rsidRPr="006F18A5" w:rsidR="00652F93" w:rsidP="006F18A5" w:rsidRDefault="00652F93" w14:paraId="4DDBEF00" wp14:textId="77777777">
      <w:pPr>
        <w:pStyle w:val="ListParagraph"/>
        <w:autoSpaceDE w:val="0"/>
        <w:autoSpaceDN w:val="0"/>
        <w:adjustRightInd w:val="0"/>
        <w:spacing w:after="0" w:line="240" w:lineRule="auto"/>
        <w:ind w:left="1800"/>
        <w:rPr>
          <w:rFonts w:cs="Calibri"/>
        </w:rPr>
      </w:pPr>
    </w:p>
    <w:p xmlns:wp14="http://schemas.microsoft.com/office/word/2010/wordml" w:rsidRPr="006F18A5" w:rsidR="00652F93" w:rsidP="00652F93" w:rsidRDefault="00652F93" w14:paraId="055E826F" wp14:textId="77777777">
      <w:pPr>
        <w:pStyle w:val="ListParagraph"/>
        <w:numPr>
          <w:ilvl w:val="0"/>
          <w:numId w:val="35"/>
        </w:numPr>
        <w:autoSpaceDE w:val="0"/>
        <w:autoSpaceDN w:val="0"/>
        <w:adjustRightInd w:val="0"/>
        <w:spacing w:after="0" w:line="240" w:lineRule="auto"/>
        <w:rPr>
          <w:rFonts w:cs="Calibri"/>
        </w:rPr>
      </w:pPr>
      <w:r w:rsidRPr="006F18A5">
        <w:rPr>
          <w:rFonts w:cs="Calibri"/>
        </w:rPr>
        <w:t>Follow a production plan and schedule or timetable for all stages of the production process ensuring adherence to deadlines</w:t>
      </w:r>
    </w:p>
    <w:p xmlns:wp14="http://schemas.microsoft.com/office/word/2010/wordml" w:rsidRPr="006F18A5" w:rsidR="00652F93" w:rsidP="00465011" w:rsidRDefault="00652F93" w14:paraId="171834FC" wp14:textId="77777777">
      <w:pPr>
        <w:pStyle w:val="ListParagraph"/>
        <w:numPr>
          <w:ilvl w:val="0"/>
          <w:numId w:val="10"/>
        </w:numPr>
        <w:autoSpaceDE w:val="0"/>
        <w:autoSpaceDN w:val="0"/>
        <w:adjustRightInd w:val="0"/>
        <w:spacing w:after="0" w:line="240" w:lineRule="auto"/>
        <w:rPr>
          <w:rFonts w:cs="Calibri"/>
        </w:rPr>
      </w:pPr>
      <w:r>
        <w:rPr>
          <w:rFonts w:cs="Calibri"/>
        </w:rPr>
        <w:t>e</w:t>
      </w:r>
      <w:r w:rsidRPr="006F18A5">
        <w:rPr>
          <w:rFonts w:cs="Calibri"/>
        </w:rPr>
        <w:t>.g.</w:t>
      </w:r>
      <w:r>
        <w:rPr>
          <w:rFonts w:cs="Calibri"/>
        </w:rPr>
        <w:t>,  pre-production, production and post-</w:t>
      </w:r>
      <w:r w:rsidRPr="006F18A5">
        <w:rPr>
          <w:rFonts w:cs="Calibri"/>
        </w:rPr>
        <w:t>production</w:t>
      </w:r>
    </w:p>
    <w:p xmlns:wp14="http://schemas.microsoft.com/office/word/2010/wordml" w:rsidRPr="006F495C" w:rsidR="00652F93" w:rsidP="00372C3F" w:rsidRDefault="00652F93" w14:paraId="3461D779" wp14:textId="77777777">
      <w:pPr>
        <w:spacing w:after="0" w:line="240" w:lineRule="auto"/>
      </w:pPr>
    </w:p>
    <w:p xmlns:wp14="http://schemas.microsoft.com/office/word/2010/wordml" w:rsidRPr="006F495C" w:rsidR="00652F93" w:rsidP="00372C3F" w:rsidRDefault="00652F93" w14:paraId="3CF2D8B6" wp14:textId="77777777">
      <w:pPr>
        <w:spacing w:after="0" w:line="240" w:lineRule="auto"/>
        <w:rPr>
          <w:b/>
        </w:rPr>
      </w:pPr>
    </w:p>
    <w:p xmlns:wp14="http://schemas.microsoft.com/office/word/2010/wordml" w:rsidR="00652F93" w:rsidP="00652F93" w:rsidRDefault="00652F93" w14:paraId="4B5D7CE5" wp14:textId="77777777">
      <w:pPr>
        <w:pStyle w:val="Heading3"/>
      </w:pPr>
      <w:r>
        <w:t>Section3: Post Production, Testing and Distribution</w:t>
      </w:r>
    </w:p>
    <w:p xmlns:wp14="http://schemas.microsoft.com/office/word/2010/wordml" w:rsidRPr="006F495C" w:rsidR="00652F93" w:rsidP="00465011" w:rsidRDefault="00652F93" w14:paraId="0FB78278" wp14:textId="77777777">
      <w:pPr>
        <w:spacing w:after="0" w:line="240" w:lineRule="auto"/>
        <w:jc w:val="center"/>
        <w:rPr>
          <w:b/>
        </w:rPr>
      </w:pPr>
    </w:p>
    <w:p xmlns:wp14="http://schemas.microsoft.com/office/word/2010/wordml" w:rsidRPr="004C38D9" w:rsidR="00652F93" w:rsidP="00652F93" w:rsidRDefault="00652F93" w14:paraId="2A446204" wp14:textId="77777777">
      <w:pPr>
        <w:pStyle w:val="ListParagraph"/>
        <w:numPr>
          <w:ilvl w:val="0"/>
          <w:numId w:val="36"/>
        </w:numPr>
        <w:autoSpaceDE w:val="0"/>
        <w:autoSpaceDN w:val="0"/>
        <w:adjustRightInd w:val="0"/>
        <w:spacing w:after="0" w:line="240" w:lineRule="auto"/>
        <w:rPr>
          <w:rFonts w:cs="Calibri"/>
        </w:rPr>
      </w:pPr>
      <w:r w:rsidRPr="004C38D9">
        <w:rPr>
          <w:rFonts w:cs="Calibri"/>
        </w:rPr>
        <w:t>Test the product at various stages of production, for example:</w:t>
      </w:r>
    </w:p>
    <w:p xmlns:wp14="http://schemas.microsoft.com/office/word/2010/wordml" w:rsidRPr="004C38D9" w:rsidR="00652F93" w:rsidP="00465011" w:rsidRDefault="00652F93" w14:paraId="2BA7272D" wp14:textId="77777777">
      <w:pPr>
        <w:pStyle w:val="ListParagraph"/>
        <w:numPr>
          <w:ilvl w:val="0"/>
          <w:numId w:val="10"/>
        </w:numPr>
        <w:autoSpaceDE w:val="0"/>
        <w:autoSpaceDN w:val="0"/>
        <w:adjustRightInd w:val="0"/>
        <w:spacing w:after="0" w:line="240" w:lineRule="auto"/>
        <w:rPr>
          <w:rFonts w:cs="Calibri"/>
        </w:rPr>
      </w:pPr>
      <w:r w:rsidRPr="004C38D9">
        <w:rPr>
          <w:rFonts w:cs="Calibri"/>
        </w:rPr>
        <w:t>Fit</w:t>
      </w:r>
      <w:r>
        <w:rPr>
          <w:rFonts w:cs="Calibri"/>
        </w:rPr>
        <w:t>ness</w:t>
      </w:r>
      <w:r w:rsidRPr="004C38D9">
        <w:rPr>
          <w:rFonts w:cs="Calibri"/>
        </w:rPr>
        <w:t xml:space="preserve"> for </w:t>
      </w:r>
      <w:r>
        <w:rPr>
          <w:rFonts w:cs="Calibri"/>
        </w:rPr>
        <w:t>m</w:t>
      </w:r>
      <w:r w:rsidRPr="004C38D9">
        <w:rPr>
          <w:rFonts w:cs="Calibri"/>
        </w:rPr>
        <w:t xml:space="preserve">arket </w:t>
      </w:r>
      <w:r>
        <w:rPr>
          <w:rFonts w:cs="Calibri"/>
        </w:rPr>
        <w:t xml:space="preserve">or </w:t>
      </w:r>
      <w:r w:rsidRPr="004C38D9">
        <w:rPr>
          <w:rFonts w:cs="Calibri"/>
        </w:rPr>
        <w:t>purpose</w:t>
      </w:r>
    </w:p>
    <w:p xmlns:wp14="http://schemas.microsoft.com/office/word/2010/wordml" w:rsidRPr="004C38D9" w:rsidR="00652F93" w:rsidP="00465011" w:rsidRDefault="00652F93" w14:paraId="3E8A71B7" wp14:textId="77777777">
      <w:pPr>
        <w:pStyle w:val="ListParagraph"/>
        <w:numPr>
          <w:ilvl w:val="0"/>
          <w:numId w:val="10"/>
        </w:numPr>
        <w:autoSpaceDE w:val="0"/>
        <w:autoSpaceDN w:val="0"/>
        <w:adjustRightInd w:val="0"/>
        <w:spacing w:after="0" w:line="240" w:lineRule="auto"/>
        <w:rPr>
          <w:rFonts w:cs="Calibri"/>
        </w:rPr>
      </w:pPr>
      <w:r w:rsidRPr="004C38D9">
        <w:rPr>
          <w:rFonts w:cs="Calibri"/>
        </w:rPr>
        <w:t>User testing</w:t>
      </w:r>
    </w:p>
    <w:p xmlns:wp14="http://schemas.microsoft.com/office/word/2010/wordml" w:rsidRPr="004C38D9" w:rsidR="00652F93" w:rsidP="00465011" w:rsidRDefault="00652F93" w14:paraId="731EC45B" wp14:textId="77777777">
      <w:pPr>
        <w:pStyle w:val="ListParagraph"/>
        <w:numPr>
          <w:ilvl w:val="0"/>
          <w:numId w:val="10"/>
        </w:numPr>
        <w:autoSpaceDE w:val="0"/>
        <w:autoSpaceDN w:val="0"/>
        <w:adjustRightInd w:val="0"/>
        <w:spacing w:after="0" w:line="240" w:lineRule="auto"/>
        <w:rPr>
          <w:rFonts w:cs="Calibri"/>
        </w:rPr>
      </w:pPr>
      <w:r w:rsidRPr="004C38D9">
        <w:rPr>
          <w:rFonts w:cs="Calibri"/>
        </w:rPr>
        <w:t xml:space="preserve">Technical testing </w:t>
      </w:r>
    </w:p>
    <w:p xmlns:wp14="http://schemas.microsoft.com/office/word/2010/wordml" w:rsidRPr="004C38D9" w:rsidR="00652F93" w:rsidP="00465011" w:rsidRDefault="00652F93" w14:paraId="5237D6AD" wp14:textId="77777777">
      <w:pPr>
        <w:pStyle w:val="ListParagraph"/>
        <w:numPr>
          <w:ilvl w:val="0"/>
          <w:numId w:val="10"/>
        </w:numPr>
        <w:autoSpaceDE w:val="0"/>
        <w:autoSpaceDN w:val="0"/>
        <w:adjustRightInd w:val="0"/>
        <w:spacing w:after="0" w:line="240" w:lineRule="auto"/>
        <w:rPr>
          <w:rFonts w:cs="Calibri"/>
        </w:rPr>
      </w:pPr>
      <w:r w:rsidRPr="004C38D9">
        <w:rPr>
          <w:rFonts w:cs="Calibri"/>
        </w:rPr>
        <w:t>Version control</w:t>
      </w:r>
      <w:r w:rsidRPr="004C38D9">
        <w:rPr>
          <w:rFonts w:cs="Calibri"/>
        </w:rPr>
        <w:br/>
      </w:r>
    </w:p>
    <w:p xmlns:wp14="http://schemas.microsoft.com/office/word/2010/wordml" w:rsidRPr="004C38D9" w:rsidR="00652F93" w:rsidP="00652F93" w:rsidRDefault="00652F93" w14:paraId="6D3C90E2" wp14:textId="77777777">
      <w:pPr>
        <w:pStyle w:val="ListParagraph"/>
        <w:numPr>
          <w:ilvl w:val="0"/>
          <w:numId w:val="36"/>
        </w:numPr>
        <w:autoSpaceDE w:val="0"/>
        <w:autoSpaceDN w:val="0"/>
        <w:adjustRightInd w:val="0"/>
        <w:spacing w:after="0" w:line="240" w:lineRule="auto"/>
        <w:rPr>
          <w:rFonts w:cs="Calibri"/>
        </w:rPr>
      </w:pPr>
      <w:r w:rsidRPr="004C38D9">
        <w:rPr>
          <w:rFonts w:cs="Calibri"/>
        </w:rPr>
        <w:t>Compose instruction guidelines for the successful running of the project in the form of simple Read Me files</w:t>
      </w:r>
      <w:r w:rsidRPr="004C38D9">
        <w:rPr>
          <w:rFonts w:cs="Calibri"/>
        </w:rPr>
        <w:br/>
      </w:r>
    </w:p>
    <w:p xmlns:wp14="http://schemas.microsoft.com/office/word/2010/wordml" w:rsidRPr="004C38D9" w:rsidR="00652F93" w:rsidP="00652F93" w:rsidRDefault="00652F93" w14:paraId="33035B30" wp14:textId="77777777">
      <w:pPr>
        <w:pStyle w:val="ListParagraph"/>
        <w:numPr>
          <w:ilvl w:val="0"/>
          <w:numId w:val="36"/>
        </w:numPr>
        <w:autoSpaceDE w:val="0"/>
        <w:autoSpaceDN w:val="0"/>
        <w:adjustRightInd w:val="0"/>
        <w:spacing w:after="0" w:line="240" w:lineRule="auto"/>
        <w:rPr>
          <w:rFonts w:cs="Calibri"/>
        </w:rPr>
      </w:pPr>
      <w:r w:rsidRPr="004C38D9">
        <w:rPr>
          <w:rFonts w:cs="Calibri"/>
        </w:rPr>
        <w:t>Prepare a project and associated files for distribution.</w:t>
      </w:r>
    </w:p>
    <w:p xmlns:wp14="http://schemas.microsoft.com/office/word/2010/wordml" w:rsidRPr="00722B76" w:rsidR="00652F93" w:rsidP="00465011" w:rsidRDefault="00652F93" w14:paraId="5E128B6C" wp14:textId="77777777">
      <w:pPr>
        <w:pStyle w:val="ListParagraph"/>
        <w:numPr>
          <w:ilvl w:val="0"/>
          <w:numId w:val="14"/>
        </w:numPr>
        <w:spacing w:after="0" w:line="240" w:lineRule="auto"/>
        <w:rPr>
          <w:rFonts w:cs="Calibri"/>
        </w:rPr>
      </w:pPr>
      <w:r w:rsidRPr="004C38D9">
        <w:rPr>
          <w:rFonts w:cs="Calibri"/>
        </w:rPr>
        <w:t xml:space="preserve">On completion of the project consider with the learner methods of project preparation and distribution </w:t>
      </w:r>
      <w:r w:rsidRPr="00722B76">
        <w:rPr>
          <w:rFonts w:cs="Calibri"/>
        </w:rPr>
        <w:t>for example:</w:t>
      </w:r>
    </w:p>
    <w:p xmlns:wp14="http://schemas.microsoft.com/office/word/2010/wordml" w:rsidRPr="00722B76" w:rsidR="00652F93" w:rsidP="00465011" w:rsidRDefault="00652F93" w14:paraId="5255C280" wp14:textId="7414EB99">
      <w:pPr>
        <w:pStyle w:val="ListParagraph"/>
        <w:numPr>
          <w:ilvl w:val="1"/>
          <w:numId w:val="14"/>
        </w:numPr>
        <w:spacing w:after="0" w:line="240" w:lineRule="auto"/>
        <w:rPr>
          <w:rFonts w:cs="Calibri"/>
        </w:rPr>
      </w:pPr>
      <w:r w:rsidRPr="611DD1E6" w:rsidR="00652F93">
        <w:rPr>
          <w:rFonts w:cs="Calibri"/>
        </w:rPr>
        <w:t>C</w:t>
      </w:r>
      <w:r w:rsidRPr="611DD1E6" w:rsidR="5FE7208E">
        <w:rPr>
          <w:rFonts w:cs="Calibri"/>
        </w:rPr>
        <w:t>D</w:t>
      </w:r>
      <w:r w:rsidRPr="611DD1E6" w:rsidR="00652F93">
        <w:rPr>
          <w:rFonts w:cs="Calibri"/>
        </w:rPr>
        <w:t xml:space="preserve"> </w:t>
      </w:r>
      <w:r w:rsidRPr="611DD1E6" w:rsidR="5C3658EF">
        <w:rPr>
          <w:rFonts w:cs="Calibri"/>
        </w:rPr>
        <w:t>R</w:t>
      </w:r>
      <w:r w:rsidRPr="611DD1E6" w:rsidR="00652F93">
        <w:rPr>
          <w:rFonts w:cs="Calibri"/>
        </w:rPr>
        <w:t xml:space="preserve">om packaged for </w:t>
      </w:r>
      <w:r w:rsidRPr="611DD1E6" w:rsidR="00652F93">
        <w:rPr>
          <w:rFonts w:cs="Calibri"/>
        </w:rPr>
        <w:t>autoplay</w:t>
      </w:r>
    </w:p>
    <w:p xmlns:wp14="http://schemas.microsoft.com/office/word/2010/wordml" w:rsidRPr="004C38D9" w:rsidR="00652F93" w:rsidP="00465011" w:rsidRDefault="00652F93" w14:paraId="5BE130EF" wp14:textId="77777777">
      <w:pPr>
        <w:pStyle w:val="ListParagraph"/>
        <w:numPr>
          <w:ilvl w:val="1"/>
          <w:numId w:val="14"/>
        </w:numPr>
        <w:spacing w:after="0" w:line="240" w:lineRule="auto"/>
        <w:rPr>
          <w:rFonts w:cs="Calibri"/>
        </w:rPr>
      </w:pPr>
      <w:r w:rsidRPr="004C38D9">
        <w:rPr>
          <w:rFonts w:cs="Calibri"/>
        </w:rPr>
        <w:t>Exploration of distribution schedule and costs</w:t>
      </w:r>
    </w:p>
    <w:p xmlns:wp14="http://schemas.microsoft.com/office/word/2010/wordml" w:rsidR="00652F93" w:rsidP="00465011" w:rsidRDefault="00652F93" w14:paraId="1FC39945" wp14:textId="77777777">
      <w:pPr>
        <w:spacing w:after="0" w:line="240" w:lineRule="auto"/>
      </w:pPr>
    </w:p>
    <w:p xmlns:wp14="http://schemas.microsoft.com/office/word/2010/wordml" w:rsidR="008F164E" w:rsidP="00652F93" w:rsidRDefault="008F164E" w14:paraId="30C2E13B" wp14:textId="77777777">
      <w:pPr>
        <w:pStyle w:val="Heading1"/>
      </w:pPr>
      <w:r w:rsidRPr="006F495C">
        <w:t>Assessment</w:t>
      </w:r>
    </w:p>
    <w:p xmlns:wp14="http://schemas.microsoft.com/office/word/2010/wordml" w:rsidRPr="00355664" w:rsidR="008F164E" w:rsidP="008F164E" w:rsidRDefault="008F164E" w14:paraId="206CEDF2" wp14:textId="77777777">
      <w:pPr>
        <w:spacing w:after="0" w:line="240" w:lineRule="auto"/>
        <w:rPr>
          <w:b/>
        </w:rPr>
      </w:pPr>
      <w:r>
        <w:rPr>
          <w:b/>
        </w:rPr>
        <w:t>11a.</w:t>
      </w:r>
      <w:bookmarkStart w:name="Section11" w:id="0"/>
      <w:bookmarkEnd w:id="0"/>
      <w:r w:rsidR="00652F93">
        <w:rPr>
          <w:b/>
        </w:rPr>
        <w:t xml:space="preserve"> </w:t>
      </w:r>
      <w:r w:rsidRPr="00355664">
        <w:rPr>
          <w:b/>
        </w:rPr>
        <w:t>Assessment Techniques</w:t>
      </w:r>
    </w:p>
    <w:p xmlns:wp14="http://schemas.microsoft.com/office/word/2010/wordml" w:rsidRPr="00465011" w:rsidR="008F164E" w:rsidP="00652F93" w:rsidRDefault="00A44FA4" w14:paraId="4EBE8E41" wp14:textId="77777777">
      <w:pPr>
        <w:pStyle w:val="NoSpacing"/>
      </w:pPr>
      <w:r>
        <w:t>Assignment</w:t>
      </w:r>
      <w:r>
        <w:tab/>
      </w:r>
      <w:r>
        <w:tab/>
      </w:r>
      <w:r w:rsidR="006573FC">
        <w:tab/>
      </w:r>
      <w:r>
        <w:t>3</w:t>
      </w:r>
      <w:r w:rsidRPr="00465011">
        <w:t>0%</w:t>
      </w:r>
      <w:r>
        <w:br/>
      </w:r>
      <w:r w:rsidR="00465011">
        <w:t>Portfolio/Collection of Work</w:t>
      </w:r>
      <w:r w:rsidR="00465011">
        <w:tab/>
      </w:r>
      <w:r w:rsidR="00465011">
        <w:t>7</w:t>
      </w:r>
      <w:r w:rsidRPr="00465011" w:rsidR="008F164E">
        <w:t>0%</w:t>
      </w:r>
    </w:p>
    <w:p xmlns:wp14="http://schemas.microsoft.com/office/word/2010/wordml" w:rsidR="00652F93" w:rsidP="00652F93" w:rsidRDefault="008F164E" w14:paraId="1D02E3A2" wp14:textId="77777777">
      <w:pPr>
        <w:spacing w:after="0"/>
        <w:rPr>
          <w:b/>
        </w:rPr>
      </w:pPr>
      <w:r>
        <w:rPr>
          <w:b/>
        </w:rPr>
        <w:br/>
      </w:r>
      <w:r>
        <w:rPr>
          <w:b/>
        </w:rPr>
        <w:t>11b</w:t>
      </w:r>
      <w:r w:rsidRPr="006F495C">
        <w:rPr>
          <w:b/>
        </w:rPr>
        <w:t>.</w:t>
      </w:r>
      <w:r w:rsidR="00652F93">
        <w:rPr>
          <w:b/>
        </w:rPr>
        <w:t xml:space="preserve"> </w:t>
      </w:r>
      <w:r w:rsidRPr="006F495C">
        <w:rPr>
          <w:b/>
        </w:rPr>
        <w:t>Mapping of Learning Outcomes to Assessment Techniques</w:t>
      </w:r>
    </w:p>
    <w:p xmlns:wp14="http://schemas.microsoft.com/office/word/2010/wordml" w:rsidR="008F164E" w:rsidP="00652F93" w:rsidRDefault="008F164E" w14:paraId="7C25EE27" wp14:textId="77777777">
      <w:pPr>
        <w:pStyle w:val="NoSpacing"/>
        <w:rPr>
          <w:color w:val="FF0000"/>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p xmlns:wp14="http://schemas.microsoft.com/office/word/2010/wordml" w:rsidRPr="00FE555B" w:rsidR="00652F93" w:rsidP="00652F93" w:rsidRDefault="00652F93" w14:paraId="0562CB0E" wp14:textId="77777777">
      <w:pPr>
        <w:pStyle w:val="NoSpacing"/>
        <w:rPr>
          <w:color w:val="FF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859"/>
        <w:gridCol w:w="2157"/>
      </w:tblGrid>
      <w:tr xmlns:wp14="http://schemas.microsoft.com/office/word/2010/wordml" w:rsidRPr="006F495C" w:rsidR="008F164E" w:rsidTr="00652F93" w14:paraId="55AAA196" wp14:textId="77777777">
        <w:tc>
          <w:tcPr>
            <w:tcW w:w="7017" w:type="dxa"/>
            <w:vAlign w:val="center"/>
          </w:tcPr>
          <w:p w:rsidRPr="006F495C" w:rsidR="008F164E" w:rsidP="00652F93" w:rsidRDefault="008F164E" w14:paraId="58276F1C" wp14:textId="77777777">
            <w:pPr>
              <w:spacing w:after="0" w:line="240" w:lineRule="auto"/>
              <w:rPr>
                <w:b/>
              </w:rPr>
            </w:pPr>
            <w:r w:rsidRPr="006F495C">
              <w:rPr>
                <w:b/>
              </w:rPr>
              <w:t>Learning Outcome</w:t>
            </w:r>
          </w:p>
        </w:tc>
        <w:tc>
          <w:tcPr>
            <w:tcW w:w="2163" w:type="dxa"/>
            <w:vAlign w:val="center"/>
          </w:tcPr>
          <w:p w:rsidRPr="006F495C" w:rsidR="008F164E" w:rsidP="00652F93"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652F93" w14:paraId="6355B6FF" wp14:textId="77777777">
        <w:tc>
          <w:tcPr>
            <w:tcW w:w="7017" w:type="dxa"/>
            <w:vAlign w:val="center"/>
          </w:tcPr>
          <w:p w:rsidRPr="009C0CCA" w:rsidR="00465011" w:rsidP="00652F93" w:rsidRDefault="00465011" w14:paraId="19C92CFA" wp14:textId="77777777">
            <w:pPr>
              <w:pStyle w:val="ListParagraph"/>
              <w:numPr>
                <w:ilvl w:val="0"/>
                <w:numId w:val="17"/>
              </w:numPr>
              <w:autoSpaceDE w:val="0"/>
              <w:autoSpaceDN w:val="0"/>
              <w:adjustRightInd w:val="0"/>
              <w:spacing w:after="0" w:line="240" w:lineRule="auto"/>
              <w:rPr>
                <w:rFonts w:cs="Calibri"/>
              </w:rPr>
            </w:pPr>
            <w:r w:rsidRPr="009C0CCA">
              <w:rPr>
                <w:rFonts w:cs="Calibri"/>
              </w:rPr>
              <w:t>Explain the concepts of pre-production, navigation flowcharts</w:t>
            </w:r>
          </w:p>
          <w:p w:rsidRPr="009C0CCA" w:rsidR="008F164E" w:rsidP="00652F93" w:rsidRDefault="00465011" w14:paraId="2D17962C" wp14:textId="77777777">
            <w:pPr>
              <w:pStyle w:val="ListParagraph"/>
              <w:autoSpaceDE w:val="0"/>
              <w:autoSpaceDN w:val="0"/>
              <w:adjustRightInd w:val="0"/>
              <w:spacing w:after="0" w:line="240" w:lineRule="auto"/>
              <w:rPr>
                <w:rFonts w:cs="Calibri"/>
                <w:highlight w:val="lightGray"/>
              </w:rPr>
            </w:pPr>
            <w:r w:rsidRPr="009C0CCA">
              <w:rPr>
                <w:rFonts w:cs="Calibri"/>
              </w:rPr>
              <w:t>and storyboards</w:t>
            </w:r>
          </w:p>
        </w:tc>
        <w:tc>
          <w:tcPr>
            <w:tcW w:w="2163" w:type="dxa"/>
            <w:vAlign w:val="center"/>
          </w:tcPr>
          <w:p w:rsidRPr="006F495C" w:rsidR="008F164E" w:rsidP="00652F93" w:rsidRDefault="00507692" w14:paraId="2210810C" wp14:textId="77777777">
            <w:pPr>
              <w:spacing w:after="0" w:line="240" w:lineRule="auto"/>
              <w:rPr>
                <w:highlight w:val="lightGray"/>
              </w:rPr>
            </w:pPr>
            <w:r>
              <w:t>Assignment</w:t>
            </w:r>
          </w:p>
        </w:tc>
      </w:tr>
      <w:tr xmlns:wp14="http://schemas.microsoft.com/office/word/2010/wordml" w:rsidRPr="006F495C" w:rsidR="008F164E" w:rsidTr="00652F93" w14:paraId="2100DA25" wp14:textId="77777777">
        <w:tc>
          <w:tcPr>
            <w:tcW w:w="7017" w:type="dxa"/>
            <w:vAlign w:val="center"/>
          </w:tcPr>
          <w:p w:rsidRPr="009C0CCA" w:rsidR="00465011" w:rsidP="00652F93" w:rsidRDefault="00465011" w14:paraId="175D00BA" wp14:textId="77777777">
            <w:pPr>
              <w:pStyle w:val="ListParagraph"/>
              <w:numPr>
                <w:ilvl w:val="0"/>
                <w:numId w:val="17"/>
              </w:numPr>
              <w:autoSpaceDE w:val="0"/>
              <w:autoSpaceDN w:val="0"/>
              <w:adjustRightInd w:val="0"/>
              <w:spacing w:after="0" w:line="240" w:lineRule="auto"/>
              <w:rPr>
                <w:rFonts w:cs="Calibri"/>
              </w:rPr>
            </w:pPr>
            <w:r w:rsidRPr="009C0CCA">
              <w:rPr>
                <w:rFonts w:cs="Calibri"/>
              </w:rPr>
              <w:t>Identify file formats compatible with authoring software both for</w:t>
            </w:r>
          </w:p>
          <w:p w:rsidRPr="009C0CCA" w:rsidR="008F164E" w:rsidP="00652F93" w:rsidRDefault="00465011" w14:paraId="4EB76E15" wp14:textId="77777777">
            <w:pPr>
              <w:pStyle w:val="ListParagraph"/>
              <w:autoSpaceDE w:val="0"/>
              <w:autoSpaceDN w:val="0"/>
              <w:adjustRightInd w:val="0"/>
              <w:spacing w:after="0" w:line="240" w:lineRule="auto"/>
              <w:rPr>
                <w:rFonts w:cs="Calibri"/>
              </w:rPr>
            </w:pPr>
            <w:r w:rsidRPr="009C0CCA">
              <w:rPr>
                <w:rFonts w:cs="Calibri"/>
              </w:rPr>
              <w:t>import and export</w:t>
            </w:r>
          </w:p>
        </w:tc>
        <w:tc>
          <w:tcPr>
            <w:tcW w:w="2163" w:type="dxa"/>
            <w:vAlign w:val="center"/>
          </w:tcPr>
          <w:p w:rsidRPr="006F495C" w:rsidR="008F164E" w:rsidP="00652F93" w:rsidRDefault="00507692" w14:paraId="1F851DFD" wp14:textId="77777777">
            <w:pPr>
              <w:spacing w:after="0" w:line="240" w:lineRule="auto"/>
            </w:pPr>
            <w:r>
              <w:t>Assignment</w:t>
            </w:r>
          </w:p>
        </w:tc>
      </w:tr>
      <w:tr xmlns:wp14="http://schemas.microsoft.com/office/word/2010/wordml" w:rsidRPr="006F495C" w:rsidR="008F164E" w:rsidTr="00652F93" w14:paraId="6E5B8FC3" wp14:textId="77777777">
        <w:tc>
          <w:tcPr>
            <w:tcW w:w="7017" w:type="dxa"/>
            <w:vAlign w:val="center"/>
          </w:tcPr>
          <w:p w:rsidRPr="009C0CCA" w:rsidR="008F164E" w:rsidP="00652F93" w:rsidRDefault="00465011" w14:paraId="0D61C189" wp14:textId="77777777">
            <w:pPr>
              <w:pStyle w:val="ListParagraph"/>
              <w:numPr>
                <w:ilvl w:val="0"/>
                <w:numId w:val="17"/>
              </w:numPr>
              <w:autoSpaceDE w:val="0"/>
              <w:autoSpaceDN w:val="0"/>
              <w:adjustRightInd w:val="0"/>
              <w:spacing w:after="0" w:line="240" w:lineRule="auto"/>
              <w:rPr>
                <w:rFonts w:cs="Calibri"/>
              </w:rPr>
            </w:pPr>
            <w:r w:rsidRPr="009C0CCA">
              <w:rPr>
                <w:rFonts w:cs="Calibri"/>
              </w:rPr>
              <w:t>Identify various methods of duplication and distribution of projects</w:t>
            </w:r>
            <w:r w:rsidRPr="009C0CCA" w:rsidR="009C0CCA">
              <w:rPr>
                <w:rFonts w:cs="Calibri"/>
              </w:rPr>
              <w:t xml:space="preserve"> postproduction</w:t>
            </w:r>
          </w:p>
        </w:tc>
        <w:tc>
          <w:tcPr>
            <w:tcW w:w="2163" w:type="dxa"/>
            <w:vAlign w:val="center"/>
          </w:tcPr>
          <w:p w:rsidRPr="006F495C" w:rsidR="008F164E" w:rsidP="00652F93" w:rsidRDefault="00507692" w14:paraId="772477E6" wp14:textId="77777777">
            <w:pPr>
              <w:spacing w:after="0" w:line="240" w:lineRule="auto"/>
            </w:pPr>
            <w:r>
              <w:t>Assignment</w:t>
            </w:r>
          </w:p>
        </w:tc>
      </w:tr>
      <w:tr xmlns:wp14="http://schemas.microsoft.com/office/word/2010/wordml" w:rsidRPr="006F495C" w:rsidR="008F164E" w:rsidTr="00652F93" w14:paraId="56B2C480" wp14:textId="77777777">
        <w:tc>
          <w:tcPr>
            <w:tcW w:w="7017" w:type="dxa"/>
            <w:vAlign w:val="center"/>
          </w:tcPr>
          <w:p w:rsidRPr="009C0CCA" w:rsidR="008F164E" w:rsidP="00652F93" w:rsidRDefault="00465011" w14:paraId="3FE14B67" wp14:textId="77777777">
            <w:pPr>
              <w:pStyle w:val="ListParagraph"/>
              <w:numPr>
                <w:ilvl w:val="0"/>
                <w:numId w:val="17"/>
              </w:numPr>
              <w:autoSpaceDE w:val="0"/>
              <w:autoSpaceDN w:val="0"/>
              <w:adjustRightInd w:val="0"/>
              <w:spacing w:after="0" w:line="240" w:lineRule="auto"/>
              <w:rPr>
                <w:rFonts w:cs="Calibri"/>
              </w:rPr>
            </w:pPr>
            <w:r w:rsidRPr="009C0CCA">
              <w:rPr>
                <w:rFonts w:cs="Calibri"/>
              </w:rPr>
              <w:t>Distinguish between linear and non-linear projects</w:t>
            </w:r>
          </w:p>
        </w:tc>
        <w:tc>
          <w:tcPr>
            <w:tcW w:w="2163" w:type="dxa"/>
            <w:vAlign w:val="center"/>
          </w:tcPr>
          <w:p w:rsidRPr="006F495C" w:rsidR="008F164E" w:rsidP="00652F93" w:rsidRDefault="00507692" w14:paraId="160A539D" wp14:textId="77777777">
            <w:pPr>
              <w:spacing w:after="0" w:line="240" w:lineRule="auto"/>
            </w:pPr>
            <w:r>
              <w:t>Assignment</w:t>
            </w:r>
          </w:p>
        </w:tc>
      </w:tr>
      <w:tr xmlns:wp14="http://schemas.microsoft.com/office/word/2010/wordml" w:rsidRPr="006F495C" w:rsidR="008F164E" w:rsidTr="00652F93" w14:paraId="2C85DBE2" wp14:textId="77777777">
        <w:tc>
          <w:tcPr>
            <w:tcW w:w="7017" w:type="dxa"/>
            <w:vAlign w:val="center"/>
          </w:tcPr>
          <w:p w:rsidRPr="009C0CCA" w:rsidR="008F164E" w:rsidP="00652F93" w:rsidRDefault="00465011" w14:paraId="04C2BD39" wp14:textId="77777777">
            <w:pPr>
              <w:pStyle w:val="ListParagraph"/>
              <w:numPr>
                <w:ilvl w:val="0"/>
                <w:numId w:val="17"/>
              </w:numPr>
              <w:autoSpaceDE w:val="0"/>
              <w:autoSpaceDN w:val="0"/>
              <w:adjustRightInd w:val="0"/>
              <w:spacing w:after="0" w:line="240" w:lineRule="auto"/>
              <w:rPr>
                <w:rFonts w:cs="Calibri"/>
              </w:rPr>
            </w:pPr>
            <w:r w:rsidRPr="009C0CCA">
              <w:rPr>
                <w:rFonts w:cs="Calibri"/>
              </w:rPr>
              <w:t>Import text files, graphic files, digital movie files and audio files</w:t>
            </w:r>
          </w:p>
        </w:tc>
        <w:tc>
          <w:tcPr>
            <w:tcW w:w="2163" w:type="dxa"/>
            <w:vAlign w:val="center"/>
          </w:tcPr>
          <w:p w:rsidRPr="006F495C" w:rsidR="008F164E" w:rsidP="00652F93" w:rsidRDefault="00377E41" w14:paraId="58053F08" wp14:textId="77777777">
            <w:pPr>
              <w:spacing w:after="0" w:line="240" w:lineRule="auto"/>
            </w:pPr>
            <w:r>
              <w:t>Portfolio/Collection of Work</w:t>
            </w:r>
          </w:p>
        </w:tc>
      </w:tr>
      <w:tr xmlns:wp14="http://schemas.microsoft.com/office/word/2010/wordml" w:rsidRPr="006F495C" w:rsidR="008F164E" w:rsidTr="00652F93" w14:paraId="35961CF6" wp14:textId="77777777">
        <w:tc>
          <w:tcPr>
            <w:tcW w:w="7017" w:type="dxa"/>
            <w:vAlign w:val="center"/>
          </w:tcPr>
          <w:p w:rsidRPr="009C0CCA" w:rsidR="00465011" w:rsidP="00652F93" w:rsidRDefault="00465011" w14:paraId="7A2EF20A" wp14:textId="77777777">
            <w:pPr>
              <w:pStyle w:val="ListParagraph"/>
              <w:numPr>
                <w:ilvl w:val="0"/>
                <w:numId w:val="17"/>
              </w:numPr>
              <w:autoSpaceDE w:val="0"/>
              <w:autoSpaceDN w:val="0"/>
              <w:adjustRightInd w:val="0"/>
              <w:spacing w:after="0" w:line="240" w:lineRule="auto"/>
              <w:rPr>
                <w:rFonts w:cs="Calibri"/>
              </w:rPr>
            </w:pPr>
            <w:r w:rsidRPr="009C0CCA">
              <w:rPr>
                <w:rFonts w:cs="Calibri"/>
              </w:rPr>
              <w:t>Utilise the work area, tool boxes, palettes, project window and</w:t>
            </w:r>
          </w:p>
          <w:p w:rsidRPr="009C0CCA" w:rsidR="008F164E" w:rsidP="00652F93" w:rsidRDefault="00465011" w14:paraId="15DFF07A" wp14:textId="77777777">
            <w:pPr>
              <w:pStyle w:val="ListParagraph"/>
              <w:autoSpaceDE w:val="0"/>
              <w:autoSpaceDN w:val="0"/>
              <w:adjustRightInd w:val="0"/>
              <w:spacing w:after="0" w:line="240" w:lineRule="auto"/>
              <w:rPr>
                <w:rFonts w:cs="Calibri"/>
              </w:rPr>
            </w:pPr>
            <w:r w:rsidRPr="009C0CCA">
              <w:rPr>
                <w:rFonts w:cs="Calibri"/>
              </w:rPr>
              <w:t>commands in a multimedia authoring software environment</w:t>
            </w:r>
          </w:p>
        </w:tc>
        <w:tc>
          <w:tcPr>
            <w:tcW w:w="2163" w:type="dxa"/>
            <w:vAlign w:val="center"/>
          </w:tcPr>
          <w:p w:rsidRPr="006F495C" w:rsidR="008F164E" w:rsidP="00652F93" w:rsidRDefault="00377E41" w14:paraId="23649CC6" wp14:textId="77777777">
            <w:pPr>
              <w:spacing w:after="0" w:line="240" w:lineRule="auto"/>
            </w:pPr>
            <w:r>
              <w:t>Portfolio/Collection of Work</w:t>
            </w:r>
          </w:p>
        </w:tc>
      </w:tr>
      <w:tr xmlns:wp14="http://schemas.microsoft.com/office/word/2010/wordml" w:rsidRPr="006F495C" w:rsidR="008F164E" w:rsidTr="00652F93" w14:paraId="3EC3CBB4" wp14:textId="77777777">
        <w:tc>
          <w:tcPr>
            <w:tcW w:w="7017" w:type="dxa"/>
            <w:vAlign w:val="center"/>
          </w:tcPr>
          <w:p w:rsidRPr="009C0CCA" w:rsidR="00465011" w:rsidP="00652F93" w:rsidRDefault="00465011" w14:paraId="0DDCE679" wp14:textId="77777777">
            <w:pPr>
              <w:pStyle w:val="ListParagraph"/>
              <w:numPr>
                <w:ilvl w:val="0"/>
                <w:numId w:val="17"/>
              </w:numPr>
              <w:autoSpaceDE w:val="0"/>
              <w:autoSpaceDN w:val="0"/>
              <w:adjustRightInd w:val="0"/>
              <w:spacing w:after="0" w:line="240" w:lineRule="auto"/>
              <w:rPr>
                <w:rFonts w:cs="Calibri"/>
              </w:rPr>
            </w:pPr>
            <w:r w:rsidRPr="009C0CCA">
              <w:rPr>
                <w:rFonts w:cs="Calibri"/>
              </w:rPr>
              <w:t>Incorporate textual, graphic, audio, digital movie and animation</w:t>
            </w:r>
          </w:p>
          <w:p w:rsidRPr="009C0CCA" w:rsidR="008F164E" w:rsidP="00652F93" w:rsidRDefault="00465011" w14:paraId="63F81FE2" wp14:textId="77777777">
            <w:pPr>
              <w:pStyle w:val="ListParagraph"/>
              <w:autoSpaceDE w:val="0"/>
              <w:autoSpaceDN w:val="0"/>
              <w:adjustRightInd w:val="0"/>
              <w:spacing w:after="0" w:line="240" w:lineRule="auto"/>
              <w:rPr>
                <w:rFonts w:cs="Calibri"/>
              </w:rPr>
            </w:pPr>
            <w:r w:rsidRPr="009C0CCA">
              <w:rPr>
                <w:rFonts w:cs="Calibri"/>
              </w:rPr>
              <w:t>elements in a project window</w:t>
            </w:r>
          </w:p>
        </w:tc>
        <w:tc>
          <w:tcPr>
            <w:tcW w:w="2163" w:type="dxa"/>
            <w:vAlign w:val="center"/>
          </w:tcPr>
          <w:p w:rsidRPr="006F495C" w:rsidR="008F164E" w:rsidP="00652F93" w:rsidRDefault="00377E41" w14:paraId="1FA4A234" wp14:textId="77777777">
            <w:pPr>
              <w:spacing w:after="0" w:line="240" w:lineRule="auto"/>
            </w:pPr>
            <w:r>
              <w:t>Portfolio/Collection of Work</w:t>
            </w:r>
          </w:p>
        </w:tc>
      </w:tr>
      <w:tr xmlns:wp14="http://schemas.microsoft.com/office/word/2010/wordml" w:rsidRPr="006F495C" w:rsidR="008F164E" w:rsidTr="00652F93" w14:paraId="4ABD44D6" wp14:textId="77777777">
        <w:tc>
          <w:tcPr>
            <w:tcW w:w="7017" w:type="dxa"/>
            <w:vAlign w:val="center"/>
          </w:tcPr>
          <w:p w:rsidRPr="009C0CCA" w:rsidR="00EB4803" w:rsidP="00652F93" w:rsidRDefault="00EB4803" w14:paraId="4F0B52E2" wp14:textId="77777777">
            <w:pPr>
              <w:pStyle w:val="ListParagraph"/>
              <w:numPr>
                <w:ilvl w:val="0"/>
                <w:numId w:val="17"/>
              </w:numPr>
              <w:autoSpaceDE w:val="0"/>
              <w:autoSpaceDN w:val="0"/>
              <w:adjustRightInd w:val="0"/>
              <w:spacing w:after="0" w:line="240" w:lineRule="auto"/>
              <w:rPr>
                <w:rFonts w:cs="Calibri"/>
              </w:rPr>
            </w:pPr>
            <w:r w:rsidRPr="009C0CCA">
              <w:rPr>
                <w:rFonts w:cs="Calibri"/>
              </w:rPr>
              <w:t>Utilise navigational controls and or scripts to start, pause,</w:t>
            </w:r>
          </w:p>
          <w:p w:rsidRPr="009C0CCA" w:rsidR="008F164E" w:rsidP="00652F93" w:rsidRDefault="00EB4803" w14:paraId="0AFD3721" wp14:textId="77777777">
            <w:pPr>
              <w:pStyle w:val="ListParagraph"/>
              <w:autoSpaceDE w:val="0"/>
              <w:autoSpaceDN w:val="0"/>
              <w:adjustRightInd w:val="0"/>
              <w:spacing w:after="0" w:line="240" w:lineRule="auto"/>
              <w:rPr>
                <w:rFonts w:cs="Calibri"/>
              </w:rPr>
            </w:pPr>
            <w:r w:rsidRPr="009C0CCA">
              <w:rPr>
                <w:rFonts w:cs="Calibri"/>
              </w:rPr>
              <w:t>continue, stop, jump, loop and respond to button clicks, rollovers</w:t>
            </w:r>
          </w:p>
        </w:tc>
        <w:tc>
          <w:tcPr>
            <w:tcW w:w="2163" w:type="dxa"/>
            <w:vAlign w:val="center"/>
          </w:tcPr>
          <w:p w:rsidRPr="006F495C" w:rsidR="008F164E" w:rsidP="00652F93" w:rsidRDefault="00377E41" w14:paraId="6357B071" wp14:textId="77777777">
            <w:pPr>
              <w:spacing w:after="0" w:line="240" w:lineRule="auto"/>
            </w:pPr>
            <w:r>
              <w:t>Portfolio/Collection of Work</w:t>
            </w:r>
          </w:p>
        </w:tc>
      </w:tr>
      <w:tr xmlns:wp14="http://schemas.microsoft.com/office/word/2010/wordml" w:rsidRPr="006F495C" w:rsidR="00465011" w:rsidTr="00652F93" w14:paraId="5DF12637" wp14:textId="77777777">
        <w:tc>
          <w:tcPr>
            <w:tcW w:w="7017" w:type="dxa"/>
            <w:vAlign w:val="center"/>
          </w:tcPr>
          <w:p w:rsidRPr="009C0CCA" w:rsidR="00EB4803" w:rsidP="00652F93" w:rsidRDefault="00EB4803" w14:paraId="30733047" wp14:textId="77777777">
            <w:pPr>
              <w:pStyle w:val="ListParagraph"/>
              <w:numPr>
                <w:ilvl w:val="0"/>
                <w:numId w:val="17"/>
              </w:numPr>
              <w:autoSpaceDE w:val="0"/>
              <w:autoSpaceDN w:val="0"/>
              <w:adjustRightInd w:val="0"/>
              <w:spacing w:after="0" w:line="240" w:lineRule="auto"/>
              <w:rPr>
                <w:rFonts w:cs="Calibri"/>
              </w:rPr>
            </w:pPr>
            <w:r w:rsidRPr="009C0CCA">
              <w:rPr>
                <w:rFonts w:cs="Calibri"/>
              </w:rPr>
              <w:t>Use a range of multimedia authoring techniques to optimise the</w:t>
            </w:r>
          </w:p>
          <w:p w:rsidRPr="009C0CCA" w:rsidR="00465011" w:rsidP="00652F93" w:rsidRDefault="00EB4803" w14:paraId="491CBEA2" wp14:textId="77777777">
            <w:pPr>
              <w:pStyle w:val="ListParagraph"/>
              <w:autoSpaceDE w:val="0"/>
              <w:autoSpaceDN w:val="0"/>
              <w:adjustRightInd w:val="0"/>
              <w:spacing w:after="0" w:line="240" w:lineRule="auto"/>
              <w:rPr>
                <w:rFonts w:cs="Calibri"/>
              </w:rPr>
            </w:pPr>
            <w:r w:rsidRPr="009C0CCA">
              <w:rPr>
                <w:rFonts w:cs="Calibri"/>
              </w:rPr>
              <w:t>size and performance of a project.</w:t>
            </w:r>
          </w:p>
        </w:tc>
        <w:tc>
          <w:tcPr>
            <w:tcW w:w="2163" w:type="dxa"/>
            <w:vAlign w:val="center"/>
          </w:tcPr>
          <w:p w:rsidRPr="006F495C" w:rsidR="00465011" w:rsidP="00652F93" w:rsidRDefault="00377E41" w14:paraId="6FEFA65D" wp14:textId="77777777">
            <w:pPr>
              <w:spacing w:after="0" w:line="240" w:lineRule="auto"/>
            </w:pPr>
            <w:r>
              <w:t>Portfolio/Collection of Work</w:t>
            </w:r>
          </w:p>
        </w:tc>
      </w:tr>
      <w:tr xmlns:wp14="http://schemas.microsoft.com/office/word/2010/wordml" w:rsidRPr="006F495C" w:rsidR="00465011" w:rsidTr="00652F93" w14:paraId="730F7498" wp14:textId="77777777">
        <w:tc>
          <w:tcPr>
            <w:tcW w:w="7017" w:type="dxa"/>
            <w:vAlign w:val="center"/>
          </w:tcPr>
          <w:p w:rsidRPr="009C0CCA" w:rsidR="00EB4803" w:rsidP="00652F93" w:rsidRDefault="00EB4803" w14:paraId="6A834DF7" wp14:textId="77777777">
            <w:pPr>
              <w:pStyle w:val="ListParagraph"/>
              <w:numPr>
                <w:ilvl w:val="0"/>
                <w:numId w:val="17"/>
              </w:numPr>
              <w:autoSpaceDE w:val="0"/>
              <w:autoSpaceDN w:val="0"/>
              <w:adjustRightInd w:val="0"/>
              <w:spacing w:after="0" w:line="240" w:lineRule="auto"/>
              <w:rPr>
                <w:rFonts w:cs="Calibri"/>
              </w:rPr>
            </w:pPr>
            <w:r w:rsidRPr="009C0CCA">
              <w:rPr>
                <w:rFonts w:cs="Calibri"/>
              </w:rPr>
              <w:t>Follow a production plan and schedule or timetable for all stages</w:t>
            </w:r>
          </w:p>
          <w:p w:rsidRPr="009C0CCA" w:rsidR="00465011" w:rsidP="00652F93" w:rsidRDefault="00EB4803" w14:paraId="355EE8A6" wp14:textId="77777777">
            <w:pPr>
              <w:pStyle w:val="ListParagraph"/>
              <w:autoSpaceDE w:val="0"/>
              <w:autoSpaceDN w:val="0"/>
              <w:adjustRightInd w:val="0"/>
              <w:spacing w:after="0" w:line="240" w:lineRule="auto"/>
              <w:rPr>
                <w:rFonts w:cs="Calibri"/>
              </w:rPr>
            </w:pPr>
            <w:r w:rsidRPr="009C0CCA">
              <w:rPr>
                <w:rFonts w:cs="Calibri"/>
              </w:rPr>
              <w:t>of the production process ensuring adherence to deadlines</w:t>
            </w:r>
          </w:p>
        </w:tc>
        <w:tc>
          <w:tcPr>
            <w:tcW w:w="2163" w:type="dxa"/>
            <w:vAlign w:val="center"/>
          </w:tcPr>
          <w:p w:rsidRPr="006F495C" w:rsidR="00465011" w:rsidP="00652F93" w:rsidRDefault="00377E41" w14:paraId="0E17B7E3" wp14:textId="77777777">
            <w:pPr>
              <w:spacing w:after="0" w:line="240" w:lineRule="auto"/>
            </w:pPr>
            <w:r>
              <w:t>Portfolio/Collection of Work</w:t>
            </w:r>
          </w:p>
        </w:tc>
      </w:tr>
      <w:tr xmlns:wp14="http://schemas.microsoft.com/office/word/2010/wordml" w:rsidRPr="006F495C" w:rsidR="00465011" w:rsidTr="00652F93" w14:paraId="66C8569B" wp14:textId="77777777">
        <w:tc>
          <w:tcPr>
            <w:tcW w:w="7017" w:type="dxa"/>
            <w:vAlign w:val="center"/>
          </w:tcPr>
          <w:p w:rsidRPr="009C0CCA" w:rsidR="00465011" w:rsidP="00652F93" w:rsidRDefault="00EB4803" w14:paraId="32929711" wp14:textId="77777777">
            <w:pPr>
              <w:pStyle w:val="ListParagraph"/>
              <w:numPr>
                <w:ilvl w:val="0"/>
                <w:numId w:val="17"/>
              </w:numPr>
              <w:autoSpaceDE w:val="0"/>
              <w:autoSpaceDN w:val="0"/>
              <w:adjustRightInd w:val="0"/>
              <w:spacing w:after="0" w:line="240" w:lineRule="auto"/>
              <w:rPr>
                <w:rFonts w:cs="Calibri"/>
              </w:rPr>
            </w:pPr>
            <w:r w:rsidRPr="009C0CCA">
              <w:rPr>
                <w:rFonts w:cs="Calibri"/>
              </w:rPr>
              <w:t>Test the product at various stages of production</w:t>
            </w:r>
          </w:p>
        </w:tc>
        <w:tc>
          <w:tcPr>
            <w:tcW w:w="2163" w:type="dxa"/>
            <w:vAlign w:val="center"/>
          </w:tcPr>
          <w:p w:rsidRPr="006F495C" w:rsidR="00465011" w:rsidP="00652F93" w:rsidRDefault="00377E41" w14:paraId="17616494" wp14:textId="77777777">
            <w:pPr>
              <w:spacing w:after="0" w:line="240" w:lineRule="auto"/>
            </w:pPr>
            <w:r>
              <w:t>Portfolio/Collection of Work</w:t>
            </w:r>
          </w:p>
        </w:tc>
      </w:tr>
      <w:tr xmlns:wp14="http://schemas.microsoft.com/office/word/2010/wordml" w:rsidRPr="006F495C" w:rsidR="00EB4803" w:rsidTr="00652F93" w14:paraId="639B36F3" wp14:textId="77777777">
        <w:tc>
          <w:tcPr>
            <w:tcW w:w="7017" w:type="dxa"/>
            <w:vAlign w:val="center"/>
          </w:tcPr>
          <w:p w:rsidRPr="009C0CCA" w:rsidR="00EB4803" w:rsidP="00652F93" w:rsidRDefault="00EB4803" w14:paraId="43C296A2" wp14:textId="77777777">
            <w:pPr>
              <w:pStyle w:val="ListParagraph"/>
              <w:numPr>
                <w:ilvl w:val="0"/>
                <w:numId w:val="17"/>
              </w:numPr>
              <w:autoSpaceDE w:val="0"/>
              <w:autoSpaceDN w:val="0"/>
              <w:adjustRightInd w:val="0"/>
              <w:spacing w:after="0" w:line="240" w:lineRule="auto"/>
              <w:rPr>
                <w:rFonts w:cs="Calibri"/>
              </w:rPr>
            </w:pPr>
            <w:r w:rsidRPr="009C0CCA">
              <w:rPr>
                <w:rFonts w:cs="Calibri"/>
              </w:rPr>
              <w:t>Compose instruction guidelines for the successful running of the</w:t>
            </w:r>
          </w:p>
          <w:p w:rsidRPr="009C0CCA" w:rsidR="00EB4803" w:rsidP="00652F93" w:rsidRDefault="00EB4803" w14:paraId="50E1933F" wp14:textId="77777777">
            <w:pPr>
              <w:pStyle w:val="ListParagraph"/>
              <w:autoSpaceDE w:val="0"/>
              <w:autoSpaceDN w:val="0"/>
              <w:adjustRightInd w:val="0"/>
              <w:spacing w:after="0" w:line="240" w:lineRule="auto"/>
              <w:rPr>
                <w:rFonts w:cs="Calibri"/>
              </w:rPr>
            </w:pPr>
            <w:r w:rsidRPr="009C0CCA">
              <w:rPr>
                <w:rFonts w:cs="Calibri"/>
              </w:rPr>
              <w:t>project in the form of simple Read Me files</w:t>
            </w:r>
          </w:p>
        </w:tc>
        <w:tc>
          <w:tcPr>
            <w:tcW w:w="2163" w:type="dxa"/>
            <w:vAlign w:val="center"/>
          </w:tcPr>
          <w:p w:rsidRPr="006F495C" w:rsidR="00EB4803" w:rsidP="00652F93" w:rsidRDefault="00377E41" w14:paraId="17B870D5" wp14:textId="77777777">
            <w:pPr>
              <w:spacing w:after="0" w:line="240" w:lineRule="auto"/>
            </w:pPr>
            <w:r>
              <w:t>Portfolio/Collection of Work</w:t>
            </w:r>
          </w:p>
        </w:tc>
      </w:tr>
      <w:tr xmlns:wp14="http://schemas.microsoft.com/office/word/2010/wordml" w:rsidRPr="006F495C" w:rsidR="00EB4803" w:rsidTr="00652F93" w14:paraId="60C2292C" wp14:textId="77777777">
        <w:tc>
          <w:tcPr>
            <w:tcW w:w="7017" w:type="dxa"/>
            <w:vAlign w:val="center"/>
          </w:tcPr>
          <w:p w:rsidRPr="009C0CCA" w:rsidR="00EB4803" w:rsidP="00652F93" w:rsidRDefault="00EB4803" w14:paraId="6046B231" wp14:textId="77777777">
            <w:pPr>
              <w:pStyle w:val="ListParagraph"/>
              <w:numPr>
                <w:ilvl w:val="0"/>
                <w:numId w:val="17"/>
              </w:numPr>
              <w:autoSpaceDE w:val="0"/>
              <w:autoSpaceDN w:val="0"/>
              <w:adjustRightInd w:val="0"/>
              <w:spacing w:after="0" w:line="240" w:lineRule="auto"/>
              <w:rPr>
                <w:rFonts w:cs="Calibri"/>
              </w:rPr>
            </w:pPr>
            <w:r w:rsidRPr="009C0CCA">
              <w:rPr>
                <w:rFonts w:cs="Calibri"/>
              </w:rPr>
              <w:t>Prepare a project and associated files for distribution.</w:t>
            </w:r>
          </w:p>
        </w:tc>
        <w:tc>
          <w:tcPr>
            <w:tcW w:w="2163" w:type="dxa"/>
            <w:vAlign w:val="center"/>
          </w:tcPr>
          <w:p w:rsidRPr="006F495C" w:rsidR="00EB4803" w:rsidP="00652F93" w:rsidRDefault="00377E41" w14:paraId="40F07685" wp14:textId="77777777">
            <w:pPr>
              <w:spacing w:after="0" w:line="240" w:lineRule="auto"/>
            </w:pPr>
            <w:r>
              <w:t>Portfolio/Collection of Work</w:t>
            </w:r>
          </w:p>
        </w:tc>
      </w:tr>
    </w:tbl>
    <w:p xmlns:wp14="http://schemas.microsoft.com/office/word/2010/wordml" w:rsidR="008F164E" w:rsidRDefault="008F164E" w14:paraId="34CE0A41" wp14:textId="77777777">
      <w:pPr>
        <w:sectPr w:rsidR="008F164E" w:rsidSect="00BC1A2D">
          <w:pgSz w:w="11906" w:h="16838" w:orient="portrait"/>
          <w:pgMar w:top="1440" w:right="1440" w:bottom="1440" w:left="1440" w:header="708" w:footer="708" w:gutter="0"/>
          <w:cols w:space="708"/>
          <w:docGrid w:linePitch="360"/>
        </w:sectPr>
      </w:pPr>
    </w:p>
    <w:p xmlns:wp14="http://schemas.microsoft.com/office/word/2010/wordml" w:rsidRPr="006F495C" w:rsidR="008F164E" w:rsidP="008F164E" w:rsidRDefault="008F164E" w14:paraId="2876A199" wp14:textId="77777777">
      <w:pPr>
        <w:spacing w:after="0" w:line="240" w:lineRule="auto"/>
        <w:rPr>
          <w:b/>
        </w:rPr>
      </w:pPr>
      <w:r>
        <w:rPr>
          <w:b/>
        </w:rPr>
        <w:t>11c</w:t>
      </w:r>
      <w:r w:rsidRPr="006F495C">
        <w:rPr>
          <w:b/>
        </w:rPr>
        <w:t>. Guidelines for Assessment Activities</w:t>
      </w:r>
    </w:p>
    <w:p xmlns:wp14="http://schemas.microsoft.com/office/word/2010/wordml" w:rsidRPr="00E61142" w:rsidR="008F164E" w:rsidP="00652F93" w:rsidRDefault="008F164E" w14:paraId="33BE1FAB" wp14:textId="77777777">
      <w:pPr>
        <w:pStyle w:val="NoSpacing"/>
        <w:rPr>
          <w:b/>
        </w:rPr>
      </w:pPr>
      <w:r w:rsidRPr="006F495C">
        <w:t xml:space="preserve">The </w:t>
      </w:r>
      <w:r>
        <w:t>assessor</w:t>
      </w:r>
      <w:r w:rsidRPr="006F495C">
        <w:t xml:space="preserve"> is required to </w:t>
      </w:r>
      <w:r w:rsidRPr="00E61142">
        <w:t>devise assessment briefs and marking schemes</w:t>
      </w:r>
      <w:r w:rsidRPr="00E61142" w:rsidR="0079082A">
        <w:t xml:space="preserve"> </w:t>
      </w:r>
      <w:r w:rsidRPr="00E61142">
        <w:t xml:space="preserve">for the </w:t>
      </w:r>
      <w:r w:rsidRPr="00E61142" w:rsidR="0079082A">
        <w:t xml:space="preserve">Collection of Work and </w:t>
      </w:r>
      <w:r w:rsidRPr="00E61142" w:rsidR="00493F76">
        <w:t>Assignment from</w:t>
      </w:r>
      <w:r w:rsidR="00493F76">
        <w:t xml:space="preserve"> </w:t>
      </w:r>
      <w:r w:rsidRPr="00E61142" w:rsidR="00493F76">
        <w:t>the</w:t>
      </w:r>
      <w:r w:rsidRPr="00E61142" w:rsidR="0079082A">
        <w:t xml:space="preserve"> Multimedia Authoring Module</w:t>
      </w:r>
      <w:r w:rsidRPr="00E61142">
        <w:t>.  In devising the assessment briefs/examination papers, care should be taken to ensure that the learner is given the opportunity to show evidence of achievement of ALL the learning outcomes.</w:t>
      </w:r>
      <w:r w:rsidR="008D1817">
        <w:t xml:space="preserve"> </w:t>
      </w:r>
      <w:r w:rsidRPr="00E61142">
        <w:rPr>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506"/>
      </w:tblGrid>
      <w:tr xmlns:wp14="http://schemas.microsoft.com/office/word/2010/wordml" w:rsidRPr="00E61142" w:rsidR="008F164E" w:rsidTr="00652F93" w14:paraId="376BB850" wp14:textId="77777777">
        <w:trPr>
          <w:trHeight w:val="481"/>
        </w:trPr>
        <w:tc>
          <w:tcPr>
            <w:tcW w:w="3971" w:type="dxa"/>
            <w:vAlign w:val="center"/>
          </w:tcPr>
          <w:p w:rsidRPr="00E61142" w:rsidR="008F164E" w:rsidP="00652F93" w:rsidRDefault="00D83731" w14:paraId="011DD6CE" wp14:textId="77777777">
            <w:pPr>
              <w:spacing w:after="0" w:line="240" w:lineRule="auto"/>
              <w:rPr>
                <w:b/>
              </w:rPr>
            </w:pPr>
            <w:r w:rsidRPr="00E61142">
              <w:rPr>
                <w:b/>
              </w:rPr>
              <w:t>Assignment</w:t>
            </w:r>
          </w:p>
        </w:tc>
        <w:tc>
          <w:tcPr>
            <w:tcW w:w="4506" w:type="dxa"/>
            <w:vAlign w:val="center"/>
          </w:tcPr>
          <w:p w:rsidRPr="00E61142" w:rsidR="008F164E" w:rsidP="00652F93" w:rsidRDefault="00D83731" w14:paraId="498DFBC8" wp14:textId="77777777">
            <w:pPr>
              <w:spacing w:after="0" w:line="240" w:lineRule="auto"/>
              <w:rPr>
                <w:b/>
              </w:rPr>
            </w:pPr>
            <w:r w:rsidRPr="00E61142">
              <w:rPr>
                <w:b/>
              </w:rPr>
              <w:t>30%</w:t>
            </w:r>
          </w:p>
        </w:tc>
      </w:tr>
      <w:tr xmlns:wp14="http://schemas.microsoft.com/office/word/2010/wordml" w:rsidRPr="00E61142" w:rsidR="008F164E" w:rsidTr="00652F93" w14:paraId="661625C9" wp14:textId="77777777">
        <w:trPr>
          <w:trHeight w:val="558"/>
        </w:trPr>
        <w:tc>
          <w:tcPr>
            <w:tcW w:w="8477" w:type="dxa"/>
            <w:gridSpan w:val="2"/>
            <w:vAlign w:val="center"/>
          </w:tcPr>
          <w:p w:rsidRPr="00E61142" w:rsidR="008F164E" w:rsidP="00652F93" w:rsidRDefault="009217B8" w14:paraId="29E9FFAF" wp14:textId="77777777">
            <w:pPr>
              <w:spacing w:after="0" w:line="240" w:lineRule="auto"/>
            </w:pPr>
            <w:r w:rsidRPr="00722B76">
              <w:t>The Assignment</w:t>
            </w:r>
            <w:r w:rsidRPr="00722B76" w:rsidR="008D1817">
              <w:t>(s)</w:t>
            </w:r>
            <w:r w:rsidRPr="00722B76">
              <w:t xml:space="preserve"> may be</w:t>
            </w:r>
            <w:r w:rsidRPr="00E61142">
              <w:t xml:space="preserve"> produced throughout the duration of this programme module</w:t>
            </w:r>
          </w:p>
        </w:tc>
      </w:tr>
      <w:tr xmlns:wp14="http://schemas.microsoft.com/office/word/2010/wordml" w:rsidRPr="00E61142" w:rsidR="008F164E" w:rsidTr="00652F93" w14:paraId="7156D999" wp14:textId="77777777">
        <w:tc>
          <w:tcPr>
            <w:tcW w:w="8477" w:type="dxa"/>
            <w:gridSpan w:val="2"/>
          </w:tcPr>
          <w:p w:rsidRPr="00E61142" w:rsidR="009217B8" w:rsidP="009217B8" w:rsidRDefault="00652F93" w14:paraId="4AC6318D" wp14:textId="77777777">
            <w:pPr>
              <w:autoSpaceDE w:val="0"/>
              <w:autoSpaceDN w:val="0"/>
              <w:adjustRightInd w:val="0"/>
              <w:spacing w:after="0" w:line="240" w:lineRule="auto"/>
              <w:rPr>
                <w:rFonts w:cs="Calibri"/>
                <w:b/>
              </w:rPr>
            </w:pPr>
            <w:r>
              <w:rPr>
                <w:rFonts w:cs="Calibri"/>
                <w:b/>
              </w:rPr>
              <w:br/>
            </w:r>
            <w:r w:rsidRPr="00E61142" w:rsidR="007442C8">
              <w:rPr>
                <w:rFonts w:cs="Calibri"/>
                <w:b/>
              </w:rPr>
              <w:t>The Learner will provide evidence that demonstrates the following:</w:t>
            </w:r>
          </w:p>
          <w:p w:rsidRPr="00E61142" w:rsidR="00361459" w:rsidP="009217B8" w:rsidRDefault="00361459" w14:paraId="62EBF3C5" wp14:textId="77777777">
            <w:pPr>
              <w:autoSpaceDE w:val="0"/>
              <w:autoSpaceDN w:val="0"/>
              <w:adjustRightInd w:val="0"/>
              <w:spacing w:after="0" w:line="240" w:lineRule="auto"/>
              <w:rPr>
                <w:b/>
              </w:rPr>
            </w:pPr>
          </w:p>
          <w:p w:rsidRPr="00E61142" w:rsidR="00361459" w:rsidP="009217B8" w:rsidRDefault="00361459" w14:paraId="5173B3DE" wp14:textId="77777777">
            <w:pPr>
              <w:autoSpaceDE w:val="0"/>
              <w:autoSpaceDN w:val="0"/>
              <w:adjustRightInd w:val="0"/>
              <w:spacing w:after="0" w:line="240" w:lineRule="auto"/>
              <w:rPr>
                <w:rFonts w:cs="Calibri"/>
                <w:b/>
              </w:rPr>
            </w:pPr>
            <w:r w:rsidRPr="00E61142">
              <w:rPr>
                <w:b/>
              </w:rPr>
              <w:t xml:space="preserve">General Multimedia Related Information </w:t>
            </w:r>
            <w:r w:rsidRPr="00E61142">
              <w:t>to include:</w:t>
            </w:r>
          </w:p>
          <w:p w:rsidRPr="00E61142" w:rsidR="009217B8" w:rsidP="00361459" w:rsidRDefault="0035741F" w14:paraId="3C92AC47" wp14:textId="77777777">
            <w:pPr>
              <w:pStyle w:val="ListParagraph"/>
              <w:numPr>
                <w:ilvl w:val="0"/>
                <w:numId w:val="22"/>
              </w:numPr>
              <w:autoSpaceDE w:val="0"/>
              <w:autoSpaceDN w:val="0"/>
              <w:adjustRightInd w:val="0"/>
              <w:spacing w:after="0" w:line="240" w:lineRule="auto"/>
              <w:rPr>
                <w:rFonts w:cs="Calibri"/>
              </w:rPr>
            </w:pPr>
            <w:r w:rsidRPr="00E61142">
              <w:rPr>
                <w:rFonts w:cs="Calibri"/>
              </w:rPr>
              <w:t xml:space="preserve">Evidence </w:t>
            </w:r>
            <w:r w:rsidRPr="00E61142" w:rsidR="009217B8">
              <w:rPr>
                <w:rFonts w:cs="Calibri"/>
              </w:rPr>
              <w:t xml:space="preserve">of </w:t>
            </w:r>
            <w:r w:rsidRPr="00E61142" w:rsidR="002937DC">
              <w:rPr>
                <w:rFonts w:cs="Calibri"/>
              </w:rPr>
              <w:t xml:space="preserve">the understanding of the concepts of </w:t>
            </w:r>
            <w:r w:rsidRPr="00E61142" w:rsidR="009217B8">
              <w:rPr>
                <w:rFonts w:cs="Calibri"/>
              </w:rPr>
              <w:t>pre-production, navigation flowcharts and storyboards in terms of</w:t>
            </w:r>
          </w:p>
          <w:p w:rsidRPr="00E61142" w:rsidR="009217B8" w:rsidP="00361459" w:rsidRDefault="009217B8" w14:paraId="474B02E7" wp14:textId="77777777">
            <w:pPr>
              <w:pStyle w:val="ListParagraph"/>
              <w:numPr>
                <w:ilvl w:val="0"/>
                <w:numId w:val="21"/>
              </w:numPr>
              <w:autoSpaceDE w:val="0"/>
              <w:autoSpaceDN w:val="0"/>
              <w:adjustRightInd w:val="0"/>
              <w:spacing w:after="0" w:line="240" w:lineRule="auto"/>
              <w:rPr>
                <w:rFonts w:cs="Calibri"/>
              </w:rPr>
            </w:pPr>
            <w:r w:rsidRPr="00E61142">
              <w:rPr>
                <w:rFonts w:cs="Calibri"/>
              </w:rPr>
              <w:t>Research and Exploration of existing projects</w:t>
            </w:r>
          </w:p>
          <w:p w:rsidRPr="00E61142" w:rsidR="009217B8" w:rsidP="00361459" w:rsidRDefault="009217B8" w14:paraId="49016A99" wp14:textId="77777777">
            <w:pPr>
              <w:pStyle w:val="ListParagraph"/>
              <w:numPr>
                <w:ilvl w:val="0"/>
                <w:numId w:val="21"/>
              </w:numPr>
              <w:autoSpaceDE w:val="0"/>
              <w:autoSpaceDN w:val="0"/>
              <w:adjustRightInd w:val="0"/>
              <w:spacing w:after="0" w:line="240" w:lineRule="auto"/>
              <w:rPr>
                <w:rFonts w:cs="Calibri"/>
              </w:rPr>
            </w:pPr>
            <w:r w:rsidRPr="00E61142">
              <w:rPr>
                <w:rFonts w:cs="Calibri"/>
              </w:rPr>
              <w:t>Layouts/Sketches/ Storyboards/Flowcharts</w:t>
            </w:r>
          </w:p>
          <w:p w:rsidRPr="00837456" w:rsidR="009217B8" w:rsidP="00837456" w:rsidRDefault="009217B8" w14:paraId="0C8DD5A9" wp14:textId="77777777">
            <w:pPr>
              <w:pStyle w:val="ListParagraph"/>
              <w:numPr>
                <w:ilvl w:val="0"/>
                <w:numId w:val="21"/>
              </w:numPr>
              <w:autoSpaceDE w:val="0"/>
              <w:autoSpaceDN w:val="0"/>
              <w:adjustRightInd w:val="0"/>
              <w:spacing w:after="0" w:line="240" w:lineRule="auto"/>
              <w:rPr>
                <w:rFonts w:cs="Calibri"/>
              </w:rPr>
            </w:pPr>
            <w:r w:rsidRPr="00E61142">
              <w:rPr>
                <w:rFonts w:cs="Calibri"/>
              </w:rPr>
              <w:t>Content and Informat</w:t>
            </w:r>
            <w:r w:rsidRPr="00837456">
              <w:rPr>
                <w:rFonts w:cs="Calibri"/>
              </w:rPr>
              <w:t>ion architecture</w:t>
            </w:r>
          </w:p>
          <w:p w:rsidRPr="00E61142" w:rsidR="009217B8" w:rsidP="00361459" w:rsidRDefault="009217B8" w14:paraId="715586F3" wp14:textId="77777777">
            <w:pPr>
              <w:pStyle w:val="ListParagraph"/>
              <w:numPr>
                <w:ilvl w:val="0"/>
                <w:numId w:val="21"/>
              </w:numPr>
              <w:autoSpaceDE w:val="0"/>
              <w:autoSpaceDN w:val="0"/>
              <w:adjustRightInd w:val="0"/>
              <w:spacing w:after="0" w:line="240" w:lineRule="auto"/>
              <w:rPr>
                <w:rFonts w:cs="Calibri"/>
              </w:rPr>
            </w:pPr>
            <w:r w:rsidRPr="00E61142">
              <w:rPr>
                <w:rFonts w:cs="Calibri"/>
              </w:rPr>
              <w:t>Scheduling and Project Management</w:t>
            </w:r>
          </w:p>
          <w:p w:rsidRPr="00E61142" w:rsidR="009217B8" w:rsidP="009217B8" w:rsidRDefault="009217B8" w14:paraId="6D98A12B" wp14:textId="77777777">
            <w:pPr>
              <w:pStyle w:val="ListParagraph"/>
              <w:autoSpaceDE w:val="0"/>
              <w:autoSpaceDN w:val="0"/>
              <w:adjustRightInd w:val="0"/>
              <w:spacing w:after="0" w:line="240" w:lineRule="auto"/>
              <w:ind w:left="1440"/>
              <w:rPr>
                <w:rFonts w:cs="Calibri"/>
              </w:rPr>
            </w:pPr>
          </w:p>
          <w:p w:rsidRPr="00E61142" w:rsidR="009217B8" w:rsidP="00361459" w:rsidRDefault="0035741F" w14:paraId="700F8C03" wp14:textId="77777777">
            <w:pPr>
              <w:pStyle w:val="ListParagraph"/>
              <w:numPr>
                <w:ilvl w:val="0"/>
                <w:numId w:val="24"/>
              </w:numPr>
              <w:autoSpaceDE w:val="0"/>
              <w:autoSpaceDN w:val="0"/>
              <w:adjustRightInd w:val="0"/>
              <w:spacing w:after="0" w:line="240" w:lineRule="auto"/>
              <w:rPr>
                <w:rFonts w:cs="Calibri"/>
              </w:rPr>
            </w:pPr>
            <w:r w:rsidRPr="00E61142">
              <w:rPr>
                <w:rFonts w:cs="Calibri"/>
              </w:rPr>
              <w:t xml:space="preserve">Identification of </w:t>
            </w:r>
            <w:r w:rsidRPr="00E61142" w:rsidR="009217B8">
              <w:rPr>
                <w:rFonts w:cs="Calibri"/>
              </w:rPr>
              <w:t xml:space="preserve"> file formats compatible with authoring software both for import and export</w:t>
            </w:r>
          </w:p>
          <w:p w:rsidRPr="00E61142" w:rsidR="009217B8" w:rsidP="00361459" w:rsidRDefault="009217B8" w14:paraId="678C56C2" wp14:textId="77777777">
            <w:pPr>
              <w:pStyle w:val="ListParagraph"/>
              <w:numPr>
                <w:ilvl w:val="0"/>
                <w:numId w:val="23"/>
              </w:numPr>
              <w:autoSpaceDE w:val="0"/>
              <w:autoSpaceDN w:val="0"/>
              <w:adjustRightInd w:val="0"/>
              <w:spacing w:after="0" w:line="240" w:lineRule="auto"/>
              <w:rPr>
                <w:rFonts w:cs="Calibri"/>
              </w:rPr>
            </w:pPr>
            <w:r w:rsidRPr="00E61142">
              <w:rPr>
                <w:rFonts w:cs="Calibri"/>
              </w:rPr>
              <w:t>Text files</w:t>
            </w:r>
          </w:p>
          <w:p w:rsidRPr="00E61142" w:rsidR="009217B8" w:rsidP="00361459" w:rsidRDefault="009217B8" w14:paraId="22B8CCA9" wp14:textId="77777777">
            <w:pPr>
              <w:pStyle w:val="ListParagraph"/>
              <w:numPr>
                <w:ilvl w:val="0"/>
                <w:numId w:val="23"/>
              </w:numPr>
              <w:autoSpaceDE w:val="0"/>
              <w:autoSpaceDN w:val="0"/>
              <w:adjustRightInd w:val="0"/>
              <w:spacing w:after="0" w:line="240" w:lineRule="auto"/>
              <w:rPr>
                <w:rFonts w:cs="Calibri"/>
              </w:rPr>
            </w:pPr>
            <w:r w:rsidRPr="00E61142">
              <w:rPr>
                <w:rFonts w:cs="Calibri"/>
              </w:rPr>
              <w:t>Graphic files</w:t>
            </w:r>
          </w:p>
          <w:p w:rsidRPr="00E61142" w:rsidR="009217B8" w:rsidP="00361459" w:rsidRDefault="009217B8" w14:paraId="5D121D0A" wp14:textId="77777777">
            <w:pPr>
              <w:pStyle w:val="ListParagraph"/>
              <w:numPr>
                <w:ilvl w:val="0"/>
                <w:numId w:val="23"/>
              </w:numPr>
              <w:autoSpaceDE w:val="0"/>
              <w:autoSpaceDN w:val="0"/>
              <w:adjustRightInd w:val="0"/>
              <w:spacing w:after="0" w:line="240" w:lineRule="auto"/>
              <w:rPr>
                <w:rFonts w:cs="Calibri"/>
              </w:rPr>
            </w:pPr>
            <w:r w:rsidRPr="00E61142">
              <w:rPr>
                <w:rFonts w:cs="Calibri"/>
              </w:rPr>
              <w:t>Video files</w:t>
            </w:r>
          </w:p>
          <w:p w:rsidRPr="00E61142" w:rsidR="009217B8" w:rsidP="00361459" w:rsidRDefault="009217B8" w14:paraId="555CFE23" wp14:textId="77777777">
            <w:pPr>
              <w:pStyle w:val="ListParagraph"/>
              <w:numPr>
                <w:ilvl w:val="0"/>
                <w:numId w:val="23"/>
              </w:numPr>
              <w:autoSpaceDE w:val="0"/>
              <w:autoSpaceDN w:val="0"/>
              <w:adjustRightInd w:val="0"/>
              <w:spacing w:after="0" w:line="240" w:lineRule="auto"/>
              <w:rPr>
                <w:rFonts w:cs="Calibri"/>
              </w:rPr>
            </w:pPr>
            <w:r w:rsidRPr="00E61142">
              <w:rPr>
                <w:rFonts w:cs="Calibri"/>
              </w:rPr>
              <w:t>Sound files</w:t>
            </w:r>
          </w:p>
          <w:p w:rsidRPr="00E61142" w:rsidR="009217B8" w:rsidP="00361459" w:rsidRDefault="009217B8" w14:paraId="4131B971" wp14:textId="77777777">
            <w:pPr>
              <w:pStyle w:val="ListParagraph"/>
              <w:numPr>
                <w:ilvl w:val="0"/>
                <w:numId w:val="23"/>
              </w:numPr>
              <w:autoSpaceDE w:val="0"/>
              <w:autoSpaceDN w:val="0"/>
              <w:adjustRightInd w:val="0"/>
              <w:spacing w:after="0" w:line="240" w:lineRule="auto"/>
              <w:rPr>
                <w:rFonts w:cs="Calibri"/>
              </w:rPr>
            </w:pPr>
            <w:r w:rsidRPr="00E61142">
              <w:rPr>
                <w:rFonts w:cs="Calibri"/>
              </w:rPr>
              <w:t>Animation files</w:t>
            </w:r>
          </w:p>
          <w:p w:rsidRPr="00E61142" w:rsidR="009217B8" w:rsidP="009217B8" w:rsidRDefault="009217B8" w14:paraId="2946DB82" wp14:textId="77777777">
            <w:pPr>
              <w:autoSpaceDE w:val="0"/>
              <w:autoSpaceDN w:val="0"/>
              <w:adjustRightInd w:val="0"/>
              <w:spacing w:after="0" w:line="240" w:lineRule="auto"/>
              <w:rPr>
                <w:rFonts w:cs="Calibri"/>
              </w:rPr>
            </w:pPr>
          </w:p>
          <w:p w:rsidRPr="00E61142" w:rsidR="009217B8" w:rsidP="00361459" w:rsidRDefault="0035741F" w14:paraId="79BAEF34" wp14:textId="77777777">
            <w:pPr>
              <w:pStyle w:val="ListParagraph"/>
              <w:numPr>
                <w:ilvl w:val="0"/>
                <w:numId w:val="26"/>
              </w:numPr>
              <w:autoSpaceDE w:val="0"/>
              <w:autoSpaceDN w:val="0"/>
              <w:adjustRightInd w:val="0"/>
              <w:spacing w:after="0" w:line="240" w:lineRule="auto"/>
              <w:rPr>
                <w:rFonts w:cs="Calibri"/>
              </w:rPr>
            </w:pPr>
            <w:r w:rsidRPr="00E61142">
              <w:rPr>
                <w:rFonts w:cs="Calibri"/>
              </w:rPr>
              <w:t xml:space="preserve">Identification of </w:t>
            </w:r>
            <w:r w:rsidRPr="00E61142" w:rsidR="009217B8">
              <w:rPr>
                <w:rFonts w:cs="Calibri"/>
              </w:rPr>
              <w:t>various methods of duplication and distribution of projects for example</w:t>
            </w:r>
          </w:p>
          <w:p w:rsidRPr="00E61142" w:rsidR="009217B8" w:rsidP="00361459" w:rsidRDefault="009217B8" w14:paraId="5DB7D347" wp14:textId="77777777">
            <w:pPr>
              <w:pStyle w:val="ListParagraph"/>
              <w:numPr>
                <w:ilvl w:val="0"/>
                <w:numId w:val="25"/>
              </w:numPr>
              <w:autoSpaceDE w:val="0"/>
              <w:autoSpaceDN w:val="0"/>
              <w:adjustRightInd w:val="0"/>
              <w:spacing w:after="0" w:line="240" w:lineRule="auto"/>
              <w:rPr>
                <w:rFonts w:cs="Calibri"/>
              </w:rPr>
            </w:pPr>
            <w:r w:rsidRPr="00E61142">
              <w:rPr>
                <w:rFonts w:cs="Calibri"/>
              </w:rPr>
              <w:t>Devices:  e.g.: Web ,Touch Scre</w:t>
            </w:r>
            <w:r w:rsidR="00722B76">
              <w:rPr>
                <w:rFonts w:cs="Calibri"/>
              </w:rPr>
              <w:t xml:space="preserve">en, Tablet, Smartphone, DVD &amp;CD </w:t>
            </w:r>
            <w:r w:rsidRPr="00E61142">
              <w:rPr>
                <w:rFonts w:cs="Calibri"/>
              </w:rPr>
              <w:t>Rom</w:t>
            </w:r>
          </w:p>
          <w:p w:rsidRPr="00E61142" w:rsidR="009217B8" w:rsidP="00361459" w:rsidRDefault="009217B8" w14:paraId="20A6158E" wp14:textId="77777777">
            <w:pPr>
              <w:pStyle w:val="ListParagraph"/>
              <w:numPr>
                <w:ilvl w:val="0"/>
                <w:numId w:val="25"/>
              </w:numPr>
              <w:autoSpaceDE w:val="0"/>
              <w:autoSpaceDN w:val="0"/>
              <w:adjustRightInd w:val="0"/>
              <w:spacing w:after="0" w:line="240" w:lineRule="auto"/>
              <w:rPr>
                <w:rFonts w:cs="Calibri"/>
              </w:rPr>
            </w:pPr>
            <w:r w:rsidRPr="00E61142">
              <w:rPr>
                <w:rFonts w:cs="Calibri"/>
              </w:rPr>
              <w:t>Platforms e.g.: PC, Mac</w:t>
            </w:r>
          </w:p>
          <w:p w:rsidRPr="00E61142" w:rsidR="009217B8" w:rsidP="009217B8" w:rsidRDefault="009217B8" w14:paraId="5997CC1D" wp14:textId="77777777">
            <w:pPr>
              <w:pStyle w:val="ListParagraph"/>
              <w:autoSpaceDE w:val="0"/>
              <w:autoSpaceDN w:val="0"/>
              <w:adjustRightInd w:val="0"/>
              <w:spacing w:after="0" w:line="240" w:lineRule="auto"/>
              <w:ind w:left="1440"/>
              <w:rPr>
                <w:rFonts w:cs="Calibri"/>
              </w:rPr>
            </w:pPr>
          </w:p>
          <w:p w:rsidRPr="00E61142" w:rsidR="009217B8" w:rsidP="00361459" w:rsidRDefault="009217B8" w14:paraId="28BF5C3F" wp14:textId="77777777">
            <w:pPr>
              <w:pStyle w:val="ListParagraph"/>
              <w:numPr>
                <w:ilvl w:val="0"/>
                <w:numId w:val="28"/>
              </w:numPr>
              <w:autoSpaceDE w:val="0"/>
              <w:autoSpaceDN w:val="0"/>
              <w:adjustRightInd w:val="0"/>
              <w:spacing w:after="0" w:line="240" w:lineRule="auto"/>
              <w:rPr>
                <w:rFonts w:cs="Calibri"/>
              </w:rPr>
            </w:pPr>
            <w:r w:rsidRPr="00E61142">
              <w:rPr>
                <w:rFonts w:cs="Calibri"/>
              </w:rPr>
              <w:t>Distinguish</w:t>
            </w:r>
            <w:r w:rsidRPr="00E61142" w:rsidR="0035741F">
              <w:rPr>
                <w:rFonts w:cs="Calibri"/>
              </w:rPr>
              <w:t>ing</w:t>
            </w:r>
            <w:r w:rsidRPr="00E61142">
              <w:rPr>
                <w:rFonts w:cs="Calibri"/>
              </w:rPr>
              <w:t xml:space="preserve"> between linear and non-linear projects</w:t>
            </w:r>
          </w:p>
          <w:p w:rsidRPr="00E61142" w:rsidR="009217B8" w:rsidP="00361459" w:rsidRDefault="009217B8" w14:paraId="40609A22" wp14:textId="77777777">
            <w:pPr>
              <w:pStyle w:val="ListParagraph"/>
              <w:numPr>
                <w:ilvl w:val="0"/>
                <w:numId w:val="27"/>
              </w:numPr>
              <w:autoSpaceDE w:val="0"/>
              <w:autoSpaceDN w:val="0"/>
              <w:adjustRightInd w:val="0"/>
              <w:spacing w:after="0" w:line="240" w:lineRule="auto"/>
              <w:rPr>
                <w:rFonts w:cs="Calibri"/>
              </w:rPr>
            </w:pPr>
            <w:r w:rsidRPr="00E61142">
              <w:rPr>
                <w:rFonts w:cs="Calibri"/>
              </w:rPr>
              <w:t>Linear examples: splash page/animated gif/auto play CD/DVD</w:t>
            </w:r>
          </w:p>
          <w:p w:rsidRPr="00E61142" w:rsidR="009217B8" w:rsidP="00361459" w:rsidRDefault="009217B8" w14:paraId="6D5D4CF5" wp14:textId="77777777">
            <w:pPr>
              <w:pStyle w:val="ListParagraph"/>
              <w:numPr>
                <w:ilvl w:val="0"/>
                <w:numId w:val="27"/>
              </w:numPr>
              <w:autoSpaceDE w:val="0"/>
              <w:autoSpaceDN w:val="0"/>
              <w:adjustRightInd w:val="0"/>
              <w:spacing w:after="0" w:line="240" w:lineRule="auto"/>
              <w:rPr>
                <w:rFonts w:cs="Calibri"/>
              </w:rPr>
            </w:pPr>
            <w:r w:rsidRPr="00E61142">
              <w:rPr>
                <w:rFonts w:cs="Calibri"/>
              </w:rPr>
              <w:t>Non-Linear examples: website/CD Rom /DVD /touch screen devices</w:t>
            </w:r>
          </w:p>
          <w:p w:rsidRPr="00E61142" w:rsidR="008F164E" w:rsidP="00372C3F" w:rsidRDefault="008F164E" w14:paraId="110FFD37" wp14:textId="77777777">
            <w:pPr>
              <w:spacing w:after="0" w:line="240" w:lineRule="auto"/>
            </w:pPr>
          </w:p>
          <w:p w:rsidRPr="00E61142" w:rsidR="008F164E" w:rsidP="00372C3F" w:rsidRDefault="008F164E" w14:paraId="2B61863B" wp14:textId="77777777">
            <w:pPr>
              <w:spacing w:after="0" w:line="240" w:lineRule="auto"/>
            </w:pPr>
            <w:r w:rsidRPr="00E61142">
              <w:t xml:space="preserve">Evidence for this assessment technique may take the form of </w:t>
            </w:r>
            <w:r w:rsidR="00E61142">
              <w:t xml:space="preserve">oral, </w:t>
            </w:r>
            <w:r w:rsidRPr="00E61142" w:rsidR="00776C57">
              <w:t>written, graphic</w:t>
            </w:r>
            <w:r w:rsidRPr="00E61142">
              <w:t>, visual or digital evidenc</w:t>
            </w:r>
            <w:r w:rsidRPr="00E61142" w:rsidR="00776C57">
              <w:t xml:space="preserve">e, or any combination of </w:t>
            </w:r>
            <w:r w:rsidRPr="00E61142" w:rsidR="00E92B6C">
              <w:t xml:space="preserve">these. </w:t>
            </w:r>
            <w:r w:rsidRPr="00E61142">
              <w:t>Any</w:t>
            </w:r>
            <w:r w:rsidR="00722B76">
              <w:t xml:space="preserve"> </w:t>
            </w:r>
            <w:r w:rsidRPr="00E61142">
              <w:t>video or digital evidence must be provided in a suitable format.</w:t>
            </w:r>
          </w:p>
          <w:p w:rsidRPr="00E61142" w:rsidR="008F164E" w:rsidP="00372C3F" w:rsidRDefault="008F164E" w14:paraId="6B699379" wp14:textId="77777777">
            <w:pPr>
              <w:spacing w:after="0" w:line="240" w:lineRule="auto"/>
            </w:pPr>
          </w:p>
          <w:p w:rsidRPr="00E61142" w:rsidR="008F164E" w:rsidP="00776C57" w:rsidRDefault="008F164E" w14:paraId="1987D863" wp14:textId="77777777">
            <w:pPr>
              <w:spacing w:after="0" w:line="240" w:lineRule="auto"/>
            </w:pPr>
            <w:r w:rsidRPr="00E61142">
              <w:t xml:space="preserve">All instructions for the learner must be clearly outlined in an </w:t>
            </w:r>
            <w:r w:rsidRPr="00E61142" w:rsidR="00776C57">
              <w:t>assessment brief.</w:t>
            </w:r>
          </w:p>
          <w:p w:rsidRPr="00E61142" w:rsidR="00776C57" w:rsidP="00776C57" w:rsidRDefault="00776C57" w14:paraId="3FE9F23F" wp14:textId="77777777">
            <w:pPr>
              <w:spacing w:after="0" w:line="240" w:lineRule="auto"/>
            </w:pPr>
          </w:p>
          <w:p w:rsidRPr="00E61142" w:rsidR="00E92B6C" w:rsidP="00776C57" w:rsidRDefault="00E92B6C" w14:paraId="1F72F646" wp14:textId="77777777">
            <w:pPr>
              <w:spacing w:after="0" w:line="240" w:lineRule="auto"/>
            </w:pPr>
          </w:p>
        </w:tc>
      </w:tr>
    </w:tbl>
    <w:p xmlns:wp14="http://schemas.microsoft.com/office/word/2010/wordml" w:rsidRPr="00E61142" w:rsidR="008F164E" w:rsidP="008F164E" w:rsidRDefault="008F164E" w14:paraId="08CE6F91" wp14:textId="77777777">
      <w:pPr>
        <w:spacing w:after="0" w:line="240" w:lineRule="auto"/>
        <w:rPr>
          <w:b/>
        </w:rPr>
      </w:pPr>
    </w:p>
    <w:p xmlns:wp14="http://schemas.microsoft.com/office/word/2010/wordml" w:rsidRPr="00E61142" w:rsidR="008F164E" w:rsidP="008F164E" w:rsidRDefault="008F164E" w14:paraId="61CDCEAD"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506"/>
      </w:tblGrid>
      <w:tr xmlns:wp14="http://schemas.microsoft.com/office/word/2010/wordml" w:rsidRPr="00E61142" w:rsidR="008F164E" w:rsidTr="00652F93" w14:paraId="46C4445D" wp14:textId="77777777">
        <w:trPr>
          <w:trHeight w:val="455"/>
        </w:trPr>
        <w:tc>
          <w:tcPr>
            <w:tcW w:w="3971" w:type="dxa"/>
            <w:vAlign w:val="center"/>
          </w:tcPr>
          <w:p w:rsidRPr="00E61142" w:rsidR="008F164E" w:rsidP="00652F93" w:rsidRDefault="00356B90" w14:paraId="098CAF49" wp14:textId="77777777">
            <w:pPr>
              <w:spacing w:after="0" w:line="240" w:lineRule="auto"/>
              <w:rPr>
                <w:b/>
              </w:rPr>
            </w:pPr>
            <w:r w:rsidRPr="00E61142">
              <w:rPr>
                <w:b/>
              </w:rPr>
              <w:t>Collection of Work</w:t>
            </w:r>
          </w:p>
        </w:tc>
        <w:tc>
          <w:tcPr>
            <w:tcW w:w="4506" w:type="dxa"/>
            <w:vAlign w:val="center"/>
          </w:tcPr>
          <w:p w:rsidRPr="00E61142" w:rsidR="008F164E" w:rsidP="00652F93" w:rsidRDefault="00356B90" w14:paraId="00697F6D" wp14:textId="77777777">
            <w:pPr>
              <w:spacing w:after="0" w:line="240" w:lineRule="auto"/>
              <w:rPr>
                <w:b/>
              </w:rPr>
            </w:pPr>
            <w:r w:rsidRPr="00E61142">
              <w:rPr>
                <w:b/>
              </w:rPr>
              <w:t>70%</w:t>
            </w:r>
          </w:p>
        </w:tc>
      </w:tr>
      <w:tr xmlns:wp14="http://schemas.microsoft.com/office/word/2010/wordml" w:rsidRPr="00E61142" w:rsidR="008F164E" w:rsidTr="00652F93" w14:paraId="7D89F70B" wp14:textId="77777777">
        <w:trPr>
          <w:trHeight w:val="522"/>
        </w:trPr>
        <w:tc>
          <w:tcPr>
            <w:tcW w:w="8477" w:type="dxa"/>
            <w:gridSpan w:val="2"/>
            <w:vAlign w:val="center"/>
          </w:tcPr>
          <w:p w:rsidRPr="00E61142" w:rsidR="008F164E" w:rsidP="00652F93" w:rsidRDefault="00356B90" w14:paraId="2D4CAF40" wp14:textId="77777777">
            <w:pPr>
              <w:spacing w:after="0" w:line="240" w:lineRule="auto"/>
            </w:pPr>
            <w:r w:rsidRPr="00722B76">
              <w:t xml:space="preserve">The </w:t>
            </w:r>
            <w:r w:rsidRPr="00722B76" w:rsidR="008D1817">
              <w:t>project(s)</w:t>
            </w:r>
            <w:r w:rsidRPr="00722B76">
              <w:t xml:space="preserve"> may be produced</w:t>
            </w:r>
            <w:r w:rsidRPr="00E61142">
              <w:t xml:space="preserve"> throughout the duration of this programme module</w:t>
            </w:r>
          </w:p>
        </w:tc>
      </w:tr>
      <w:tr xmlns:wp14="http://schemas.microsoft.com/office/word/2010/wordml" w:rsidRPr="006F495C" w:rsidR="008F164E" w:rsidTr="00652F93" w14:paraId="0EFB3299" wp14:textId="77777777">
        <w:tc>
          <w:tcPr>
            <w:tcW w:w="8477" w:type="dxa"/>
            <w:gridSpan w:val="2"/>
          </w:tcPr>
          <w:p w:rsidRPr="00E61142" w:rsidR="007442C8" w:rsidP="007442C8" w:rsidRDefault="00652F93" w14:paraId="22A33B37" wp14:textId="77777777">
            <w:pPr>
              <w:autoSpaceDE w:val="0"/>
              <w:autoSpaceDN w:val="0"/>
              <w:adjustRightInd w:val="0"/>
              <w:spacing w:after="0" w:line="240" w:lineRule="auto"/>
              <w:rPr>
                <w:rFonts w:cs="Calibri"/>
                <w:b/>
              </w:rPr>
            </w:pPr>
            <w:r>
              <w:rPr>
                <w:rFonts w:cs="Calibri"/>
                <w:b/>
              </w:rPr>
              <w:br/>
            </w:r>
            <w:r w:rsidRPr="00E61142" w:rsidR="007442C8">
              <w:rPr>
                <w:rFonts w:cs="Calibri"/>
                <w:b/>
              </w:rPr>
              <w:t>The Learner will provide evidence that demonstrates the following:</w:t>
            </w:r>
          </w:p>
          <w:p w:rsidRPr="00E61142" w:rsidR="00361459" w:rsidP="007442C8" w:rsidRDefault="00361459" w14:paraId="6BB9E253" wp14:textId="77777777">
            <w:pPr>
              <w:autoSpaceDE w:val="0"/>
              <w:autoSpaceDN w:val="0"/>
              <w:adjustRightInd w:val="0"/>
              <w:spacing w:after="0" w:line="240" w:lineRule="auto"/>
              <w:rPr>
                <w:b/>
              </w:rPr>
            </w:pPr>
          </w:p>
          <w:p w:rsidRPr="006376C5" w:rsidR="00361459" w:rsidP="006376C5" w:rsidRDefault="00361459" w14:paraId="530AB30D" wp14:textId="77777777">
            <w:pPr>
              <w:autoSpaceDE w:val="0"/>
              <w:autoSpaceDN w:val="0"/>
              <w:adjustRightInd w:val="0"/>
              <w:spacing w:after="0" w:line="240" w:lineRule="auto"/>
              <w:rPr>
                <w:rFonts w:cs="Calibri"/>
                <w:b/>
              </w:rPr>
            </w:pPr>
            <w:bookmarkStart w:name="_GoBack" w:id="1"/>
            <w:bookmarkEnd w:id="1"/>
            <w:r w:rsidRPr="006376C5">
              <w:rPr>
                <w:b/>
              </w:rPr>
              <w:t xml:space="preserve">Planning, Preparation and Production </w:t>
            </w:r>
            <w:r w:rsidRPr="00E61142">
              <w:t>to include:</w:t>
            </w:r>
          </w:p>
          <w:p w:rsidRPr="00E61142" w:rsidR="00361459" w:rsidP="007442C8" w:rsidRDefault="00361459" w14:paraId="23DE523C" wp14:textId="77777777">
            <w:pPr>
              <w:autoSpaceDE w:val="0"/>
              <w:autoSpaceDN w:val="0"/>
              <w:adjustRightInd w:val="0"/>
              <w:spacing w:after="0" w:line="240" w:lineRule="auto"/>
              <w:rPr>
                <w:rFonts w:cs="Calibri"/>
                <w:b/>
              </w:rPr>
            </w:pPr>
          </w:p>
          <w:p w:rsidRPr="00E61142" w:rsidR="00361459" w:rsidP="004D38A3" w:rsidRDefault="00361459" w14:paraId="3AAEFA85" wp14:textId="77777777">
            <w:pPr>
              <w:pStyle w:val="ListParagraph"/>
              <w:numPr>
                <w:ilvl w:val="0"/>
                <w:numId w:val="29"/>
              </w:numPr>
              <w:autoSpaceDE w:val="0"/>
              <w:autoSpaceDN w:val="0"/>
              <w:adjustRightInd w:val="0"/>
              <w:spacing w:after="0" w:line="240" w:lineRule="auto"/>
              <w:rPr>
                <w:rFonts w:cs="Calibri"/>
              </w:rPr>
            </w:pPr>
            <w:r w:rsidRPr="00E61142">
              <w:rPr>
                <w:rFonts w:cs="Calibri"/>
              </w:rPr>
              <w:t xml:space="preserve">Evidence of ability to </w:t>
            </w:r>
            <w:r w:rsidR="000913DE">
              <w:rPr>
                <w:rFonts w:cs="Calibri"/>
              </w:rPr>
              <w:t>i</w:t>
            </w:r>
            <w:r w:rsidRPr="00E61142">
              <w:rPr>
                <w:rFonts w:cs="Calibri"/>
              </w:rPr>
              <w:t>mport text files, graphic files, digital movie files and audio files</w:t>
            </w:r>
          </w:p>
          <w:p w:rsidRPr="00E61142" w:rsidR="004D38A3" w:rsidP="004D38A3" w:rsidRDefault="00361459" w14:paraId="01BCAA52" wp14:textId="77777777">
            <w:pPr>
              <w:pStyle w:val="ListParagraph"/>
              <w:numPr>
                <w:ilvl w:val="0"/>
                <w:numId w:val="29"/>
              </w:numPr>
              <w:autoSpaceDE w:val="0"/>
              <w:autoSpaceDN w:val="0"/>
              <w:adjustRightInd w:val="0"/>
              <w:spacing w:after="0" w:line="240" w:lineRule="auto"/>
              <w:rPr>
                <w:rFonts w:cs="Calibri"/>
              </w:rPr>
            </w:pPr>
            <w:r w:rsidRPr="00E61142">
              <w:rPr>
                <w:rFonts w:cs="Calibri"/>
              </w:rPr>
              <w:t>Exploration and  mastery of tools and techniques and integration of elements to include text graphics video and sound</w:t>
            </w:r>
          </w:p>
          <w:p w:rsidRPr="00E61142" w:rsidR="004D38A3" w:rsidP="004D38A3" w:rsidRDefault="004D38A3" w14:paraId="63E1C34F" wp14:textId="77777777">
            <w:pPr>
              <w:pStyle w:val="ListParagraph"/>
              <w:numPr>
                <w:ilvl w:val="0"/>
                <w:numId w:val="29"/>
              </w:numPr>
              <w:autoSpaceDE w:val="0"/>
              <w:autoSpaceDN w:val="0"/>
              <w:adjustRightInd w:val="0"/>
              <w:spacing w:after="0" w:line="240" w:lineRule="auto"/>
              <w:rPr>
                <w:rFonts w:cs="Calibri"/>
              </w:rPr>
            </w:pPr>
            <w:r w:rsidRPr="00E61142">
              <w:rPr>
                <w:rFonts w:cs="Calibri"/>
              </w:rPr>
              <w:t>Utilising</w:t>
            </w:r>
            <w:r w:rsidRPr="00E61142" w:rsidR="00361459">
              <w:rPr>
                <w:rFonts w:cs="Calibri"/>
              </w:rPr>
              <w:t xml:space="preserve"> the work area, tool boxes, palettes, project window and commands in a multimedia authoring software environment</w:t>
            </w:r>
            <w:r w:rsidR="00722B76">
              <w:rPr>
                <w:rFonts w:cs="Calibri"/>
              </w:rPr>
              <w:t xml:space="preserve"> </w:t>
            </w:r>
            <w:r w:rsidRPr="00E61142" w:rsidR="00361459">
              <w:rPr>
                <w:rFonts w:cs="Calibri"/>
              </w:rPr>
              <w:t>to effectively use multimedia authoring software</w:t>
            </w:r>
          </w:p>
          <w:p w:rsidRPr="00E61142" w:rsidR="004D38A3" w:rsidP="004D38A3" w:rsidRDefault="004D38A3" w14:paraId="3DE5E358" wp14:textId="77777777">
            <w:pPr>
              <w:pStyle w:val="ListParagraph"/>
              <w:numPr>
                <w:ilvl w:val="0"/>
                <w:numId w:val="29"/>
              </w:numPr>
              <w:autoSpaceDE w:val="0"/>
              <w:autoSpaceDN w:val="0"/>
              <w:adjustRightInd w:val="0"/>
              <w:spacing w:after="0" w:line="240" w:lineRule="auto"/>
              <w:rPr>
                <w:rFonts w:cs="Calibri"/>
              </w:rPr>
            </w:pPr>
            <w:r w:rsidRPr="00E61142">
              <w:rPr>
                <w:rFonts w:cs="Calibri"/>
              </w:rPr>
              <w:t>Incorporating</w:t>
            </w:r>
            <w:r w:rsidRPr="00E61142" w:rsidR="00361459">
              <w:rPr>
                <w:rFonts w:cs="Calibri"/>
              </w:rPr>
              <w:t xml:space="preserve"> text, graphic, audio, digital movie and animation elements in a project window</w:t>
            </w:r>
          </w:p>
          <w:p w:rsidRPr="00E61142" w:rsidR="004D38A3" w:rsidP="004D38A3" w:rsidRDefault="00E92B6C" w14:paraId="7738043C" wp14:textId="77777777">
            <w:pPr>
              <w:pStyle w:val="ListParagraph"/>
              <w:numPr>
                <w:ilvl w:val="0"/>
                <w:numId w:val="29"/>
              </w:numPr>
              <w:autoSpaceDE w:val="0"/>
              <w:autoSpaceDN w:val="0"/>
              <w:adjustRightInd w:val="0"/>
              <w:spacing w:after="0" w:line="240" w:lineRule="auto"/>
              <w:rPr>
                <w:rFonts w:cs="Calibri"/>
              </w:rPr>
            </w:pPr>
            <w:r w:rsidRPr="00E61142">
              <w:rPr>
                <w:rFonts w:cs="Calibri"/>
              </w:rPr>
              <w:t>Appropriate</w:t>
            </w:r>
            <w:r w:rsidRPr="00E61142" w:rsidR="00361459">
              <w:rPr>
                <w:rFonts w:cs="Calibri"/>
              </w:rPr>
              <w:t xml:space="preserve"> placement of various media elements to demonstrate a wide range of editing and controls to include animated features and interactive elements</w:t>
            </w:r>
          </w:p>
          <w:p w:rsidRPr="00E61142" w:rsidR="004D38A3" w:rsidP="00AB27EA" w:rsidRDefault="004D38A3" w14:paraId="75FF0726" wp14:textId="77777777">
            <w:pPr>
              <w:pStyle w:val="ListParagraph"/>
              <w:numPr>
                <w:ilvl w:val="0"/>
                <w:numId w:val="29"/>
              </w:numPr>
              <w:autoSpaceDE w:val="0"/>
              <w:autoSpaceDN w:val="0"/>
              <w:adjustRightInd w:val="0"/>
              <w:spacing w:after="0" w:line="240" w:lineRule="auto"/>
              <w:rPr>
                <w:rFonts w:cs="Calibri"/>
              </w:rPr>
            </w:pPr>
            <w:r w:rsidRPr="00E61142">
              <w:rPr>
                <w:rFonts w:cs="Calibri"/>
              </w:rPr>
              <w:t>Utilisation of</w:t>
            </w:r>
            <w:r w:rsidRPr="00E61142" w:rsidR="00361459">
              <w:rPr>
                <w:rFonts w:cs="Calibri"/>
              </w:rPr>
              <w:t xml:space="preserve"> navigational controls and or scripts to start, pause, continue, stop, jump, lo</w:t>
            </w:r>
            <w:r w:rsidRPr="00E61142">
              <w:rPr>
                <w:rFonts w:cs="Calibri"/>
              </w:rPr>
              <w:t>op and respond to button clicks and</w:t>
            </w:r>
            <w:r w:rsidRPr="00E61142" w:rsidR="00361459">
              <w:rPr>
                <w:rFonts w:cs="Calibri"/>
              </w:rPr>
              <w:t xml:space="preserve"> rollovers</w:t>
            </w:r>
            <w:r w:rsidRPr="00E61142" w:rsidR="00AB27EA">
              <w:rPr>
                <w:rFonts w:cs="Calibri"/>
              </w:rPr>
              <w:t>,</w:t>
            </w:r>
            <w:r w:rsidRPr="00E61142" w:rsidR="00361459">
              <w:rPr>
                <w:rFonts w:cs="Calibri"/>
              </w:rPr>
              <w:t xml:space="preserve"> navigational controls, control of volume tempo and duration</w:t>
            </w:r>
          </w:p>
          <w:p w:rsidRPr="00722B76" w:rsidR="004D38A3" w:rsidP="004D38A3" w:rsidRDefault="004D38A3" w14:paraId="5D06E251" wp14:textId="77777777">
            <w:pPr>
              <w:pStyle w:val="ListParagraph"/>
              <w:numPr>
                <w:ilvl w:val="0"/>
                <w:numId w:val="29"/>
              </w:numPr>
              <w:autoSpaceDE w:val="0"/>
              <w:autoSpaceDN w:val="0"/>
              <w:adjustRightInd w:val="0"/>
              <w:spacing w:after="0" w:line="240" w:lineRule="auto"/>
              <w:rPr>
                <w:rFonts w:cs="Calibri"/>
              </w:rPr>
            </w:pPr>
            <w:r w:rsidRPr="00722B76">
              <w:rPr>
                <w:rFonts w:cs="Calibri"/>
              </w:rPr>
              <w:t>Op</w:t>
            </w:r>
            <w:r w:rsidRPr="00E61142">
              <w:rPr>
                <w:rFonts w:cs="Calibri"/>
              </w:rPr>
              <w:t xml:space="preserve">timisation of </w:t>
            </w:r>
            <w:r w:rsidRPr="00E61142" w:rsidR="00361459">
              <w:rPr>
                <w:rFonts w:cs="Calibri"/>
              </w:rPr>
              <w:t>the si</w:t>
            </w:r>
            <w:r w:rsidRPr="00E61142">
              <w:rPr>
                <w:rFonts w:cs="Calibri"/>
              </w:rPr>
              <w:t>ze and performance of a project</w:t>
            </w:r>
            <w:r w:rsidRPr="00E61142" w:rsidR="00361459">
              <w:rPr>
                <w:rFonts w:cs="Calibri"/>
              </w:rPr>
              <w:t xml:space="preserve"> in terms of file import/export and file </w:t>
            </w:r>
            <w:r w:rsidRPr="00722B76" w:rsidR="00361459">
              <w:rPr>
                <w:rFonts w:cs="Calibri"/>
              </w:rPr>
              <w:t>management</w:t>
            </w:r>
            <w:r w:rsidRPr="00722B76" w:rsidR="008D1817">
              <w:rPr>
                <w:rFonts w:cs="Calibri"/>
              </w:rPr>
              <w:t xml:space="preserve"> (e</w:t>
            </w:r>
            <w:r w:rsidR="00722B76">
              <w:rPr>
                <w:rFonts w:cs="Calibri"/>
              </w:rPr>
              <w:t>.</w:t>
            </w:r>
            <w:r w:rsidRPr="00722B76" w:rsidR="008D1817">
              <w:rPr>
                <w:rFonts w:cs="Calibri"/>
              </w:rPr>
              <w:t>g</w:t>
            </w:r>
            <w:r w:rsidR="00722B76">
              <w:rPr>
                <w:rFonts w:cs="Calibri"/>
              </w:rPr>
              <w:t>.</w:t>
            </w:r>
            <w:r w:rsidR="000913DE">
              <w:rPr>
                <w:rFonts w:cs="Calibri"/>
              </w:rPr>
              <w:t>,</w:t>
            </w:r>
            <w:r w:rsidRPr="00722B76" w:rsidR="008D1817">
              <w:rPr>
                <w:rFonts w:cs="Calibri"/>
              </w:rPr>
              <w:t xml:space="preserve"> </w:t>
            </w:r>
            <w:proofErr w:type="spellStart"/>
            <w:r w:rsidRPr="00722B76" w:rsidR="008D1817">
              <w:rPr>
                <w:rFonts w:cs="Calibri"/>
              </w:rPr>
              <w:t>psd</w:t>
            </w:r>
            <w:proofErr w:type="spellEnd"/>
            <w:r w:rsidRPr="00722B76" w:rsidR="008D1817">
              <w:rPr>
                <w:rFonts w:cs="Calibri"/>
              </w:rPr>
              <w:t xml:space="preserve"> to Jpeg, Fla to </w:t>
            </w:r>
            <w:proofErr w:type="spellStart"/>
            <w:r w:rsidRPr="00722B76" w:rsidR="008D1817">
              <w:rPr>
                <w:rFonts w:cs="Calibri"/>
              </w:rPr>
              <w:t>swf</w:t>
            </w:r>
            <w:proofErr w:type="spellEnd"/>
            <w:r w:rsidRPr="00722B76" w:rsidR="008D1817">
              <w:rPr>
                <w:rFonts w:cs="Calibri"/>
              </w:rPr>
              <w:t xml:space="preserve"> etc)</w:t>
            </w:r>
          </w:p>
          <w:p w:rsidRPr="00E61142" w:rsidR="00361459" w:rsidP="004D38A3" w:rsidRDefault="004D38A3" w14:paraId="0BB7F8EA" wp14:textId="77777777">
            <w:pPr>
              <w:pStyle w:val="ListParagraph"/>
              <w:numPr>
                <w:ilvl w:val="0"/>
                <w:numId w:val="29"/>
              </w:numPr>
              <w:autoSpaceDE w:val="0"/>
              <w:autoSpaceDN w:val="0"/>
              <w:adjustRightInd w:val="0"/>
              <w:spacing w:after="0" w:line="240" w:lineRule="auto"/>
              <w:rPr>
                <w:rFonts w:cs="Calibri"/>
              </w:rPr>
            </w:pPr>
            <w:r w:rsidRPr="00E61142">
              <w:rPr>
                <w:rFonts w:cs="Calibri"/>
              </w:rPr>
              <w:t>A production plan and schedule/</w:t>
            </w:r>
            <w:r w:rsidRPr="00E61142" w:rsidR="00361459">
              <w:rPr>
                <w:rFonts w:cs="Calibri"/>
              </w:rPr>
              <w:t>timetable for all stages of the production process ensuring adherence to deadlines</w:t>
            </w:r>
            <w:r w:rsidRPr="00E61142">
              <w:rPr>
                <w:rFonts w:cs="Calibri"/>
              </w:rPr>
              <w:t xml:space="preserve"> through </w:t>
            </w:r>
            <w:r w:rsidRPr="00E61142" w:rsidR="00361459">
              <w:rPr>
                <w:rFonts w:cs="Calibri"/>
              </w:rPr>
              <w:t>pre</w:t>
            </w:r>
            <w:r w:rsidR="00722B76">
              <w:rPr>
                <w:rFonts w:cs="Calibri"/>
              </w:rPr>
              <w:t>-production, production and post-</w:t>
            </w:r>
            <w:r w:rsidRPr="00E61142" w:rsidR="00361459">
              <w:rPr>
                <w:rFonts w:cs="Calibri"/>
              </w:rPr>
              <w:t>production</w:t>
            </w:r>
          </w:p>
          <w:p w:rsidRPr="00E61142" w:rsidR="00E92B6C" w:rsidP="00E92B6C" w:rsidRDefault="00E92B6C" w14:paraId="52E56223" wp14:textId="77777777">
            <w:pPr>
              <w:pStyle w:val="ListParagraph"/>
              <w:autoSpaceDE w:val="0"/>
              <w:autoSpaceDN w:val="0"/>
              <w:adjustRightInd w:val="0"/>
              <w:spacing w:after="0" w:line="240" w:lineRule="auto"/>
              <w:ind w:left="1080"/>
              <w:rPr>
                <w:rFonts w:cs="Calibri"/>
              </w:rPr>
            </w:pPr>
          </w:p>
          <w:p w:rsidRPr="00E61142" w:rsidR="00E92B6C" w:rsidP="00E92B6C" w:rsidRDefault="00E92B6C" w14:paraId="5D3FEA13" wp14:textId="77777777">
            <w:pPr>
              <w:spacing w:after="0" w:line="240" w:lineRule="auto"/>
              <w:rPr>
                <w:b/>
              </w:rPr>
            </w:pPr>
            <w:r w:rsidRPr="00E61142">
              <w:rPr>
                <w:b/>
              </w:rPr>
              <w:t xml:space="preserve">Post Production, Testing and Distribution </w:t>
            </w:r>
            <w:r w:rsidRPr="00E61142">
              <w:t>to include:</w:t>
            </w:r>
          </w:p>
          <w:p w:rsidRPr="00E61142" w:rsidR="00E92B6C" w:rsidP="00E92B6C" w:rsidRDefault="00E92B6C" w14:paraId="248B4568" wp14:textId="77777777">
            <w:pPr>
              <w:pStyle w:val="ListParagraph"/>
              <w:numPr>
                <w:ilvl w:val="0"/>
                <w:numId w:val="30"/>
              </w:numPr>
              <w:autoSpaceDE w:val="0"/>
              <w:autoSpaceDN w:val="0"/>
              <w:adjustRightInd w:val="0"/>
              <w:spacing w:after="0" w:line="240" w:lineRule="auto"/>
              <w:rPr>
                <w:rFonts w:cs="Calibri"/>
              </w:rPr>
            </w:pPr>
            <w:r w:rsidRPr="00E61142">
              <w:rPr>
                <w:rFonts w:cs="Calibri"/>
              </w:rPr>
              <w:t xml:space="preserve">Testing log of the product at various stages of production considering </w:t>
            </w:r>
          </w:p>
          <w:p w:rsidRPr="00E61142" w:rsidR="00E92B6C" w:rsidP="00E92B6C" w:rsidRDefault="00E92B6C" w14:paraId="39B93317" wp14:textId="77777777">
            <w:pPr>
              <w:pStyle w:val="ListParagraph"/>
              <w:numPr>
                <w:ilvl w:val="0"/>
                <w:numId w:val="31"/>
              </w:numPr>
              <w:autoSpaceDE w:val="0"/>
              <w:autoSpaceDN w:val="0"/>
              <w:adjustRightInd w:val="0"/>
              <w:spacing w:after="0" w:line="240" w:lineRule="auto"/>
              <w:rPr>
                <w:rFonts w:cs="Calibri"/>
              </w:rPr>
            </w:pPr>
            <w:r w:rsidRPr="00E61142">
              <w:rPr>
                <w:rFonts w:cs="Calibri"/>
              </w:rPr>
              <w:t>fitness for market or purpose</w:t>
            </w:r>
          </w:p>
          <w:p w:rsidRPr="00E61142" w:rsidR="00E92B6C" w:rsidP="00E92B6C" w:rsidRDefault="000913DE" w14:paraId="271F9311" wp14:textId="77777777">
            <w:pPr>
              <w:pStyle w:val="ListParagraph"/>
              <w:numPr>
                <w:ilvl w:val="0"/>
                <w:numId w:val="31"/>
              </w:numPr>
              <w:autoSpaceDE w:val="0"/>
              <w:autoSpaceDN w:val="0"/>
              <w:adjustRightInd w:val="0"/>
              <w:spacing w:after="0" w:line="240" w:lineRule="auto"/>
              <w:rPr>
                <w:rFonts w:cs="Calibri"/>
              </w:rPr>
            </w:pPr>
            <w:r>
              <w:rPr>
                <w:rFonts w:cs="Calibri"/>
              </w:rPr>
              <w:t>u</w:t>
            </w:r>
            <w:r w:rsidRPr="00E61142" w:rsidR="00E92B6C">
              <w:rPr>
                <w:rFonts w:cs="Calibri"/>
              </w:rPr>
              <w:t>ser testing</w:t>
            </w:r>
          </w:p>
          <w:p w:rsidRPr="00E61142" w:rsidR="00E92B6C" w:rsidP="00E92B6C" w:rsidRDefault="000913DE" w14:paraId="1CD45DCE" wp14:textId="77777777">
            <w:pPr>
              <w:pStyle w:val="ListParagraph"/>
              <w:numPr>
                <w:ilvl w:val="0"/>
                <w:numId w:val="31"/>
              </w:numPr>
              <w:autoSpaceDE w:val="0"/>
              <w:autoSpaceDN w:val="0"/>
              <w:adjustRightInd w:val="0"/>
              <w:spacing w:after="0" w:line="240" w:lineRule="auto"/>
              <w:rPr>
                <w:rFonts w:cs="Calibri"/>
              </w:rPr>
            </w:pPr>
            <w:r>
              <w:rPr>
                <w:rFonts w:cs="Calibri"/>
              </w:rPr>
              <w:t>t</w:t>
            </w:r>
            <w:r w:rsidRPr="00E61142" w:rsidR="00E92B6C">
              <w:rPr>
                <w:rFonts w:cs="Calibri"/>
              </w:rPr>
              <w:t xml:space="preserve">echnical testing </w:t>
            </w:r>
          </w:p>
          <w:p w:rsidRPr="00E61142" w:rsidR="00E92B6C" w:rsidP="00E92B6C" w:rsidRDefault="000913DE" w14:paraId="0B3CEDA0" wp14:textId="77777777">
            <w:pPr>
              <w:pStyle w:val="ListParagraph"/>
              <w:numPr>
                <w:ilvl w:val="0"/>
                <w:numId w:val="31"/>
              </w:numPr>
              <w:autoSpaceDE w:val="0"/>
              <w:autoSpaceDN w:val="0"/>
              <w:adjustRightInd w:val="0"/>
              <w:spacing w:after="0" w:line="240" w:lineRule="auto"/>
              <w:rPr>
                <w:rFonts w:cs="Calibri"/>
              </w:rPr>
            </w:pPr>
            <w:r>
              <w:rPr>
                <w:rFonts w:cs="Calibri"/>
              </w:rPr>
              <w:t>v</w:t>
            </w:r>
            <w:r w:rsidRPr="00E61142" w:rsidR="00E92B6C">
              <w:rPr>
                <w:rFonts w:cs="Calibri"/>
              </w:rPr>
              <w:t>ersion control</w:t>
            </w:r>
            <w:r w:rsidRPr="00E61142" w:rsidR="00E92B6C">
              <w:rPr>
                <w:rFonts w:cs="Calibri"/>
              </w:rPr>
              <w:br/>
            </w:r>
          </w:p>
          <w:p w:rsidRPr="00E61142" w:rsidR="00E92B6C" w:rsidP="00E92B6C" w:rsidRDefault="00E92B6C" w14:paraId="786EC9D1" wp14:textId="77777777">
            <w:pPr>
              <w:pStyle w:val="ListParagraph"/>
              <w:numPr>
                <w:ilvl w:val="0"/>
                <w:numId w:val="30"/>
              </w:numPr>
              <w:autoSpaceDE w:val="0"/>
              <w:autoSpaceDN w:val="0"/>
              <w:adjustRightInd w:val="0"/>
              <w:spacing w:after="0" w:line="240" w:lineRule="auto"/>
              <w:rPr>
                <w:rFonts w:cs="Calibri"/>
              </w:rPr>
            </w:pPr>
            <w:r w:rsidRPr="00E61142">
              <w:rPr>
                <w:rFonts w:cs="Calibri"/>
              </w:rPr>
              <w:t>Instructional guidelines for the successful running of the project in the form of simple Read Me files</w:t>
            </w:r>
            <w:r w:rsidRPr="00E61142">
              <w:rPr>
                <w:rFonts w:cs="Calibri"/>
              </w:rPr>
              <w:br/>
            </w:r>
          </w:p>
          <w:p w:rsidR="00E92B6C" w:rsidP="00E92B6C" w:rsidRDefault="00E92B6C" w14:paraId="2EA3CFB4" wp14:textId="77777777">
            <w:pPr>
              <w:pStyle w:val="ListParagraph"/>
              <w:numPr>
                <w:ilvl w:val="0"/>
                <w:numId w:val="30"/>
              </w:numPr>
              <w:autoSpaceDE w:val="0"/>
              <w:autoSpaceDN w:val="0"/>
              <w:adjustRightInd w:val="0"/>
              <w:spacing w:after="0" w:line="240" w:lineRule="auto"/>
              <w:rPr>
                <w:rFonts w:cs="Calibri"/>
              </w:rPr>
            </w:pPr>
            <w:r w:rsidRPr="00E61142">
              <w:rPr>
                <w:rFonts w:cs="Calibri"/>
              </w:rPr>
              <w:t>Preparation of a project and associated files for distribution.</w:t>
            </w:r>
          </w:p>
          <w:p w:rsidRPr="00E61142" w:rsidR="00722B76" w:rsidP="00722B76" w:rsidRDefault="00722B76" w14:paraId="07547A01" wp14:textId="77777777">
            <w:pPr>
              <w:pStyle w:val="ListParagraph"/>
              <w:autoSpaceDE w:val="0"/>
              <w:autoSpaceDN w:val="0"/>
              <w:adjustRightInd w:val="0"/>
              <w:spacing w:after="0" w:line="240" w:lineRule="auto"/>
              <w:rPr>
                <w:rFonts w:cs="Calibri"/>
              </w:rPr>
            </w:pPr>
          </w:p>
          <w:p w:rsidRPr="00E61142" w:rsidR="00E92B6C" w:rsidP="00E92B6C" w:rsidRDefault="00E92B6C" w14:paraId="7C41251E" wp14:textId="77777777">
            <w:pPr>
              <w:pStyle w:val="ListParagraph"/>
              <w:numPr>
                <w:ilvl w:val="0"/>
                <w:numId w:val="30"/>
              </w:numPr>
              <w:spacing w:after="0" w:line="240" w:lineRule="auto"/>
              <w:rPr>
                <w:rFonts w:cs="Calibri"/>
              </w:rPr>
            </w:pPr>
            <w:r w:rsidRPr="00E61142">
              <w:rPr>
                <w:rFonts w:cs="Calibri"/>
              </w:rPr>
              <w:t>Project preparation for distribution to include:</w:t>
            </w:r>
          </w:p>
          <w:p w:rsidRPr="00E61142" w:rsidR="00E92B6C" w:rsidP="00E92B6C" w:rsidRDefault="00E92B6C" w14:paraId="73BD5F2D" wp14:textId="77777777">
            <w:pPr>
              <w:pStyle w:val="ListParagraph"/>
              <w:numPr>
                <w:ilvl w:val="0"/>
                <w:numId w:val="32"/>
              </w:numPr>
              <w:spacing w:after="0" w:line="240" w:lineRule="auto"/>
              <w:rPr>
                <w:rFonts w:cs="Calibri"/>
              </w:rPr>
            </w:pPr>
            <w:r w:rsidRPr="00E61142">
              <w:rPr>
                <w:rFonts w:cs="Calibri"/>
              </w:rPr>
              <w:t>CD-Rom packaged for auto play</w:t>
            </w:r>
          </w:p>
          <w:p w:rsidRPr="00E61142" w:rsidR="00E92B6C" w:rsidP="00E92B6C" w:rsidRDefault="00E92B6C" w14:paraId="102FEA87" wp14:textId="77777777">
            <w:pPr>
              <w:pStyle w:val="ListParagraph"/>
              <w:numPr>
                <w:ilvl w:val="0"/>
                <w:numId w:val="32"/>
              </w:numPr>
              <w:spacing w:after="0" w:line="240" w:lineRule="auto"/>
              <w:rPr>
                <w:rFonts w:cs="Calibri"/>
              </w:rPr>
            </w:pPr>
            <w:r w:rsidRPr="00E61142">
              <w:rPr>
                <w:rFonts w:cs="Calibri"/>
              </w:rPr>
              <w:t>Exploration of distribution schedule and costs</w:t>
            </w:r>
          </w:p>
          <w:p w:rsidRPr="00E61142" w:rsidR="008F164E" w:rsidP="00372C3F" w:rsidRDefault="008F164E" w14:paraId="5043CB0F" wp14:textId="77777777">
            <w:pPr>
              <w:spacing w:after="0" w:line="240" w:lineRule="auto"/>
            </w:pPr>
          </w:p>
          <w:p w:rsidRPr="00E61142" w:rsidR="00356B90" w:rsidP="00356B90" w:rsidRDefault="00356B90" w14:paraId="50B05297" wp14:textId="77777777">
            <w:pPr>
              <w:spacing w:after="0" w:line="240" w:lineRule="auto"/>
            </w:pPr>
            <w:r w:rsidRPr="00E61142">
              <w:t xml:space="preserve">Evidence for this assessment technique may take the form of </w:t>
            </w:r>
            <w:r w:rsidR="00E61142">
              <w:t xml:space="preserve">oral, </w:t>
            </w:r>
            <w:r w:rsidRPr="00E61142">
              <w:t xml:space="preserve">written, graphic, visual or digital evidence, or any combination of </w:t>
            </w:r>
            <w:r w:rsidRPr="00E61142" w:rsidR="002937DC">
              <w:t xml:space="preserve">these. </w:t>
            </w:r>
            <w:r w:rsidRPr="00E61142">
              <w:t>Any video or digital evidence must be provided in a suitable format.</w:t>
            </w:r>
          </w:p>
          <w:p w:rsidRPr="00E61142" w:rsidR="00356B90" w:rsidP="00356B90" w:rsidRDefault="00356B90" w14:paraId="07459315" wp14:textId="77777777">
            <w:pPr>
              <w:spacing w:after="0" w:line="240" w:lineRule="auto"/>
            </w:pPr>
          </w:p>
          <w:p w:rsidR="00E61142" w:rsidP="00356B90" w:rsidRDefault="00356B90" w14:paraId="009FDE01" wp14:textId="77777777">
            <w:pPr>
              <w:spacing w:after="0" w:line="240" w:lineRule="auto"/>
            </w:pPr>
            <w:r w:rsidRPr="00E61142">
              <w:t>All instructions for the learner must be clearly outlined in an assessment brief.</w:t>
            </w:r>
          </w:p>
          <w:p w:rsidRPr="006F495C" w:rsidR="008F164E" w:rsidP="00372C3F" w:rsidRDefault="008F164E" w14:paraId="6537F28F" wp14:textId="77777777">
            <w:pPr>
              <w:spacing w:after="0" w:line="240" w:lineRule="auto"/>
            </w:pPr>
          </w:p>
        </w:tc>
      </w:tr>
    </w:tbl>
    <w:p xmlns:wp14="http://schemas.microsoft.com/office/word/2010/wordml" w:rsidR="00652F93" w:rsidP="00652F93" w:rsidRDefault="00652F93" w14:paraId="6DFB9E20" wp14:textId="77777777">
      <w:pPr>
        <w:pStyle w:val="ListParagraph"/>
        <w:spacing w:after="0" w:line="240" w:lineRule="auto"/>
        <w:ind w:left="360"/>
        <w:rPr>
          <w:b/>
        </w:rPr>
      </w:pPr>
    </w:p>
    <w:p xmlns:wp14="http://schemas.microsoft.com/office/word/2010/wordml" w:rsidRPr="006F495C" w:rsidR="008F164E" w:rsidP="00652F93" w:rsidRDefault="008F164E" w14:paraId="373D31DC" wp14:textId="77777777">
      <w:pPr>
        <w:pStyle w:val="Heading1"/>
      </w:pPr>
      <w:r w:rsidRPr="006F495C">
        <w:t>Grading</w:t>
      </w:r>
    </w:p>
    <w:p xmlns:wp14="http://schemas.microsoft.com/office/word/2010/wordml" w:rsidR="00FF592F" w:rsidP="008F164E" w:rsidRDefault="00FF592F" w14:paraId="70DF9E56" wp14:textId="77777777">
      <w:pPr>
        <w:spacing w:after="0" w:line="240" w:lineRule="auto"/>
      </w:pPr>
    </w:p>
    <w:p xmlns:wp14="http://schemas.microsoft.com/office/word/2010/wordml" w:rsidRPr="006F495C" w:rsidR="008F164E" w:rsidP="00652F93" w:rsidRDefault="008F164E" w14:paraId="1AB5D9D9" wp14:textId="77777777">
      <w:pPr>
        <w:spacing w:after="0" w:line="240" w:lineRule="auto"/>
        <w:ind w:left="426"/>
      </w:pPr>
      <w:r w:rsidRPr="006F495C">
        <w:t xml:space="preserve">Distinction: </w:t>
      </w:r>
      <w:r w:rsidRPr="006F495C">
        <w:tab/>
      </w:r>
      <w:r w:rsidRPr="006F495C">
        <w:t xml:space="preserve">80% - 100% </w:t>
      </w:r>
    </w:p>
    <w:p xmlns:wp14="http://schemas.microsoft.com/office/word/2010/wordml" w:rsidRPr="006F495C" w:rsidR="008F164E" w:rsidP="00652F93" w:rsidRDefault="008F164E" w14:paraId="22145ED8" wp14:textId="13148778">
      <w:pPr>
        <w:spacing w:after="0" w:line="240" w:lineRule="auto"/>
        <w:ind w:left="426"/>
      </w:pPr>
      <w:r w:rsidRPr="006F495C" w:rsidR="008F164E">
        <w:rPr/>
        <w:t>Merit:</w:t>
      </w:r>
      <w:r w:rsidRPr="006F495C" w:rsidR="64AF0DC2">
        <w:rPr/>
        <w:t xml:space="preserve"> </w:t>
      </w:r>
      <w:r w:rsidRPr="006F495C">
        <w:tab/>
      </w:r>
      <w:r w:rsidRPr="006F495C">
        <w:tab/>
      </w:r>
      <w:r w:rsidRPr="006F495C" w:rsidR="008F164E">
        <w:rPr/>
        <w:t>65% - 79%</w:t>
      </w:r>
    </w:p>
    <w:p xmlns:wp14="http://schemas.microsoft.com/office/word/2010/wordml" w:rsidRPr="006F495C" w:rsidR="008F164E" w:rsidP="00652F93" w:rsidRDefault="008F164E" w14:paraId="4A69B351" wp14:textId="77777777">
      <w:pPr>
        <w:spacing w:after="0" w:line="240" w:lineRule="auto"/>
        <w:ind w:left="426"/>
      </w:pPr>
      <w:r w:rsidRPr="006F495C">
        <w:t xml:space="preserve">Pass: </w:t>
      </w:r>
      <w:r w:rsidRPr="006F495C">
        <w:tab/>
      </w:r>
      <w:r w:rsidRPr="006F495C">
        <w:tab/>
      </w:r>
      <w:r w:rsidRPr="006F495C">
        <w:t>50% - 64%</w:t>
      </w:r>
    </w:p>
    <w:p xmlns:wp14="http://schemas.microsoft.com/office/word/2010/wordml" w:rsidRPr="006F495C" w:rsidR="008F164E" w:rsidP="00652F93" w:rsidRDefault="008F164E" w14:paraId="3F536E11" wp14:textId="4A4097BF">
      <w:pPr>
        <w:spacing w:after="0" w:line="240" w:lineRule="auto"/>
        <w:ind w:left="426"/>
      </w:pPr>
      <w:r w:rsidRPr="006F495C" w:rsidR="008F164E">
        <w:rPr/>
        <w:t>Unsuccessful:</w:t>
      </w:r>
      <w:r w:rsidRPr="006F495C" w:rsidR="4C35B3CD">
        <w:rPr/>
        <w:t xml:space="preserve"> </w:t>
      </w:r>
      <w:r w:rsidRPr="006F495C">
        <w:tab/>
      </w:r>
      <w:r w:rsidRPr="006F495C" w:rsidR="008F164E">
        <w:rPr/>
        <w:t>0% - 49%</w:t>
      </w:r>
    </w:p>
    <w:p xmlns:wp14="http://schemas.microsoft.com/office/word/2010/wordml" w:rsidR="008F164E" w:rsidP="008F164E" w:rsidRDefault="008F164E" w14:paraId="44E871BC" wp14:textId="77777777"/>
    <w:p xmlns:wp14="http://schemas.microsoft.com/office/word/2010/wordml" w:rsidR="008F164E" w:rsidP="00652F93" w:rsidRDefault="008F164E" w14:paraId="46AC2850" wp14:textId="77777777">
      <w:pPr>
        <w:pStyle w:val="NoSpacing"/>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xmlns:wp14="http://schemas.microsoft.com/office/word/2010/wordml" w:rsidR="00652F93" w:rsidP="00652F93" w:rsidRDefault="00652F93" w14:paraId="144A5D23" wp14:textId="77777777">
      <w:pPr>
        <w:pStyle w:val="NoSpacing"/>
        <w:rPr>
          <w:lang w:val="en-GB"/>
        </w:rPr>
      </w:pPr>
    </w:p>
    <w:p xmlns:wp14="http://schemas.microsoft.com/office/word/2010/wordml" w:rsidR="00652F93" w:rsidP="00652F93" w:rsidRDefault="00652F93" w14:paraId="738610EB" wp14:textId="77777777">
      <w:pPr>
        <w:pStyle w:val="NoSpacing"/>
        <w:rPr>
          <w:lang w:val="en-GB"/>
        </w:rPr>
        <w:sectPr w:rsidR="00652F93"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4961"/>
      </w:tblGrid>
      <w:tr xmlns:wp14="http://schemas.microsoft.com/office/word/2010/wordml" w:rsidRPr="00652F93" w:rsidR="008F164E" w:rsidTr="00652F93" w14:paraId="6F4247A2" wp14:textId="77777777">
        <w:trPr>
          <w:trHeight w:val="687"/>
        </w:trPr>
        <w:tc>
          <w:tcPr>
            <w:tcW w:w="4503" w:type="dxa"/>
            <w:vAlign w:val="center"/>
          </w:tcPr>
          <w:p w:rsidRPr="00652F93" w:rsidR="008F164E" w:rsidP="00652F93" w:rsidRDefault="00377E41" w14:paraId="7037ECE5" wp14:textId="77777777">
            <w:pPr>
              <w:spacing w:after="0" w:line="240" w:lineRule="auto"/>
              <w:jc w:val="center"/>
              <w:rPr>
                <w:b/>
              </w:rPr>
            </w:pPr>
            <w:r w:rsidRPr="00652F93">
              <w:rPr>
                <w:b/>
              </w:rPr>
              <w:t xml:space="preserve">Multimedia </w:t>
            </w:r>
            <w:r w:rsidRPr="00652F93" w:rsidR="006535B7">
              <w:rPr>
                <w:b/>
              </w:rPr>
              <w:t>Authoring</w:t>
            </w:r>
            <w:r w:rsidRPr="00652F93" w:rsidR="008F164E">
              <w:rPr>
                <w:b/>
              </w:rPr>
              <w:br/>
            </w:r>
            <w:r w:rsidRPr="00652F93">
              <w:rPr>
                <w:b/>
              </w:rPr>
              <w:t>5N1299</w:t>
            </w:r>
          </w:p>
        </w:tc>
        <w:tc>
          <w:tcPr>
            <w:tcW w:w="4961" w:type="dxa"/>
            <w:vAlign w:val="center"/>
          </w:tcPr>
          <w:p w:rsidRPr="00652F93" w:rsidR="008F164E" w:rsidP="00652F93" w:rsidRDefault="008F164E" w14:paraId="0B77A465" wp14:textId="77777777">
            <w:pPr>
              <w:spacing w:after="0" w:line="240" w:lineRule="auto"/>
              <w:jc w:val="center"/>
              <w:rPr>
                <w:b/>
              </w:rPr>
            </w:pPr>
            <w:r w:rsidRPr="00652F93">
              <w:rPr>
                <w:b/>
              </w:rPr>
              <w:t>Learner Marking Sheet</w:t>
            </w:r>
          </w:p>
          <w:p w:rsidRPr="00652F93" w:rsidR="008F164E" w:rsidP="00652F93" w:rsidRDefault="00377E41" w14:paraId="2CDAAE20" wp14:textId="77777777">
            <w:pPr>
              <w:spacing w:after="0" w:line="240" w:lineRule="auto"/>
              <w:jc w:val="center"/>
              <w:rPr>
                <w:b/>
              </w:rPr>
            </w:pPr>
            <w:r w:rsidRPr="00652F93">
              <w:rPr>
                <w:b/>
              </w:rPr>
              <w:t>Assignment</w:t>
            </w:r>
            <w:r w:rsidR="00652F93">
              <w:rPr>
                <w:b/>
              </w:rPr>
              <w:t xml:space="preserve"> </w:t>
            </w:r>
            <w:r w:rsidRPr="00652F93">
              <w:rPr>
                <w:b/>
              </w:rPr>
              <w:t>30%</w:t>
            </w:r>
          </w:p>
        </w:tc>
      </w:tr>
    </w:tbl>
    <w:p xmlns:wp14="http://schemas.microsoft.com/office/word/2010/wordml" w:rsidRPr="006F495C" w:rsidR="008F164E" w:rsidP="008F164E" w:rsidRDefault="008F164E" w14:paraId="637805D2" wp14:textId="77777777"/>
    <w:p xmlns:wp14="http://schemas.microsoft.com/office/word/2010/wordml" w:rsidRPr="006F495C" w:rsidR="008F164E" w:rsidP="611DD1E6" w:rsidRDefault="008F164E" w14:paraId="4B2DB765" wp14:textId="77777777" wp14:noSpellErr="1">
      <w:pPr>
        <w:jc w:val="left"/>
      </w:pPr>
      <w:r w:rsidR="008F164E">
        <w:rPr/>
        <w:t xml:space="preserve">Learner’s </w:t>
      </w:r>
      <w:r w:rsidR="008F164E">
        <w:rPr/>
        <w:t>Name: _________________________</w:t>
      </w:r>
      <w:r w:rsidR="008F164E">
        <w:rPr/>
        <w:t>_______</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bottom w:w="113" w:type="dxa"/>
        </w:tblCellMar>
        <w:tblLook w:val="04A0" w:firstRow="1" w:lastRow="0" w:firstColumn="1" w:lastColumn="0" w:noHBand="0" w:noVBand="1"/>
      </w:tblPr>
      <w:tblGrid>
        <w:gridCol w:w="6629"/>
        <w:gridCol w:w="1417"/>
        <w:gridCol w:w="1418"/>
      </w:tblGrid>
      <w:tr xmlns:wp14="http://schemas.microsoft.com/office/word/2010/wordml" w:rsidRPr="00652F93" w:rsidR="008F164E" w:rsidTr="00652F93" w14:paraId="67710AF7" wp14:textId="77777777">
        <w:tc>
          <w:tcPr>
            <w:tcW w:w="6629" w:type="dxa"/>
            <w:vAlign w:val="center"/>
          </w:tcPr>
          <w:p w:rsidRPr="00652F93" w:rsidR="008F164E" w:rsidP="00652F93" w:rsidRDefault="008F164E" w14:paraId="233F1F26" wp14:textId="77777777">
            <w:pPr>
              <w:spacing w:after="0" w:line="240" w:lineRule="auto"/>
            </w:pPr>
            <w:r w:rsidRPr="00652F93">
              <w:rPr>
                <w:b/>
              </w:rPr>
              <w:t>Assessment Criteria</w:t>
            </w:r>
          </w:p>
        </w:tc>
        <w:tc>
          <w:tcPr>
            <w:tcW w:w="1417" w:type="dxa"/>
            <w:vAlign w:val="center"/>
          </w:tcPr>
          <w:p w:rsidRPr="00652F93" w:rsidR="008F164E" w:rsidP="00652F93" w:rsidRDefault="008F164E" w14:paraId="775BAD4C" wp14:textId="77777777">
            <w:pPr>
              <w:spacing w:after="0" w:line="240" w:lineRule="auto"/>
              <w:jc w:val="center"/>
            </w:pPr>
            <w:r w:rsidRPr="00652F93">
              <w:rPr>
                <w:b/>
              </w:rPr>
              <w:t>Maximum</w:t>
            </w:r>
            <w:r w:rsidR="00652F93">
              <w:rPr>
                <w:b/>
              </w:rPr>
              <w:t xml:space="preserve"> </w:t>
            </w:r>
            <w:r w:rsidRPr="00652F93">
              <w:rPr>
                <w:b/>
              </w:rPr>
              <w:t>Mark</w:t>
            </w:r>
          </w:p>
        </w:tc>
        <w:tc>
          <w:tcPr>
            <w:tcW w:w="1418" w:type="dxa"/>
            <w:vAlign w:val="center"/>
          </w:tcPr>
          <w:p w:rsidRPr="00652F93" w:rsidR="008F164E" w:rsidP="00652F93" w:rsidRDefault="008F164E" w14:paraId="05107378" wp14:textId="77777777">
            <w:pPr>
              <w:spacing w:after="0" w:line="240" w:lineRule="auto"/>
              <w:jc w:val="center"/>
            </w:pPr>
            <w:r w:rsidRPr="00652F93">
              <w:rPr>
                <w:b/>
              </w:rPr>
              <w:t>Learner</w:t>
            </w:r>
            <w:r w:rsidR="00652F93">
              <w:rPr>
                <w:b/>
              </w:rPr>
              <w:t xml:space="preserve"> </w:t>
            </w:r>
            <w:r w:rsidRPr="00652F93">
              <w:rPr>
                <w:b/>
              </w:rPr>
              <w:t>Mark</w:t>
            </w:r>
          </w:p>
        </w:tc>
      </w:tr>
      <w:tr xmlns:wp14="http://schemas.microsoft.com/office/word/2010/wordml" w:rsidRPr="00652F93" w:rsidR="008F164E" w:rsidTr="00652F93" w14:paraId="6D4A71D1" wp14:textId="77777777">
        <w:tblPrEx>
          <w:tblCellMar>
            <w:top w:w="170" w:type="dxa"/>
            <w:bottom w:w="170" w:type="dxa"/>
          </w:tblCellMar>
        </w:tblPrEx>
        <w:tc>
          <w:tcPr>
            <w:tcW w:w="6629" w:type="dxa"/>
          </w:tcPr>
          <w:p w:rsidRPr="00652F93" w:rsidR="002937DC" w:rsidP="002937DC" w:rsidRDefault="002937DC" w14:paraId="6CDC4F50" wp14:textId="77777777">
            <w:pPr>
              <w:autoSpaceDE w:val="0"/>
              <w:autoSpaceDN w:val="0"/>
              <w:adjustRightInd w:val="0"/>
              <w:spacing w:after="0" w:line="240" w:lineRule="auto"/>
              <w:rPr>
                <w:rFonts w:cs="Calibri"/>
                <w:b/>
              </w:rPr>
            </w:pPr>
            <w:r w:rsidRPr="00652F93">
              <w:rPr>
                <w:b/>
              </w:rPr>
              <w:t xml:space="preserve">General Multimedia Related Information </w:t>
            </w:r>
            <w:r w:rsidRPr="00652F93">
              <w:t>to include:</w:t>
            </w:r>
          </w:p>
          <w:p w:rsidRPr="00652F93" w:rsidR="00CC5551" w:rsidP="00652F93" w:rsidRDefault="002937DC" w14:paraId="7B1C30E3" wp14:textId="77777777">
            <w:pPr>
              <w:pStyle w:val="ListParagraph"/>
              <w:numPr>
                <w:ilvl w:val="0"/>
                <w:numId w:val="22"/>
              </w:numPr>
              <w:autoSpaceDE w:val="0"/>
              <w:autoSpaceDN w:val="0"/>
              <w:adjustRightInd w:val="0"/>
              <w:spacing w:after="0" w:line="240" w:lineRule="auto"/>
              <w:rPr>
                <w:rFonts w:cs="Calibri"/>
              </w:rPr>
            </w:pPr>
            <w:r w:rsidRPr="00652F93">
              <w:rPr>
                <w:rFonts w:cs="Calibri"/>
              </w:rPr>
              <w:t>Evidence of the understanding of the concepts of pre-production, navigation flowcharts and storyboards</w:t>
            </w:r>
          </w:p>
        </w:tc>
        <w:tc>
          <w:tcPr>
            <w:tcW w:w="1417" w:type="dxa"/>
            <w:vAlign w:val="center"/>
          </w:tcPr>
          <w:p w:rsidRPr="00652F93" w:rsidR="008F164E" w:rsidP="00652F93" w:rsidRDefault="002937DC" w14:paraId="4E1E336A" wp14:textId="77777777">
            <w:pPr>
              <w:spacing w:after="0" w:line="240" w:lineRule="auto"/>
              <w:jc w:val="center"/>
            </w:pPr>
            <w:r w:rsidRPr="00652F93">
              <w:t>14</w:t>
            </w:r>
          </w:p>
        </w:tc>
        <w:tc>
          <w:tcPr>
            <w:tcW w:w="1418" w:type="dxa"/>
            <w:vAlign w:val="center"/>
          </w:tcPr>
          <w:p w:rsidRPr="00652F93" w:rsidR="008F164E" w:rsidP="00652F93" w:rsidRDefault="008F164E" w14:paraId="463F29E8" wp14:textId="77777777">
            <w:pPr>
              <w:spacing w:after="0" w:line="240" w:lineRule="auto"/>
              <w:jc w:val="center"/>
            </w:pPr>
          </w:p>
        </w:tc>
      </w:tr>
      <w:tr xmlns:wp14="http://schemas.microsoft.com/office/word/2010/wordml" w:rsidRPr="00652F93" w:rsidR="008F164E" w:rsidTr="00652F93" w14:paraId="38AE9FD5" wp14:textId="77777777">
        <w:tblPrEx>
          <w:tblCellMar>
            <w:top w:w="170" w:type="dxa"/>
            <w:bottom w:w="170" w:type="dxa"/>
          </w:tblCellMar>
        </w:tblPrEx>
        <w:tc>
          <w:tcPr>
            <w:tcW w:w="6629" w:type="dxa"/>
          </w:tcPr>
          <w:p w:rsidRPr="00652F93" w:rsidR="00CC5551" w:rsidP="00652F93" w:rsidRDefault="002937DC" w14:paraId="2D9C4301" wp14:textId="77777777">
            <w:pPr>
              <w:pStyle w:val="ListParagraph"/>
              <w:numPr>
                <w:ilvl w:val="0"/>
                <w:numId w:val="24"/>
              </w:numPr>
              <w:autoSpaceDE w:val="0"/>
              <w:autoSpaceDN w:val="0"/>
              <w:adjustRightInd w:val="0"/>
              <w:spacing w:after="0" w:line="240" w:lineRule="auto"/>
              <w:rPr>
                <w:rFonts w:cs="Calibri"/>
              </w:rPr>
            </w:pPr>
            <w:r w:rsidRPr="00652F93">
              <w:rPr>
                <w:rFonts w:cs="Calibri"/>
              </w:rPr>
              <w:t>Identification of  file formats compatible with authoring software both for import and export</w:t>
            </w:r>
          </w:p>
        </w:tc>
        <w:tc>
          <w:tcPr>
            <w:tcW w:w="1417" w:type="dxa"/>
            <w:vAlign w:val="center"/>
          </w:tcPr>
          <w:p w:rsidRPr="00652F93" w:rsidR="008F164E" w:rsidP="00652F93" w:rsidRDefault="002937DC" w14:paraId="44B0A208" wp14:textId="77777777">
            <w:pPr>
              <w:spacing w:after="0" w:line="240" w:lineRule="auto"/>
              <w:jc w:val="center"/>
            </w:pPr>
            <w:r w:rsidRPr="00652F93">
              <w:t>8</w:t>
            </w:r>
          </w:p>
        </w:tc>
        <w:tc>
          <w:tcPr>
            <w:tcW w:w="1418" w:type="dxa"/>
            <w:vAlign w:val="center"/>
          </w:tcPr>
          <w:p w:rsidRPr="00652F93" w:rsidR="008F164E" w:rsidP="00652F93" w:rsidRDefault="008F164E" w14:paraId="3B7B4B86" wp14:textId="77777777">
            <w:pPr>
              <w:spacing w:after="0" w:line="240" w:lineRule="auto"/>
              <w:jc w:val="center"/>
            </w:pPr>
          </w:p>
        </w:tc>
      </w:tr>
      <w:tr xmlns:wp14="http://schemas.microsoft.com/office/word/2010/wordml" w:rsidRPr="00652F93" w:rsidR="008F164E" w:rsidTr="00652F93" w14:paraId="48501A52" wp14:textId="77777777">
        <w:tblPrEx>
          <w:tblCellMar>
            <w:top w:w="170" w:type="dxa"/>
            <w:bottom w:w="170" w:type="dxa"/>
          </w:tblCellMar>
        </w:tblPrEx>
        <w:tc>
          <w:tcPr>
            <w:tcW w:w="6629" w:type="dxa"/>
          </w:tcPr>
          <w:p w:rsidRPr="00652F93" w:rsidR="008F164E" w:rsidP="00652F93" w:rsidRDefault="002937DC" w14:paraId="6607F907" wp14:textId="77777777">
            <w:pPr>
              <w:pStyle w:val="ListParagraph"/>
              <w:numPr>
                <w:ilvl w:val="0"/>
                <w:numId w:val="33"/>
              </w:numPr>
              <w:autoSpaceDE w:val="0"/>
              <w:autoSpaceDN w:val="0"/>
              <w:adjustRightInd w:val="0"/>
              <w:spacing w:after="0" w:line="240" w:lineRule="auto"/>
              <w:rPr>
                <w:rFonts w:cs="Calibri"/>
              </w:rPr>
            </w:pPr>
            <w:r w:rsidRPr="00652F93">
              <w:rPr>
                <w:rFonts w:cs="Calibri"/>
              </w:rPr>
              <w:t>Identification of various methods of duplication and distribution of projects</w:t>
            </w:r>
          </w:p>
        </w:tc>
        <w:tc>
          <w:tcPr>
            <w:tcW w:w="1417" w:type="dxa"/>
            <w:vAlign w:val="center"/>
          </w:tcPr>
          <w:p w:rsidRPr="00652F93" w:rsidR="008F164E" w:rsidP="00652F93" w:rsidRDefault="009C1302" w14:paraId="2598DEE6" wp14:textId="77777777">
            <w:pPr>
              <w:spacing w:after="0" w:line="240" w:lineRule="auto"/>
              <w:jc w:val="center"/>
            </w:pPr>
            <w:r w:rsidRPr="00652F93">
              <w:t>4</w:t>
            </w:r>
          </w:p>
        </w:tc>
        <w:tc>
          <w:tcPr>
            <w:tcW w:w="1418" w:type="dxa"/>
            <w:vAlign w:val="center"/>
          </w:tcPr>
          <w:p w:rsidRPr="00652F93" w:rsidR="008F164E" w:rsidP="00652F93" w:rsidRDefault="008F164E" w14:paraId="3A0FF5F2" wp14:textId="77777777">
            <w:pPr>
              <w:spacing w:after="0" w:line="240" w:lineRule="auto"/>
              <w:jc w:val="center"/>
            </w:pPr>
          </w:p>
        </w:tc>
      </w:tr>
      <w:tr xmlns:wp14="http://schemas.microsoft.com/office/word/2010/wordml" w:rsidRPr="00652F93" w:rsidR="008F164E" w:rsidTr="00652F93" w14:paraId="6BB83B64" wp14:textId="77777777">
        <w:tblPrEx>
          <w:tblCellMar>
            <w:top w:w="170" w:type="dxa"/>
            <w:bottom w:w="170" w:type="dxa"/>
          </w:tblCellMar>
        </w:tblPrEx>
        <w:tc>
          <w:tcPr>
            <w:tcW w:w="6629" w:type="dxa"/>
          </w:tcPr>
          <w:p w:rsidRPr="00652F93" w:rsidR="00CC5551" w:rsidP="00652F93" w:rsidRDefault="002937DC" w14:paraId="7755D403" wp14:textId="77777777">
            <w:pPr>
              <w:pStyle w:val="ListParagraph"/>
              <w:numPr>
                <w:ilvl w:val="0"/>
                <w:numId w:val="28"/>
              </w:numPr>
              <w:autoSpaceDE w:val="0"/>
              <w:autoSpaceDN w:val="0"/>
              <w:adjustRightInd w:val="0"/>
              <w:spacing w:after="0" w:line="240" w:lineRule="auto"/>
              <w:rPr>
                <w:rFonts w:cs="Calibri"/>
              </w:rPr>
            </w:pPr>
            <w:r w:rsidRPr="00652F93">
              <w:rPr>
                <w:rFonts w:cs="Calibri"/>
              </w:rPr>
              <w:t>Distinguishing between linear and non-linear projects</w:t>
            </w:r>
            <w:r w:rsidRPr="00652F93" w:rsidR="00BF2750">
              <w:rPr>
                <w:rFonts w:cs="Calibri"/>
              </w:rPr>
              <w:t xml:space="preserve"> </w:t>
            </w:r>
          </w:p>
        </w:tc>
        <w:tc>
          <w:tcPr>
            <w:tcW w:w="1417" w:type="dxa"/>
            <w:vAlign w:val="center"/>
          </w:tcPr>
          <w:p w:rsidRPr="00652F93" w:rsidR="008F164E" w:rsidP="00652F93" w:rsidRDefault="00AF5FC3" w14:paraId="279935FF" wp14:textId="77777777">
            <w:pPr>
              <w:spacing w:after="0" w:line="240" w:lineRule="auto"/>
              <w:jc w:val="center"/>
            </w:pPr>
            <w:r w:rsidRPr="00652F93">
              <w:t>4</w:t>
            </w:r>
          </w:p>
        </w:tc>
        <w:tc>
          <w:tcPr>
            <w:tcW w:w="1418" w:type="dxa"/>
            <w:vAlign w:val="center"/>
          </w:tcPr>
          <w:p w:rsidRPr="00652F93" w:rsidR="008F164E" w:rsidP="00652F93" w:rsidRDefault="008F164E" w14:paraId="5630AD66" wp14:textId="77777777">
            <w:pPr>
              <w:spacing w:after="0" w:line="240" w:lineRule="auto"/>
              <w:jc w:val="center"/>
            </w:pPr>
          </w:p>
        </w:tc>
      </w:tr>
      <w:tr xmlns:wp14="http://schemas.microsoft.com/office/word/2010/wordml" w:rsidRPr="00652F93" w:rsidR="008F164E" w:rsidTr="00652F93" w14:paraId="7B5E9328" wp14:textId="77777777">
        <w:trPr>
          <w:trHeight w:val="326"/>
        </w:trPr>
        <w:tc>
          <w:tcPr>
            <w:tcW w:w="6629" w:type="dxa"/>
            <w:vAlign w:val="center"/>
          </w:tcPr>
          <w:p w:rsidRPr="00652F93" w:rsidR="008F164E" w:rsidP="00652F93" w:rsidRDefault="008F164E" w14:paraId="06E8CE97" wp14:textId="77777777">
            <w:pPr>
              <w:autoSpaceDE w:val="0"/>
              <w:autoSpaceDN w:val="0"/>
              <w:adjustRightInd w:val="0"/>
              <w:spacing w:after="0" w:line="240" w:lineRule="auto"/>
              <w:ind w:left="360"/>
              <w:jc w:val="right"/>
              <w:rPr>
                <w:b/>
              </w:rPr>
            </w:pPr>
            <w:r w:rsidRPr="00652F93">
              <w:rPr>
                <w:b/>
              </w:rPr>
              <w:t>Total Mark</w:t>
            </w:r>
          </w:p>
        </w:tc>
        <w:tc>
          <w:tcPr>
            <w:tcW w:w="1417" w:type="dxa"/>
            <w:vAlign w:val="center"/>
          </w:tcPr>
          <w:p w:rsidRPr="00652F93" w:rsidR="008F164E" w:rsidP="00652F93" w:rsidRDefault="002937DC" w14:paraId="219897CE" wp14:textId="77777777">
            <w:pPr>
              <w:spacing w:after="0" w:line="240" w:lineRule="auto"/>
              <w:jc w:val="center"/>
            </w:pPr>
            <w:r w:rsidRPr="00652F93">
              <w:t>30</w:t>
            </w:r>
          </w:p>
        </w:tc>
        <w:tc>
          <w:tcPr>
            <w:tcW w:w="1418" w:type="dxa"/>
            <w:vAlign w:val="center"/>
          </w:tcPr>
          <w:p w:rsidRPr="00652F93" w:rsidR="008F164E" w:rsidP="00652F93" w:rsidRDefault="008F164E" w14:paraId="61829076" wp14:textId="77777777">
            <w:pPr>
              <w:spacing w:after="0" w:line="240" w:lineRule="auto"/>
              <w:jc w:val="center"/>
            </w:pPr>
          </w:p>
        </w:tc>
      </w:tr>
    </w:tbl>
    <w:p xmlns:wp14="http://schemas.microsoft.com/office/word/2010/wordml" w:rsidRPr="006F495C" w:rsidR="008F164E" w:rsidP="008F164E" w:rsidRDefault="008F164E" w14:paraId="2BA226A1" wp14:textId="77777777">
      <w:pPr>
        <w:autoSpaceDE w:val="0"/>
        <w:autoSpaceDN w:val="0"/>
        <w:adjustRightInd w:val="0"/>
        <w:spacing w:after="0" w:line="240" w:lineRule="auto"/>
      </w:pPr>
    </w:p>
    <w:p xmlns:wp14="http://schemas.microsoft.com/office/word/2010/wordml" w:rsidR="00652F93" w:rsidP="00652F93" w:rsidRDefault="007A3D10" w14:paraId="448AF328" wp14:textId="77777777">
      <w:pPr>
        <w:spacing w:line="240" w:lineRule="auto"/>
        <w:ind w:right="-46"/>
        <w:jc w:val="center"/>
        <w:rPr>
          <w:b/>
          <w:i/>
        </w:rPr>
      </w:pPr>
      <w:r>
        <w:br/>
      </w:r>
      <w:r w:rsidR="00652F93">
        <w:rPr>
          <w:b/>
          <w:i/>
        </w:rPr>
        <w:t>NO ROUNDING OF MARKS</w:t>
      </w:r>
    </w:p>
    <w:p xmlns:wp14="http://schemas.microsoft.com/office/word/2010/wordml" w:rsidR="00652F93" w:rsidP="00652F93" w:rsidRDefault="00652F93" w14:paraId="723FAD6E" wp14:textId="77777777">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652F93" w:rsidP="00652F93" w:rsidRDefault="00652F93" w14:paraId="17AD93B2" wp14:textId="77777777">
      <w:pPr>
        <w:spacing w:line="240" w:lineRule="auto"/>
        <w:ind w:right="-46"/>
      </w:pPr>
    </w:p>
    <w:p xmlns:wp14="http://schemas.microsoft.com/office/word/2010/wordml" w:rsidRPr="00FF532C" w:rsidR="00652F93" w:rsidP="00652F93" w:rsidRDefault="00652F93" w14:paraId="527C5D85" wp14:textId="77777777">
      <w:pPr>
        <w:spacing w:line="240" w:lineRule="auto"/>
        <w:ind w:right="-46"/>
        <w:jc w:val="center"/>
      </w:pPr>
      <w:r>
        <w:t>External Authenticator's Signature: ............................................................   Date: ...............................</w:t>
      </w:r>
    </w:p>
    <w:p xmlns:wp14="http://schemas.microsoft.com/office/word/2010/wordml" w:rsidR="008F164E" w:rsidP="00652F93" w:rsidRDefault="008F164E" w14:paraId="0DE4B5B7" wp14:textId="77777777">
      <w:pPr>
        <w:spacing w:line="480" w:lineRule="auto"/>
        <w:ind w:right="-1039"/>
        <w:sectPr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3"/>
        <w:gridCol w:w="4961"/>
      </w:tblGrid>
      <w:tr xmlns:wp14="http://schemas.microsoft.com/office/word/2010/wordml" w:rsidRPr="006B6157" w:rsidR="008F164E" w:rsidTr="006B6157" w14:paraId="2B2A5D29" wp14:textId="77777777">
        <w:trPr>
          <w:trHeight w:val="687"/>
        </w:trPr>
        <w:tc>
          <w:tcPr>
            <w:tcW w:w="4503" w:type="dxa"/>
            <w:vAlign w:val="center"/>
          </w:tcPr>
          <w:p w:rsidRPr="006B6157" w:rsidR="008F164E" w:rsidP="006B6157" w:rsidRDefault="002937DC" w14:paraId="1518AFA4" wp14:textId="77777777">
            <w:pPr>
              <w:spacing w:after="0" w:line="240" w:lineRule="auto"/>
              <w:jc w:val="center"/>
              <w:rPr>
                <w:b/>
              </w:rPr>
            </w:pPr>
            <w:r w:rsidRPr="006B6157">
              <w:rPr>
                <w:b/>
              </w:rPr>
              <w:t xml:space="preserve">Multimedia </w:t>
            </w:r>
            <w:r w:rsidRPr="006B6157" w:rsidR="00310432">
              <w:rPr>
                <w:b/>
              </w:rPr>
              <w:t>Authoring</w:t>
            </w:r>
            <w:r w:rsidRPr="006B6157">
              <w:rPr>
                <w:b/>
              </w:rPr>
              <w:br/>
            </w:r>
            <w:r w:rsidRPr="006B6157">
              <w:rPr>
                <w:b/>
              </w:rPr>
              <w:t>5N1299</w:t>
            </w:r>
          </w:p>
        </w:tc>
        <w:tc>
          <w:tcPr>
            <w:tcW w:w="4961" w:type="dxa"/>
            <w:vAlign w:val="center"/>
          </w:tcPr>
          <w:p w:rsidRPr="006B6157" w:rsidR="008F164E" w:rsidP="006B6157" w:rsidRDefault="008F164E" w14:paraId="02C2EF65" wp14:textId="77777777">
            <w:pPr>
              <w:spacing w:after="0" w:line="240" w:lineRule="auto"/>
              <w:jc w:val="center"/>
              <w:rPr>
                <w:b/>
              </w:rPr>
            </w:pPr>
            <w:r w:rsidRPr="006B6157">
              <w:rPr>
                <w:b/>
              </w:rPr>
              <w:t>Learner Marking Sheet</w:t>
            </w:r>
          </w:p>
          <w:p w:rsidRPr="006B6157" w:rsidR="008F164E" w:rsidP="006B6157" w:rsidRDefault="002937DC" w14:paraId="5D922560" wp14:textId="77777777">
            <w:pPr>
              <w:spacing w:after="0" w:line="240" w:lineRule="auto"/>
              <w:jc w:val="center"/>
              <w:rPr>
                <w:b/>
              </w:rPr>
            </w:pPr>
            <w:r w:rsidRPr="006B6157">
              <w:rPr>
                <w:b/>
              </w:rPr>
              <w:t>Collection of Work</w:t>
            </w:r>
            <w:r w:rsidR="006B6157">
              <w:rPr>
                <w:b/>
              </w:rPr>
              <w:t xml:space="preserve"> </w:t>
            </w:r>
            <w:r w:rsidRPr="006B6157">
              <w:rPr>
                <w:b/>
              </w:rPr>
              <w:t>70%</w:t>
            </w:r>
          </w:p>
        </w:tc>
      </w:tr>
    </w:tbl>
    <w:p xmlns:wp14="http://schemas.microsoft.com/office/word/2010/wordml" w:rsidRPr="00E61142" w:rsidR="00AB27EA" w:rsidP="008F164E" w:rsidRDefault="00AB27EA" w14:paraId="66204FF1" wp14:textId="77777777"/>
    <w:p xmlns:wp14="http://schemas.microsoft.com/office/word/2010/wordml" w:rsidRPr="00E61142" w:rsidR="008F164E" w:rsidP="611DD1E6" w:rsidRDefault="008F164E" w14:paraId="63C055DF" wp14:textId="77777777" wp14:noSpellErr="1">
      <w:pPr>
        <w:spacing w:after="0"/>
        <w:jc w:val="left"/>
      </w:pPr>
      <w:r w:rsidR="008F164E">
        <w:rPr/>
        <w:t>Learner’s Name: ________________________________</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54"/>
        <w:gridCol w:w="1276"/>
        <w:gridCol w:w="1134"/>
      </w:tblGrid>
      <w:tr xmlns:wp14="http://schemas.microsoft.com/office/word/2010/wordml" w:rsidRPr="006B6157" w:rsidR="00477E46" w:rsidTr="006B6157" w14:paraId="5A9D92F3" wp14:textId="77777777">
        <w:tc>
          <w:tcPr>
            <w:tcW w:w="7054" w:type="dxa"/>
            <w:vAlign w:val="center"/>
          </w:tcPr>
          <w:p w:rsidRPr="006B6157" w:rsidR="00477E46" w:rsidP="006B6157" w:rsidRDefault="00477E46" w14:paraId="659B5B03" wp14:textId="77777777">
            <w:pPr>
              <w:spacing w:after="0" w:line="240" w:lineRule="auto"/>
            </w:pPr>
            <w:r w:rsidRPr="006B6157">
              <w:rPr>
                <w:b/>
              </w:rPr>
              <w:t>Assessment Criteria</w:t>
            </w:r>
          </w:p>
        </w:tc>
        <w:tc>
          <w:tcPr>
            <w:tcW w:w="1276" w:type="dxa"/>
            <w:vAlign w:val="center"/>
          </w:tcPr>
          <w:p w:rsidRPr="006B6157" w:rsidR="00477E46" w:rsidP="006B6157" w:rsidRDefault="00477E46" w14:paraId="2179CF30" wp14:textId="77777777">
            <w:pPr>
              <w:spacing w:after="0" w:line="240" w:lineRule="auto"/>
              <w:jc w:val="center"/>
            </w:pPr>
            <w:r w:rsidRPr="006B6157">
              <w:rPr>
                <w:b/>
              </w:rPr>
              <w:t>Maximum</w:t>
            </w:r>
            <w:r w:rsidR="006B6157">
              <w:rPr>
                <w:b/>
              </w:rPr>
              <w:t xml:space="preserve"> </w:t>
            </w:r>
            <w:r w:rsidRPr="006B6157">
              <w:rPr>
                <w:b/>
              </w:rPr>
              <w:t>Mark</w:t>
            </w:r>
          </w:p>
        </w:tc>
        <w:tc>
          <w:tcPr>
            <w:tcW w:w="1134" w:type="dxa"/>
            <w:vAlign w:val="center"/>
          </w:tcPr>
          <w:p w:rsidRPr="006B6157" w:rsidR="00477E46" w:rsidP="006B6157" w:rsidRDefault="00477E46" w14:paraId="2D269263" wp14:textId="77777777">
            <w:pPr>
              <w:spacing w:after="0" w:line="240" w:lineRule="auto"/>
              <w:jc w:val="center"/>
            </w:pPr>
            <w:r w:rsidRPr="006B6157">
              <w:rPr>
                <w:b/>
              </w:rPr>
              <w:t>Learner</w:t>
            </w:r>
            <w:r w:rsidR="006B6157">
              <w:rPr>
                <w:b/>
              </w:rPr>
              <w:t xml:space="preserve"> </w:t>
            </w:r>
            <w:r w:rsidRPr="006B6157">
              <w:rPr>
                <w:b/>
              </w:rPr>
              <w:t>Mark</w:t>
            </w:r>
          </w:p>
        </w:tc>
      </w:tr>
      <w:tr xmlns:wp14="http://schemas.microsoft.com/office/word/2010/wordml" w:rsidRPr="006B6157" w:rsidR="00477E46" w:rsidTr="006B6157" w14:paraId="116FA298" wp14:textId="77777777">
        <w:tblPrEx>
          <w:tblCellMar>
            <w:top w:w="85" w:type="dxa"/>
            <w:bottom w:w="85" w:type="dxa"/>
          </w:tblCellMar>
        </w:tblPrEx>
        <w:tc>
          <w:tcPr>
            <w:tcW w:w="7054" w:type="dxa"/>
          </w:tcPr>
          <w:p w:rsidRPr="006B6157" w:rsidR="00A07C15" w:rsidP="00A07C15" w:rsidRDefault="00A07C15" w14:paraId="2DD54F58" wp14:textId="77777777">
            <w:pPr>
              <w:autoSpaceDE w:val="0"/>
              <w:autoSpaceDN w:val="0"/>
              <w:adjustRightInd w:val="0"/>
              <w:spacing w:after="0" w:line="240" w:lineRule="auto"/>
              <w:rPr>
                <w:rFonts w:cs="Calibri"/>
                <w:b/>
              </w:rPr>
            </w:pPr>
            <w:r w:rsidRPr="006B6157">
              <w:rPr>
                <w:b/>
              </w:rPr>
              <w:t xml:space="preserve">Planning, Preparation and Production </w:t>
            </w:r>
            <w:r w:rsidRPr="006B6157">
              <w:t>to include:</w:t>
            </w:r>
          </w:p>
          <w:p w:rsidRPr="006B6157" w:rsidR="00A07C15" w:rsidP="00AB27EA" w:rsidRDefault="00A07C15" w14:paraId="440C7914" wp14:textId="77777777">
            <w:pPr>
              <w:pStyle w:val="ListParagraph"/>
              <w:numPr>
                <w:ilvl w:val="0"/>
                <w:numId w:val="28"/>
              </w:numPr>
              <w:autoSpaceDE w:val="0"/>
              <w:autoSpaceDN w:val="0"/>
              <w:adjustRightInd w:val="0"/>
              <w:spacing w:after="0" w:line="240" w:lineRule="auto"/>
              <w:rPr>
                <w:rFonts w:cs="Calibri"/>
              </w:rPr>
            </w:pPr>
            <w:r w:rsidRPr="006B6157">
              <w:rPr>
                <w:rFonts w:cs="Calibri"/>
              </w:rPr>
              <w:t xml:space="preserve">Evidence of ability to </w:t>
            </w:r>
            <w:r w:rsidRPr="006B6157" w:rsidR="000913DE">
              <w:rPr>
                <w:rFonts w:cs="Calibri"/>
              </w:rPr>
              <w:t>i</w:t>
            </w:r>
            <w:r w:rsidRPr="006B6157">
              <w:rPr>
                <w:rFonts w:cs="Calibri"/>
              </w:rPr>
              <w:t>mport text files, graphic files, digital movie files and audio files</w:t>
            </w:r>
          </w:p>
          <w:p w:rsidRPr="006B6157" w:rsidR="00A07C15" w:rsidP="00AB27EA" w:rsidRDefault="00AB27EA" w14:paraId="6F1AF11E" wp14:textId="77777777">
            <w:pPr>
              <w:pStyle w:val="ListParagraph"/>
              <w:numPr>
                <w:ilvl w:val="0"/>
                <w:numId w:val="28"/>
              </w:numPr>
              <w:autoSpaceDE w:val="0"/>
              <w:autoSpaceDN w:val="0"/>
              <w:adjustRightInd w:val="0"/>
              <w:spacing w:after="0" w:line="240" w:lineRule="auto"/>
              <w:rPr>
                <w:rFonts w:cs="Calibri"/>
              </w:rPr>
            </w:pPr>
            <w:r w:rsidRPr="006B6157">
              <w:rPr>
                <w:rFonts w:cs="Calibri"/>
              </w:rPr>
              <w:t>Mastery</w:t>
            </w:r>
            <w:r w:rsidRPr="006B6157" w:rsidR="00A07C15">
              <w:rPr>
                <w:rFonts w:cs="Calibri"/>
              </w:rPr>
              <w:t xml:space="preserve"> of tools and techniques and integration of elements to include text graphics video and sound</w:t>
            </w:r>
          </w:p>
          <w:p w:rsidRPr="006B6157" w:rsidR="00A07C15" w:rsidP="00AB27EA" w:rsidRDefault="00A07C15" w14:paraId="14B4415F" wp14:textId="77777777">
            <w:pPr>
              <w:pStyle w:val="ListParagraph"/>
              <w:numPr>
                <w:ilvl w:val="0"/>
                <w:numId w:val="28"/>
              </w:numPr>
              <w:autoSpaceDE w:val="0"/>
              <w:autoSpaceDN w:val="0"/>
              <w:adjustRightInd w:val="0"/>
              <w:spacing w:after="0" w:line="240" w:lineRule="auto"/>
              <w:rPr>
                <w:rFonts w:cs="Calibri"/>
              </w:rPr>
            </w:pPr>
            <w:r w:rsidRPr="006B6157">
              <w:rPr>
                <w:rFonts w:cs="Calibri"/>
              </w:rPr>
              <w:t>Utilising the work area, tool boxes, palettes, project window and commands in a multimedia authoring software environment to effectively use multimedia authoring software</w:t>
            </w:r>
          </w:p>
          <w:p w:rsidRPr="006B6157" w:rsidR="00AB27EA" w:rsidP="00AB27EA" w:rsidRDefault="00A07C15" w14:paraId="012BB48E" wp14:textId="77777777">
            <w:pPr>
              <w:pStyle w:val="ListParagraph"/>
              <w:numPr>
                <w:ilvl w:val="0"/>
                <w:numId w:val="28"/>
              </w:numPr>
              <w:autoSpaceDE w:val="0"/>
              <w:autoSpaceDN w:val="0"/>
              <w:adjustRightInd w:val="0"/>
              <w:spacing w:after="0" w:line="240" w:lineRule="auto"/>
              <w:rPr>
                <w:rFonts w:cs="Calibri"/>
              </w:rPr>
            </w:pPr>
            <w:r w:rsidRPr="006B6157">
              <w:rPr>
                <w:rFonts w:cs="Calibri"/>
              </w:rPr>
              <w:t>Incorporating text, graphic, audio, digital movie and animation elements in a project window</w:t>
            </w:r>
          </w:p>
          <w:p w:rsidRPr="006B6157" w:rsidR="00A07C15" w:rsidP="00AB27EA" w:rsidRDefault="00A07C15" w14:paraId="6C6224F7" wp14:textId="77777777">
            <w:pPr>
              <w:pStyle w:val="ListParagraph"/>
              <w:numPr>
                <w:ilvl w:val="0"/>
                <w:numId w:val="28"/>
              </w:numPr>
              <w:autoSpaceDE w:val="0"/>
              <w:autoSpaceDN w:val="0"/>
              <w:adjustRightInd w:val="0"/>
              <w:spacing w:after="0" w:line="240" w:lineRule="auto"/>
              <w:rPr>
                <w:rFonts w:cs="Calibri"/>
              </w:rPr>
            </w:pPr>
            <w:r w:rsidRPr="006B6157">
              <w:rPr>
                <w:rFonts w:cs="Calibri"/>
              </w:rPr>
              <w:t>Appropriate placement of various media elements to demonstrate a wide range of editing and controls to include animated features and interactive elements</w:t>
            </w:r>
          </w:p>
          <w:p w:rsidRPr="006B6157" w:rsidR="00A07C15" w:rsidP="00AB27EA" w:rsidRDefault="00A07C15" w14:paraId="0F40F122" wp14:textId="77777777">
            <w:pPr>
              <w:pStyle w:val="ListParagraph"/>
              <w:numPr>
                <w:ilvl w:val="0"/>
                <w:numId w:val="28"/>
              </w:numPr>
              <w:autoSpaceDE w:val="0"/>
              <w:autoSpaceDN w:val="0"/>
              <w:adjustRightInd w:val="0"/>
              <w:spacing w:after="0" w:line="240" w:lineRule="auto"/>
              <w:rPr>
                <w:rFonts w:cs="Calibri"/>
              </w:rPr>
            </w:pPr>
            <w:r w:rsidRPr="006B6157">
              <w:rPr>
                <w:rFonts w:cs="Calibri"/>
              </w:rPr>
              <w:t>Utilisation of navigational controls and or scripts to start, pause, continue, stop, jump, loop and respond to button clicks and rollovers</w:t>
            </w:r>
          </w:p>
          <w:p w:rsidRPr="006B6157" w:rsidR="00AB27EA" w:rsidP="00AB27EA" w:rsidRDefault="00A07C15" w14:paraId="6545F82E" wp14:textId="77777777">
            <w:pPr>
              <w:pStyle w:val="ListParagraph"/>
              <w:autoSpaceDE w:val="0"/>
              <w:autoSpaceDN w:val="0"/>
              <w:adjustRightInd w:val="0"/>
              <w:spacing w:after="0" w:line="240" w:lineRule="auto"/>
              <w:rPr>
                <w:rFonts w:cs="Calibri"/>
              </w:rPr>
            </w:pPr>
            <w:r w:rsidRPr="006B6157">
              <w:rPr>
                <w:rFonts w:cs="Calibri"/>
              </w:rPr>
              <w:t>navigational controls, control of volume tempo and duration</w:t>
            </w:r>
          </w:p>
          <w:p w:rsidRPr="006B6157" w:rsidR="00A07C15" w:rsidP="00AB27EA" w:rsidRDefault="00A07C15" w14:paraId="6C4B0482" wp14:textId="77777777">
            <w:pPr>
              <w:pStyle w:val="ListParagraph"/>
              <w:numPr>
                <w:ilvl w:val="0"/>
                <w:numId w:val="28"/>
              </w:numPr>
              <w:autoSpaceDE w:val="0"/>
              <w:autoSpaceDN w:val="0"/>
              <w:adjustRightInd w:val="0"/>
              <w:spacing w:after="0" w:line="240" w:lineRule="auto"/>
              <w:rPr>
                <w:rFonts w:cs="Calibri"/>
              </w:rPr>
            </w:pPr>
            <w:r w:rsidRPr="006B6157">
              <w:rPr>
                <w:rFonts w:cs="Calibri"/>
              </w:rPr>
              <w:t>Optimisation of the size and performance of a project in terms of file import/export and file management</w:t>
            </w:r>
          </w:p>
          <w:p w:rsidRPr="006B6157" w:rsidR="00477E46" w:rsidP="006B6157" w:rsidRDefault="00A07C15" w14:paraId="7A23F3BF" wp14:textId="77777777">
            <w:pPr>
              <w:pStyle w:val="ListParagraph"/>
              <w:numPr>
                <w:ilvl w:val="0"/>
                <w:numId w:val="28"/>
              </w:numPr>
              <w:autoSpaceDE w:val="0"/>
              <w:autoSpaceDN w:val="0"/>
              <w:adjustRightInd w:val="0"/>
              <w:spacing w:after="0" w:line="240" w:lineRule="auto"/>
              <w:rPr>
                <w:rFonts w:cs="Calibri"/>
                <w:lang w:eastAsia="en-IE"/>
              </w:rPr>
            </w:pPr>
            <w:r w:rsidRPr="006B6157">
              <w:rPr>
                <w:rFonts w:cs="Calibri"/>
              </w:rPr>
              <w:t>A  production plan and schedule/timetable for all stages of the production process ensuring adherence to deadlines</w:t>
            </w:r>
          </w:p>
        </w:tc>
        <w:tc>
          <w:tcPr>
            <w:tcW w:w="1276" w:type="dxa"/>
            <w:vAlign w:val="center"/>
          </w:tcPr>
          <w:p w:rsidRPr="006B6157" w:rsidR="00477E46" w:rsidP="006B6157" w:rsidRDefault="00477E46" w14:paraId="2DBF0D7D" wp14:textId="77777777">
            <w:pPr>
              <w:spacing w:after="0" w:line="240" w:lineRule="auto"/>
              <w:jc w:val="center"/>
            </w:pPr>
          </w:p>
          <w:p w:rsidRPr="006B6157" w:rsidR="00477E46" w:rsidP="006B6157" w:rsidRDefault="00477E46" w14:paraId="6B62F1B3" wp14:textId="77777777">
            <w:pPr>
              <w:spacing w:after="0" w:line="240" w:lineRule="auto"/>
              <w:jc w:val="center"/>
            </w:pPr>
          </w:p>
          <w:p w:rsidRPr="006B6157" w:rsidR="00171CDE" w:rsidP="006B6157" w:rsidRDefault="00171CDE" w14:paraId="02F2C34E" wp14:textId="77777777">
            <w:pPr>
              <w:spacing w:after="0" w:line="240" w:lineRule="auto"/>
              <w:jc w:val="center"/>
            </w:pPr>
          </w:p>
          <w:p w:rsidRPr="006B6157" w:rsidR="00477E46" w:rsidP="006B6157" w:rsidRDefault="00A07C15" w14:paraId="174B1212" wp14:textId="77777777">
            <w:pPr>
              <w:spacing w:after="0"/>
              <w:jc w:val="center"/>
            </w:pPr>
            <w:r w:rsidRPr="006B6157">
              <w:t>60</w:t>
            </w:r>
          </w:p>
        </w:tc>
        <w:tc>
          <w:tcPr>
            <w:tcW w:w="1134" w:type="dxa"/>
            <w:vAlign w:val="center"/>
          </w:tcPr>
          <w:p w:rsidRPr="006B6157" w:rsidR="00477E46" w:rsidP="006B6157" w:rsidRDefault="00477E46" w14:paraId="680A4E5D" wp14:textId="77777777">
            <w:pPr>
              <w:spacing w:after="0" w:line="240" w:lineRule="auto"/>
              <w:jc w:val="center"/>
            </w:pPr>
          </w:p>
        </w:tc>
      </w:tr>
      <w:tr xmlns:wp14="http://schemas.microsoft.com/office/word/2010/wordml" w:rsidRPr="006B6157" w:rsidR="00477E46" w:rsidTr="006B6157" w14:paraId="54EFDA4A" wp14:textId="77777777">
        <w:tblPrEx>
          <w:tblCellMar>
            <w:top w:w="85" w:type="dxa"/>
            <w:bottom w:w="85" w:type="dxa"/>
          </w:tblCellMar>
        </w:tblPrEx>
        <w:tc>
          <w:tcPr>
            <w:tcW w:w="7054" w:type="dxa"/>
          </w:tcPr>
          <w:p w:rsidRPr="006B6157" w:rsidR="00477E46" w:rsidP="00372C3F" w:rsidRDefault="00477E46" w14:paraId="0A1BB05C" wp14:textId="77777777">
            <w:pPr>
              <w:tabs>
                <w:tab w:val="left" w:pos="3405"/>
              </w:tabs>
              <w:spacing w:after="0" w:line="240" w:lineRule="auto"/>
              <w:ind w:left="360"/>
              <w:jc w:val="right"/>
              <w:textAlignment w:val="top"/>
              <w:outlineLvl w:val="1"/>
              <w:rPr>
                <w:b/>
              </w:rPr>
            </w:pPr>
            <w:r w:rsidRPr="006B6157">
              <w:tab/>
            </w:r>
            <w:r w:rsidRPr="006B6157">
              <w:rPr>
                <w:b/>
              </w:rPr>
              <w:t>Subtotal</w:t>
            </w:r>
          </w:p>
        </w:tc>
        <w:tc>
          <w:tcPr>
            <w:tcW w:w="1276" w:type="dxa"/>
            <w:vAlign w:val="center"/>
          </w:tcPr>
          <w:p w:rsidRPr="006B6157" w:rsidR="00477E46" w:rsidP="006B6157" w:rsidRDefault="00A07C15" w14:paraId="3F48C20F" wp14:textId="77777777">
            <w:pPr>
              <w:spacing w:after="0" w:line="240" w:lineRule="auto"/>
              <w:jc w:val="center"/>
            </w:pPr>
            <w:r w:rsidRPr="006B6157">
              <w:t>60</w:t>
            </w:r>
          </w:p>
        </w:tc>
        <w:tc>
          <w:tcPr>
            <w:tcW w:w="1134" w:type="dxa"/>
            <w:vAlign w:val="center"/>
          </w:tcPr>
          <w:p w:rsidRPr="006B6157" w:rsidR="00477E46" w:rsidP="006B6157" w:rsidRDefault="00477E46" w14:paraId="19219836" wp14:textId="77777777">
            <w:pPr>
              <w:spacing w:after="0" w:line="240" w:lineRule="auto"/>
              <w:jc w:val="center"/>
            </w:pPr>
          </w:p>
        </w:tc>
      </w:tr>
      <w:tr xmlns:wp14="http://schemas.microsoft.com/office/word/2010/wordml" w:rsidRPr="006B6157" w:rsidR="00477E46" w:rsidTr="006B6157" w14:paraId="10C5F7EF" wp14:textId="77777777">
        <w:tblPrEx>
          <w:tblCellMar>
            <w:top w:w="85" w:type="dxa"/>
            <w:bottom w:w="85" w:type="dxa"/>
          </w:tblCellMar>
        </w:tblPrEx>
        <w:tc>
          <w:tcPr>
            <w:tcW w:w="7054" w:type="dxa"/>
          </w:tcPr>
          <w:p w:rsidRPr="006B6157" w:rsidR="00A07C15" w:rsidP="00A07C15" w:rsidRDefault="00A07C15" w14:paraId="5FA2B6D8" wp14:textId="77777777">
            <w:pPr>
              <w:spacing w:after="0" w:line="240" w:lineRule="auto"/>
              <w:rPr>
                <w:b/>
              </w:rPr>
            </w:pPr>
            <w:r w:rsidRPr="006B6157">
              <w:rPr>
                <w:b/>
              </w:rPr>
              <w:t xml:space="preserve">Post Production, Testing and Distribution </w:t>
            </w:r>
            <w:r w:rsidRPr="006B6157">
              <w:t>to include:</w:t>
            </w:r>
          </w:p>
          <w:p w:rsidRPr="006B6157" w:rsidR="00A07C15" w:rsidP="00AB27EA" w:rsidRDefault="00A07C15" w14:paraId="523B9AAE" wp14:textId="77777777">
            <w:pPr>
              <w:pStyle w:val="ListParagraph"/>
              <w:numPr>
                <w:ilvl w:val="0"/>
                <w:numId w:val="30"/>
              </w:numPr>
              <w:autoSpaceDE w:val="0"/>
              <w:autoSpaceDN w:val="0"/>
              <w:adjustRightInd w:val="0"/>
              <w:spacing w:after="0" w:line="240" w:lineRule="auto"/>
              <w:rPr>
                <w:rFonts w:cs="Calibri"/>
              </w:rPr>
            </w:pPr>
            <w:r w:rsidRPr="006B6157">
              <w:rPr>
                <w:rFonts w:cs="Calibri"/>
              </w:rPr>
              <w:t>Testing log of the product at various stages of production considering</w:t>
            </w:r>
            <w:r w:rsidRPr="006B6157" w:rsidR="00AB27EA">
              <w:rPr>
                <w:rFonts w:cs="Calibri"/>
              </w:rPr>
              <w:t>:</w:t>
            </w:r>
            <w:r w:rsidRPr="006B6157">
              <w:rPr>
                <w:rFonts w:cs="Calibri"/>
              </w:rPr>
              <w:t xml:space="preserve"> fitness for market or purpose</w:t>
            </w:r>
            <w:r w:rsidRPr="006B6157" w:rsidR="00AB27EA">
              <w:rPr>
                <w:rFonts w:cs="Calibri"/>
              </w:rPr>
              <w:t>, u</w:t>
            </w:r>
            <w:r w:rsidRPr="006B6157">
              <w:rPr>
                <w:rFonts w:cs="Calibri"/>
              </w:rPr>
              <w:t>ser testing</w:t>
            </w:r>
            <w:r w:rsidRPr="006B6157" w:rsidR="00AB27EA">
              <w:rPr>
                <w:rFonts w:cs="Calibri"/>
              </w:rPr>
              <w:t>, t</w:t>
            </w:r>
            <w:r w:rsidRPr="006B6157">
              <w:rPr>
                <w:rFonts w:cs="Calibri"/>
              </w:rPr>
              <w:t xml:space="preserve">echnical testing </w:t>
            </w:r>
            <w:r w:rsidRPr="006B6157" w:rsidR="00AB27EA">
              <w:rPr>
                <w:rFonts w:cs="Calibri"/>
              </w:rPr>
              <w:t>and v</w:t>
            </w:r>
            <w:r w:rsidRPr="006B6157" w:rsidR="00E61142">
              <w:rPr>
                <w:rFonts w:cs="Calibri"/>
              </w:rPr>
              <w:t>ersion control</w:t>
            </w:r>
          </w:p>
          <w:p w:rsidRPr="006B6157" w:rsidR="00A07C15" w:rsidP="00A07C15" w:rsidRDefault="00A07C15" w14:paraId="4CE67862" wp14:textId="77777777">
            <w:pPr>
              <w:pStyle w:val="ListParagraph"/>
              <w:numPr>
                <w:ilvl w:val="0"/>
                <w:numId w:val="30"/>
              </w:numPr>
              <w:autoSpaceDE w:val="0"/>
              <w:autoSpaceDN w:val="0"/>
              <w:adjustRightInd w:val="0"/>
              <w:spacing w:after="0" w:line="240" w:lineRule="auto"/>
              <w:rPr>
                <w:rFonts w:cs="Calibri"/>
              </w:rPr>
            </w:pPr>
            <w:r w:rsidRPr="006B6157">
              <w:rPr>
                <w:rFonts w:cs="Calibri"/>
              </w:rPr>
              <w:t>Instructional guidelines for the successful running of the project in the form of simple Read Me files</w:t>
            </w:r>
          </w:p>
          <w:p w:rsidRPr="006B6157" w:rsidR="00477E46" w:rsidP="006B6157" w:rsidRDefault="00A07C15" w14:paraId="13AFC97E" wp14:textId="77777777">
            <w:pPr>
              <w:pStyle w:val="ListParagraph"/>
              <w:numPr>
                <w:ilvl w:val="0"/>
                <w:numId w:val="30"/>
              </w:numPr>
              <w:autoSpaceDE w:val="0"/>
              <w:autoSpaceDN w:val="0"/>
              <w:adjustRightInd w:val="0"/>
              <w:spacing w:after="0" w:line="240" w:lineRule="auto"/>
              <w:rPr>
                <w:rFonts w:cs="Calibri"/>
              </w:rPr>
            </w:pPr>
            <w:r w:rsidRPr="006B6157">
              <w:rPr>
                <w:rFonts w:cs="Calibri"/>
              </w:rPr>
              <w:t>Preparation of a project and associated files for distribution.</w:t>
            </w:r>
          </w:p>
        </w:tc>
        <w:tc>
          <w:tcPr>
            <w:tcW w:w="1276" w:type="dxa"/>
            <w:vAlign w:val="center"/>
          </w:tcPr>
          <w:p w:rsidRPr="006B6157" w:rsidR="00477E46" w:rsidP="006B6157" w:rsidRDefault="00477E46" w14:paraId="296FEF7D" wp14:textId="77777777">
            <w:pPr>
              <w:spacing w:after="0" w:line="240" w:lineRule="auto"/>
              <w:jc w:val="center"/>
            </w:pPr>
          </w:p>
          <w:p w:rsidRPr="006B6157" w:rsidR="00477E46" w:rsidP="006B6157" w:rsidRDefault="00477E46" w14:paraId="7194DBDC" wp14:textId="77777777">
            <w:pPr>
              <w:spacing w:after="0" w:line="240" w:lineRule="auto"/>
              <w:jc w:val="center"/>
            </w:pPr>
          </w:p>
          <w:p w:rsidRPr="006B6157" w:rsidR="00171CDE" w:rsidP="006B6157" w:rsidRDefault="00171CDE" w14:paraId="769D0D3C" wp14:textId="77777777">
            <w:pPr>
              <w:spacing w:after="0" w:line="240" w:lineRule="auto"/>
              <w:jc w:val="center"/>
            </w:pPr>
          </w:p>
          <w:p w:rsidRPr="006B6157" w:rsidR="00171CDE" w:rsidP="006B6157" w:rsidRDefault="00171CDE" w14:paraId="54CD245A" wp14:textId="77777777">
            <w:pPr>
              <w:spacing w:after="0" w:line="240" w:lineRule="auto"/>
              <w:jc w:val="center"/>
            </w:pPr>
          </w:p>
          <w:p w:rsidRPr="006B6157" w:rsidR="00171CDE" w:rsidP="006B6157" w:rsidRDefault="00171CDE" w14:paraId="1231BE67" wp14:textId="77777777">
            <w:pPr>
              <w:spacing w:after="0" w:line="240" w:lineRule="auto"/>
              <w:jc w:val="center"/>
            </w:pPr>
          </w:p>
          <w:p w:rsidRPr="006B6157" w:rsidR="00477E46" w:rsidP="006B6157" w:rsidRDefault="00902268" w14:paraId="5D369756" wp14:textId="77777777">
            <w:pPr>
              <w:spacing w:after="0"/>
              <w:jc w:val="center"/>
            </w:pPr>
            <w:r w:rsidRPr="006B6157">
              <w:t>10</w:t>
            </w:r>
          </w:p>
          <w:p w:rsidRPr="006B6157" w:rsidR="00477E46" w:rsidP="006B6157" w:rsidRDefault="00477E46" w14:paraId="36FEB5B0" wp14:textId="77777777">
            <w:pPr>
              <w:spacing w:after="0"/>
              <w:jc w:val="center"/>
            </w:pPr>
          </w:p>
        </w:tc>
        <w:tc>
          <w:tcPr>
            <w:tcW w:w="1134" w:type="dxa"/>
            <w:vAlign w:val="center"/>
          </w:tcPr>
          <w:p w:rsidRPr="006B6157" w:rsidR="00477E46" w:rsidP="006B6157" w:rsidRDefault="00477E46" w14:paraId="30D7AA69" wp14:textId="77777777">
            <w:pPr>
              <w:spacing w:after="0" w:line="240" w:lineRule="auto"/>
              <w:jc w:val="center"/>
            </w:pPr>
          </w:p>
        </w:tc>
      </w:tr>
      <w:tr xmlns:wp14="http://schemas.microsoft.com/office/word/2010/wordml" w:rsidRPr="006B6157" w:rsidR="00477E46" w:rsidTr="006B6157" w14:paraId="4A754CB9" wp14:textId="77777777">
        <w:tblPrEx>
          <w:tblCellMar>
            <w:top w:w="85" w:type="dxa"/>
            <w:bottom w:w="85" w:type="dxa"/>
          </w:tblCellMar>
        </w:tblPrEx>
        <w:tc>
          <w:tcPr>
            <w:tcW w:w="7054" w:type="dxa"/>
          </w:tcPr>
          <w:p w:rsidRPr="006B6157" w:rsidR="00477E46" w:rsidP="00372C3F" w:rsidRDefault="00477E46" w14:paraId="1B6E2229" wp14:textId="77777777">
            <w:pPr>
              <w:tabs>
                <w:tab w:val="left" w:pos="3405"/>
              </w:tabs>
              <w:spacing w:after="0" w:line="240" w:lineRule="auto"/>
              <w:ind w:left="360"/>
              <w:jc w:val="right"/>
              <w:textAlignment w:val="top"/>
              <w:outlineLvl w:val="1"/>
              <w:rPr>
                <w:b/>
              </w:rPr>
            </w:pPr>
            <w:r w:rsidRPr="006B6157">
              <w:tab/>
            </w:r>
            <w:r w:rsidRPr="006B6157">
              <w:rPr>
                <w:b/>
              </w:rPr>
              <w:t>Subtotal</w:t>
            </w:r>
          </w:p>
        </w:tc>
        <w:tc>
          <w:tcPr>
            <w:tcW w:w="1276" w:type="dxa"/>
            <w:vAlign w:val="center"/>
          </w:tcPr>
          <w:p w:rsidRPr="006B6157" w:rsidR="00477E46" w:rsidP="006B6157" w:rsidRDefault="00A07C15" w14:paraId="446DE71A" wp14:textId="77777777">
            <w:pPr>
              <w:spacing w:after="0" w:line="240" w:lineRule="auto"/>
              <w:jc w:val="center"/>
            </w:pPr>
            <w:r w:rsidRPr="006B6157">
              <w:t>10</w:t>
            </w:r>
          </w:p>
        </w:tc>
        <w:tc>
          <w:tcPr>
            <w:tcW w:w="1134" w:type="dxa"/>
            <w:vAlign w:val="center"/>
          </w:tcPr>
          <w:p w:rsidRPr="006B6157" w:rsidR="00477E46" w:rsidP="006B6157" w:rsidRDefault="00477E46" w14:paraId="7196D064" wp14:textId="77777777">
            <w:pPr>
              <w:spacing w:after="0" w:line="240" w:lineRule="auto"/>
              <w:jc w:val="center"/>
            </w:pPr>
          </w:p>
        </w:tc>
      </w:tr>
      <w:tr xmlns:wp14="http://schemas.microsoft.com/office/word/2010/wordml" w:rsidRPr="006B6157" w:rsidR="00477E46" w:rsidTr="006B6157" w14:paraId="15819162" wp14:textId="77777777">
        <w:tblPrEx>
          <w:tblCellMar>
            <w:top w:w="85" w:type="dxa"/>
            <w:bottom w:w="85" w:type="dxa"/>
          </w:tblCellMar>
        </w:tblPrEx>
        <w:tc>
          <w:tcPr>
            <w:tcW w:w="7054" w:type="dxa"/>
          </w:tcPr>
          <w:p w:rsidRPr="006B6157" w:rsidR="00477E46" w:rsidP="00372C3F" w:rsidRDefault="00477E46" w14:paraId="3CFA7F1E" wp14:textId="77777777">
            <w:pPr>
              <w:autoSpaceDE w:val="0"/>
              <w:autoSpaceDN w:val="0"/>
              <w:adjustRightInd w:val="0"/>
              <w:spacing w:after="0" w:line="240" w:lineRule="auto"/>
              <w:ind w:left="360"/>
              <w:jc w:val="right"/>
            </w:pPr>
            <w:r w:rsidRPr="006B6157">
              <w:t>Total Mark</w:t>
            </w:r>
          </w:p>
        </w:tc>
        <w:tc>
          <w:tcPr>
            <w:tcW w:w="1276" w:type="dxa"/>
            <w:vAlign w:val="center"/>
          </w:tcPr>
          <w:p w:rsidRPr="006B6157" w:rsidR="00477E46" w:rsidP="006B6157" w:rsidRDefault="00A07C15" w14:paraId="67F82D0C" wp14:textId="77777777">
            <w:pPr>
              <w:spacing w:after="0" w:line="240" w:lineRule="auto"/>
              <w:jc w:val="center"/>
            </w:pPr>
            <w:r w:rsidRPr="006B6157">
              <w:t>70</w:t>
            </w:r>
          </w:p>
        </w:tc>
        <w:tc>
          <w:tcPr>
            <w:tcW w:w="1134" w:type="dxa"/>
            <w:vAlign w:val="center"/>
          </w:tcPr>
          <w:p w:rsidRPr="006B6157" w:rsidR="00477E46" w:rsidP="006B6157" w:rsidRDefault="00477E46" w14:paraId="34FF1C98" wp14:textId="77777777">
            <w:pPr>
              <w:spacing w:after="0" w:line="240" w:lineRule="auto"/>
              <w:jc w:val="center"/>
            </w:pPr>
          </w:p>
        </w:tc>
      </w:tr>
    </w:tbl>
    <w:p xmlns:wp14="http://schemas.microsoft.com/office/word/2010/wordml" w:rsidRPr="006B6157" w:rsidR="008F164E" w:rsidP="008F164E" w:rsidRDefault="008F164E" w14:paraId="6D072C0D" wp14:textId="77777777">
      <w:pPr>
        <w:autoSpaceDE w:val="0"/>
        <w:autoSpaceDN w:val="0"/>
        <w:adjustRightInd w:val="0"/>
        <w:spacing w:after="0" w:line="240" w:lineRule="auto"/>
        <w:rPr>
          <w:sz w:val="2"/>
        </w:rPr>
      </w:pPr>
      <w:r w:rsidRPr="006F495C">
        <w:br/>
      </w:r>
    </w:p>
    <w:p xmlns:wp14="http://schemas.microsoft.com/office/word/2010/wordml" w:rsidR="006B6157" w:rsidP="006B6157" w:rsidRDefault="006B6157" w14:paraId="4C965A8A" wp14:textId="77777777">
      <w:pPr>
        <w:spacing w:line="240" w:lineRule="auto"/>
        <w:ind w:right="-46"/>
        <w:jc w:val="center"/>
        <w:rPr>
          <w:b/>
          <w:i/>
        </w:rPr>
      </w:pPr>
      <w:r>
        <w:rPr>
          <w:b/>
          <w:i/>
        </w:rPr>
        <w:t>NO ROUNDING OF MARKS</w:t>
      </w:r>
    </w:p>
    <w:p xmlns:wp14="http://schemas.microsoft.com/office/word/2010/wordml" w:rsidR="006B6157" w:rsidP="006B6157" w:rsidRDefault="006B6157" w14:paraId="10E8F505" wp14:textId="77777777">
      <w:pPr>
        <w:spacing w:line="240" w:lineRule="auto"/>
        <w:ind w:right="-46"/>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6B6157" w:rsidR="006B6157" w:rsidP="006B6157" w:rsidRDefault="006B6157" w14:paraId="48A21919" wp14:textId="77777777">
      <w:pPr>
        <w:spacing w:line="240" w:lineRule="auto"/>
        <w:ind w:right="-46"/>
        <w:rPr>
          <w:sz w:val="18"/>
        </w:rPr>
      </w:pPr>
    </w:p>
    <w:p xmlns:wp14="http://schemas.microsoft.com/office/word/2010/wordml" w:rsidRPr="00FF532C" w:rsidR="006B6157" w:rsidP="006B6157" w:rsidRDefault="006B6157" w14:paraId="609C98C0" wp14:textId="77777777">
      <w:pPr>
        <w:spacing w:line="240" w:lineRule="auto"/>
        <w:ind w:right="-46"/>
        <w:jc w:val="center"/>
      </w:pPr>
      <w:r>
        <w:t>External Authenticator's Signature: ............................................................   Date: ...............................</w:t>
      </w:r>
    </w:p>
    <w:sectPr w:rsidRPr="00FF532C" w:rsidR="006B6157" w:rsidSect="00372C3F">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C2197" w:rsidP="008F164E" w:rsidRDefault="007C2197" w14:paraId="0F3CABC7" wp14:textId="77777777">
      <w:pPr>
        <w:spacing w:after="0" w:line="240" w:lineRule="auto"/>
      </w:pPr>
      <w:r>
        <w:separator/>
      </w:r>
    </w:p>
  </w:endnote>
  <w:endnote w:type="continuationSeparator" w:id="0">
    <w:p xmlns:wp14="http://schemas.microsoft.com/office/word/2010/wordml" w:rsidR="007C2197" w:rsidP="008F164E" w:rsidRDefault="007C2197" w14:paraId="5B08B5D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font>
  <w:font w:name="Symbol">
    <w:panose1 w:val="05050102010706020507"/>
    <w:charset w:val="02"/>
    <w:family w:val="roman"/>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52F93" w:rsidR="00837456" w:rsidP="611DD1E6" w:rsidRDefault="00652F93" w14:paraId="23CB6B38" wp14:textId="3D26E262">
    <w:pPr>
      <w:pStyle w:val="Footer"/>
      <w:rPr>
        <w:i w:val="1"/>
        <w:iCs w:val="1"/>
        <w:sz w:val="20"/>
        <w:szCs w:val="20"/>
      </w:rPr>
    </w:pPr>
    <w:r w:rsidRPr="611DD1E6" w:rsidR="611DD1E6">
      <w:rPr>
        <w:i w:val="1"/>
        <w:iCs w:val="1"/>
        <w:sz w:val="20"/>
        <w:szCs w:val="20"/>
      </w:rPr>
      <w:t>Doc No: 5N2199-0</w:t>
    </w:r>
    <w:r w:rsidRPr="611DD1E6" w:rsidR="611DD1E6">
      <w:rPr>
        <w:i w:val="1"/>
        <w:iCs w:val="1"/>
        <w:sz w:val="20"/>
        <w:szCs w:val="20"/>
      </w:rPr>
      <w:t>2</w:t>
    </w:r>
    <w:r>
      <w:rPr>
        <w:i/>
        <w:sz w:val="20"/>
      </w:rPr>
      <w:tab/>
    </w:r>
    <w:r w:rsidRPr="611DD1E6" w:rsidR="611DD1E6">
      <w:rPr>
        <w:i w:val="1"/>
        <w:iCs w:val="1"/>
        <w:sz w:val="20"/>
        <w:szCs w:val="20"/>
      </w:rPr>
      <w:t xml:space="preserve">Effective Date: 1st September 20</w:t>
    </w:r>
    <w:r w:rsidRPr="611DD1E6" w:rsidR="611DD1E6">
      <w:rPr>
        <w:i w:val="1"/>
        <w:iCs w:val="1"/>
        <w:sz w:val="20"/>
        <w:szCs w:val="20"/>
      </w:rPr>
      <w:t xml:space="preserve">20</w:t>
    </w:r>
    <w:r w:rsidRPr="611DD1E6" w:rsidR="611DD1E6">
      <w:rPr>
        <w:i w:val="1"/>
        <w:iCs w:val="1"/>
        <w:sz w:val="20"/>
        <w:szCs w:val="20"/>
      </w:rPr>
      <w:t xml:space="preserve"> </w:t>
    </w:r>
    <w:r>
      <w:rPr>
        <w:i/>
        <w:sz w:val="20"/>
      </w:rPr>
      <w:tab/>
    </w:r>
    <w:r w:rsidRPr="611DD1E6" w:rsidR="611DD1E6">
      <w:rPr>
        <w:i w:val="1"/>
        <w:iCs w:val="1"/>
        <w:sz w:val="20"/>
        <w:szCs w:val="20"/>
      </w:rPr>
      <w:t xml:space="preserve">Page </w:t>
    </w:r>
    <w:r w:rsidRPr="611DD1E6">
      <w:rPr>
        <w:i w:val="1"/>
        <w:iCs w:val="1"/>
        <w:noProof/>
        <w:sz w:val="20"/>
        <w:szCs w:val="20"/>
      </w:rPr>
      <w:fldChar w:fldCharType="begin"/>
    </w:r>
    <w:r w:rsidRPr="611DD1E6">
      <w:rPr>
        <w:i w:val="1"/>
        <w:iCs w:val="1"/>
        <w:sz w:val="20"/>
        <w:szCs w:val="20"/>
      </w:rPr>
      <w:instrText xml:space="preserve"> PAGE  \* Arabic  \* MERGEFORMAT </w:instrText>
    </w:r>
    <w:r w:rsidRPr="611DD1E6">
      <w:rPr>
        <w:i w:val="1"/>
        <w:iCs w:val="1"/>
        <w:sz w:val="20"/>
        <w:szCs w:val="20"/>
      </w:rPr>
      <w:fldChar w:fldCharType="separate"/>
    </w:r>
    <w:r w:rsidRPr="611DD1E6" w:rsidR="611DD1E6">
      <w:rPr>
        <w:i w:val="1"/>
        <w:iCs w:val="1"/>
        <w:noProof/>
        <w:sz w:val="20"/>
        <w:szCs w:val="20"/>
      </w:rPr>
      <w:t>12</w:t>
    </w:r>
    <w:r w:rsidRPr="611DD1E6">
      <w:rPr>
        <w:i w:val="1"/>
        <w:iCs w:val="1"/>
        <w:noProof/>
        <w:sz w:val="20"/>
        <w:szCs w:val="20"/>
      </w:rPr>
      <w:fldChar w:fldCharType="end"/>
    </w:r>
    <w:r w:rsidRPr="611DD1E6" w:rsidR="611DD1E6">
      <w:rPr>
        <w:i w:val="1"/>
        <w:iCs w:val="1"/>
        <w:sz w:val="20"/>
        <w:szCs w:val="20"/>
      </w:rPr>
      <w:t xml:space="preserve"> of </w:t>
    </w:r>
    <w:r w:rsidRPr="611DD1E6">
      <w:rPr>
        <w:i w:val="1"/>
        <w:iCs w:val="1"/>
        <w:noProof/>
        <w:sz w:val="20"/>
        <w:szCs w:val="20"/>
      </w:rPr>
      <w:fldChar w:fldCharType="begin"/>
    </w:r>
    <w:r w:rsidRPr="611DD1E6">
      <w:rPr>
        <w:i w:val="1"/>
        <w:iCs w:val="1"/>
        <w:sz w:val="20"/>
        <w:szCs w:val="20"/>
      </w:rPr>
      <w:instrText xml:space="preserve"> NUMPAGES   \* MERGEFORMAT </w:instrText>
    </w:r>
    <w:r w:rsidRPr="611DD1E6">
      <w:rPr>
        <w:i w:val="1"/>
        <w:iCs w:val="1"/>
        <w:sz w:val="20"/>
        <w:szCs w:val="20"/>
      </w:rPr>
      <w:fldChar w:fldCharType="separate"/>
    </w:r>
    <w:r w:rsidRPr="611DD1E6" w:rsidR="611DD1E6">
      <w:rPr>
        <w:i w:val="1"/>
        <w:iCs w:val="1"/>
        <w:noProof/>
        <w:sz w:val="20"/>
        <w:szCs w:val="20"/>
      </w:rPr>
      <w:t>12</w:t>
    </w:r>
    <w:r w:rsidRPr="611DD1E6">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C2197" w:rsidP="008F164E" w:rsidRDefault="007C2197" w14:paraId="6BD18F9B" wp14:textId="77777777">
      <w:pPr>
        <w:spacing w:after="0" w:line="240" w:lineRule="auto"/>
      </w:pPr>
      <w:r>
        <w:separator/>
      </w:r>
    </w:p>
  </w:footnote>
  <w:footnote w:type="continuationSeparator" w:id="0">
    <w:p xmlns:wp14="http://schemas.microsoft.com/office/word/2010/wordml" w:rsidR="007C2197" w:rsidP="008F164E" w:rsidRDefault="007C2197" w14:paraId="238601FE"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52F93" w:rsidR="00837456" w:rsidP="611DD1E6" w:rsidRDefault="00652F93" w14:paraId="3BE0D63F" wp14:textId="77777777" wp14:noSpellErr="1">
    <w:pPr>
      <w:pStyle w:val="NoSpacing"/>
      <w:ind w:left="0"/>
      <w:jc w:val="center"/>
      <w:rPr>
        <w:i w:val="1"/>
        <w:iCs w:val="1"/>
        <w:sz w:val="18"/>
        <w:szCs w:val="18"/>
      </w:rPr>
    </w:pPr>
    <w:r w:rsidRPr="611DD1E6" w:rsidR="611DD1E6">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1154"/>
    <w:multiLevelType w:val="hybridMultilevel"/>
    <w:tmpl w:val="CD0263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56001B"/>
    <w:multiLevelType w:val="hybridMultilevel"/>
    <w:tmpl w:val="90B2880C"/>
    <w:lvl w:ilvl="0" w:tplc="18090003">
      <w:start w:val="1"/>
      <w:numFmt w:val="bullet"/>
      <w:lvlText w:val="o"/>
      <w:lvlJc w:val="left"/>
      <w:pPr>
        <w:ind w:left="1080" w:hanging="360"/>
      </w:pPr>
      <w:rPr>
        <w:rFonts w:hint="default" w:ascii="Courier New" w:hAnsi="Courier New" w:cs="Courier New"/>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DF10DC6"/>
    <w:multiLevelType w:val="hybridMultilevel"/>
    <w:tmpl w:val="28C20F3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 w15:restartNumberingAfterBreak="0">
    <w:nsid w:val="14373633"/>
    <w:multiLevelType w:val="hybridMultilevel"/>
    <w:tmpl w:val="DDF8087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15E64981"/>
    <w:multiLevelType w:val="hybridMultilevel"/>
    <w:tmpl w:val="289E89D8"/>
    <w:lvl w:ilvl="0" w:tplc="EA4AB35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630C05"/>
    <w:multiLevelType w:val="hybridMultilevel"/>
    <w:tmpl w:val="8F7CEB48"/>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F611E5"/>
    <w:multiLevelType w:val="hybridMultilevel"/>
    <w:tmpl w:val="6E064E9C"/>
    <w:lvl w:ilvl="0" w:tplc="18090001">
      <w:start w:val="1"/>
      <w:numFmt w:val="bullet"/>
      <w:lvlText w:val=""/>
      <w:lvlJc w:val="left"/>
      <w:pPr>
        <w:ind w:left="1800" w:hanging="360"/>
      </w:pPr>
      <w:rPr>
        <w:rFonts w:hint="default" w:ascii="Symbol" w:hAnsi="Symbol"/>
      </w:rPr>
    </w:lvl>
    <w:lvl w:ilvl="1" w:tplc="18090003">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9" w15:restartNumberingAfterBreak="0">
    <w:nsid w:val="1DA03843"/>
    <w:multiLevelType w:val="hybridMultilevel"/>
    <w:tmpl w:val="2ED87A20"/>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DA5707C"/>
    <w:multiLevelType w:val="hybridMultilevel"/>
    <w:tmpl w:val="44861A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E042870"/>
    <w:multiLevelType w:val="hybridMultilevel"/>
    <w:tmpl w:val="5FB07C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7F51718"/>
    <w:multiLevelType w:val="hybridMultilevel"/>
    <w:tmpl w:val="38D6D0D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4" w15:restartNumberingAfterBreak="0">
    <w:nsid w:val="2F755302"/>
    <w:multiLevelType w:val="hybridMultilevel"/>
    <w:tmpl w:val="6700D5B4"/>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5" w15:restartNumberingAfterBreak="0">
    <w:nsid w:val="31FF4394"/>
    <w:multiLevelType w:val="hybridMultilevel"/>
    <w:tmpl w:val="72B652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2DF55CD"/>
    <w:multiLevelType w:val="hybridMultilevel"/>
    <w:tmpl w:val="B4C0A566"/>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31B537F"/>
    <w:multiLevelType w:val="hybridMultilevel"/>
    <w:tmpl w:val="12B890C2"/>
    <w:lvl w:ilvl="0" w:tplc="0B74D7E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B5E45E9"/>
    <w:multiLevelType w:val="hybridMultilevel"/>
    <w:tmpl w:val="9994490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3E450B79"/>
    <w:multiLevelType w:val="hybridMultilevel"/>
    <w:tmpl w:val="E70E8090"/>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20" w15:restartNumberingAfterBreak="0">
    <w:nsid w:val="40B5340D"/>
    <w:multiLevelType w:val="hybridMultilevel"/>
    <w:tmpl w:val="074EB2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5B72BC"/>
    <w:multiLevelType w:val="hybridMultilevel"/>
    <w:tmpl w:val="CED425B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2" w15:restartNumberingAfterBreak="0">
    <w:nsid w:val="49C607AB"/>
    <w:multiLevelType w:val="hybridMultilevel"/>
    <w:tmpl w:val="C2E4354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3" w15:restartNumberingAfterBreak="0">
    <w:nsid w:val="4FE66709"/>
    <w:multiLevelType w:val="hybridMultilevel"/>
    <w:tmpl w:val="1F9AC5B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51267714"/>
    <w:multiLevelType w:val="hybridMultilevel"/>
    <w:tmpl w:val="0D34D67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5" w15:restartNumberingAfterBreak="0">
    <w:nsid w:val="53B91F25"/>
    <w:multiLevelType w:val="hybridMultilevel"/>
    <w:tmpl w:val="26A88852"/>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26" w15:restartNumberingAfterBreak="0">
    <w:nsid w:val="552F29AA"/>
    <w:multiLevelType w:val="hybridMultilevel"/>
    <w:tmpl w:val="F4F04D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B5641AB"/>
    <w:multiLevelType w:val="hybridMultilevel"/>
    <w:tmpl w:val="F3D84126"/>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EC327B0"/>
    <w:multiLevelType w:val="hybridMultilevel"/>
    <w:tmpl w:val="A5541682"/>
    <w:lvl w:ilvl="0" w:tplc="A9E8C37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9" w15:restartNumberingAfterBreak="0">
    <w:nsid w:val="63574D81"/>
    <w:multiLevelType w:val="hybridMultilevel"/>
    <w:tmpl w:val="2C96DE1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0" w15:restartNumberingAfterBreak="0">
    <w:nsid w:val="663F4AA5"/>
    <w:multiLevelType w:val="hybridMultilevel"/>
    <w:tmpl w:val="2960C620"/>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1" w15:restartNumberingAfterBreak="0">
    <w:nsid w:val="6799163C"/>
    <w:multiLevelType w:val="hybridMultilevel"/>
    <w:tmpl w:val="F4F04D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9DD1A03"/>
    <w:multiLevelType w:val="hybridMultilevel"/>
    <w:tmpl w:val="55D68B40"/>
    <w:lvl w:ilvl="0" w:tplc="18090001">
      <w:start w:val="1"/>
      <w:numFmt w:val="bullet"/>
      <w:lvlText w:val=""/>
      <w:lvlJc w:val="left"/>
      <w:pPr>
        <w:ind w:left="720" w:hanging="360"/>
      </w:pPr>
      <w:rPr>
        <w:rFonts w:hint="default" w:ascii="Symbol" w:hAnsi="Symbo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933503"/>
    <w:multiLevelType w:val="hybridMultilevel"/>
    <w:tmpl w:val="B97202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75EC41E5"/>
    <w:multiLevelType w:val="hybridMultilevel"/>
    <w:tmpl w:val="F4F04D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2"/>
  </w:num>
  <w:num w:numId="2">
    <w:abstractNumId w:val="3"/>
  </w:num>
  <w:num w:numId="3">
    <w:abstractNumId w:val="12"/>
  </w:num>
  <w:num w:numId="4">
    <w:abstractNumId w:val="2"/>
  </w:num>
  <w:num w:numId="5">
    <w:abstractNumId w:val="22"/>
  </w:num>
  <w:num w:numId="6">
    <w:abstractNumId w:val="21"/>
  </w:num>
  <w:num w:numId="7">
    <w:abstractNumId w:val="10"/>
  </w:num>
  <w:num w:numId="8">
    <w:abstractNumId w:val="24"/>
  </w:num>
  <w:num w:numId="9">
    <w:abstractNumId w:val="14"/>
  </w:num>
  <w:num w:numId="10">
    <w:abstractNumId w:val="19"/>
  </w:num>
  <w:num w:numId="11">
    <w:abstractNumId w:val="11"/>
  </w:num>
  <w:num w:numId="12">
    <w:abstractNumId w:val="15"/>
  </w:num>
  <w:num w:numId="13">
    <w:abstractNumId w:val="18"/>
  </w:num>
  <w:num w:numId="14">
    <w:abstractNumId w:val="8"/>
  </w:num>
  <w:num w:numId="15">
    <w:abstractNumId w:val="20"/>
  </w:num>
  <w:num w:numId="16">
    <w:abstractNumId w:val="35"/>
  </w:num>
  <w:num w:numId="17">
    <w:abstractNumId w:val="0"/>
  </w:num>
  <w:num w:numId="18">
    <w:abstractNumId w:val="31"/>
  </w:num>
  <w:num w:numId="19">
    <w:abstractNumId w:val="26"/>
  </w:num>
  <w:num w:numId="20">
    <w:abstractNumId w:val="7"/>
  </w:num>
  <w:num w:numId="21">
    <w:abstractNumId w:val="4"/>
  </w:num>
  <w:num w:numId="22">
    <w:abstractNumId w:val="27"/>
  </w:num>
  <w:num w:numId="23">
    <w:abstractNumId w:val="29"/>
  </w:num>
  <w:num w:numId="24">
    <w:abstractNumId w:val="9"/>
  </w:num>
  <w:num w:numId="25">
    <w:abstractNumId w:val="5"/>
  </w:num>
  <w:num w:numId="26">
    <w:abstractNumId w:val="33"/>
  </w:num>
  <w:num w:numId="27">
    <w:abstractNumId w:val="30"/>
  </w:num>
  <w:num w:numId="28">
    <w:abstractNumId w:val="16"/>
  </w:num>
  <w:num w:numId="29">
    <w:abstractNumId w:val="1"/>
  </w:num>
  <w:num w:numId="30">
    <w:abstractNumId w:val="23"/>
  </w:num>
  <w:num w:numId="31">
    <w:abstractNumId w:val="13"/>
  </w:num>
  <w:num w:numId="32">
    <w:abstractNumId w:val="25"/>
  </w:num>
  <w:num w:numId="33">
    <w:abstractNumId w:val="34"/>
  </w:num>
  <w:num w:numId="34">
    <w:abstractNumId w:val="28"/>
  </w:num>
  <w:num w:numId="35">
    <w:abstractNumId w:val="17"/>
  </w:num>
  <w:num w:numId="36">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0287"/>
    <w:rsid w:val="00015C17"/>
    <w:rsid w:val="00040DC6"/>
    <w:rsid w:val="00085442"/>
    <w:rsid w:val="00090530"/>
    <w:rsid w:val="000913DE"/>
    <w:rsid w:val="00093860"/>
    <w:rsid w:val="000B002E"/>
    <w:rsid w:val="001163E3"/>
    <w:rsid w:val="00130F2C"/>
    <w:rsid w:val="001572B9"/>
    <w:rsid w:val="00171CDE"/>
    <w:rsid w:val="00196360"/>
    <w:rsid w:val="00252378"/>
    <w:rsid w:val="002937DC"/>
    <w:rsid w:val="00293BD7"/>
    <w:rsid w:val="002F504C"/>
    <w:rsid w:val="00303EF5"/>
    <w:rsid w:val="0030526B"/>
    <w:rsid w:val="00310432"/>
    <w:rsid w:val="00317431"/>
    <w:rsid w:val="0035653D"/>
    <w:rsid w:val="00356B90"/>
    <w:rsid w:val="0035741F"/>
    <w:rsid w:val="00361459"/>
    <w:rsid w:val="00372C3F"/>
    <w:rsid w:val="00377E41"/>
    <w:rsid w:val="00386D4E"/>
    <w:rsid w:val="00392089"/>
    <w:rsid w:val="003A480F"/>
    <w:rsid w:val="003D0A7E"/>
    <w:rsid w:val="003E251B"/>
    <w:rsid w:val="00403598"/>
    <w:rsid w:val="00404CCE"/>
    <w:rsid w:val="004166A2"/>
    <w:rsid w:val="00426D6B"/>
    <w:rsid w:val="004602DB"/>
    <w:rsid w:val="00465011"/>
    <w:rsid w:val="00477E46"/>
    <w:rsid w:val="00490A0F"/>
    <w:rsid w:val="00493F76"/>
    <w:rsid w:val="004A05A2"/>
    <w:rsid w:val="004C38D9"/>
    <w:rsid w:val="004D38A3"/>
    <w:rsid w:val="00507692"/>
    <w:rsid w:val="00525721"/>
    <w:rsid w:val="00570CCC"/>
    <w:rsid w:val="00572275"/>
    <w:rsid w:val="00580648"/>
    <w:rsid w:val="005C0818"/>
    <w:rsid w:val="005D03AD"/>
    <w:rsid w:val="005E6895"/>
    <w:rsid w:val="005F1E31"/>
    <w:rsid w:val="0060084F"/>
    <w:rsid w:val="006067BC"/>
    <w:rsid w:val="0062317B"/>
    <w:rsid w:val="006376C5"/>
    <w:rsid w:val="006453B6"/>
    <w:rsid w:val="00651AE5"/>
    <w:rsid w:val="00652F93"/>
    <w:rsid w:val="006533FA"/>
    <w:rsid w:val="006535B7"/>
    <w:rsid w:val="006573FC"/>
    <w:rsid w:val="006855CF"/>
    <w:rsid w:val="00691024"/>
    <w:rsid w:val="006B6157"/>
    <w:rsid w:val="006F18A5"/>
    <w:rsid w:val="00722B76"/>
    <w:rsid w:val="007442C8"/>
    <w:rsid w:val="00746ED1"/>
    <w:rsid w:val="00762DC4"/>
    <w:rsid w:val="00776C57"/>
    <w:rsid w:val="00777F99"/>
    <w:rsid w:val="00780E45"/>
    <w:rsid w:val="0079082A"/>
    <w:rsid w:val="007A3D10"/>
    <w:rsid w:val="007C2197"/>
    <w:rsid w:val="008318DD"/>
    <w:rsid w:val="00837456"/>
    <w:rsid w:val="008539F8"/>
    <w:rsid w:val="00882BB3"/>
    <w:rsid w:val="00884A3D"/>
    <w:rsid w:val="008A491F"/>
    <w:rsid w:val="008D1817"/>
    <w:rsid w:val="008F164E"/>
    <w:rsid w:val="00902268"/>
    <w:rsid w:val="00907C57"/>
    <w:rsid w:val="009217B8"/>
    <w:rsid w:val="00964581"/>
    <w:rsid w:val="009958A5"/>
    <w:rsid w:val="009A7CB7"/>
    <w:rsid w:val="009C0CCA"/>
    <w:rsid w:val="009C1302"/>
    <w:rsid w:val="009C49CA"/>
    <w:rsid w:val="009D0A04"/>
    <w:rsid w:val="009D607F"/>
    <w:rsid w:val="009E0C85"/>
    <w:rsid w:val="00A07B97"/>
    <w:rsid w:val="00A07C15"/>
    <w:rsid w:val="00A1237B"/>
    <w:rsid w:val="00A13A03"/>
    <w:rsid w:val="00A2183B"/>
    <w:rsid w:val="00A37556"/>
    <w:rsid w:val="00A44FA4"/>
    <w:rsid w:val="00A71906"/>
    <w:rsid w:val="00A91749"/>
    <w:rsid w:val="00AB00D4"/>
    <w:rsid w:val="00AB27EA"/>
    <w:rsid w:val="00AB6244"/>
    <w:rsid w:val="00AD0BB2"/>
    <w:rsid w:val="00AE451C"/>
    <w:rsid w:val="00AF5FC3"/>
    <w:rsid w:val="00B03D40"/>
    <w:rsid w:val="00B23555"/>
    <w:rsid w:val="00B80809"/>
    <w:rsid w:val="00B8377D"/>
    <w:rsid w:val="00B928A8"/>
    <w:rsid w:val="00BC1A2D"/>
    <w:rsid w:val="00BF2750"/>
    <w:rsid w:val="00C52071"/>
    <w:rsid w:val="00C836CE"/>
    <w:rsid w:val="00C84A19"/>
    <w:rsid w:val="00C8516A"/>
    <w:rsid w:val="00C907AF"/>
    <w:rsid w:val="00CC5551"/>
    <w:rsid w:val="00CD03EB"/>
    <w:rsid w:val="00CD2440"/>
    <w:rsid w:val="00CE7E09"/>
    <w:rsid w:val="00D83731"/>
    <w:rsid w:val="00DA2650"/>
    <w:rsid w:val="00DB3E87"/>
    <w:rsid w:val="00DC6C1D"/>
    <w:rsid w:val="00DD64B7"/>
    <w:rsid w:val="00DD6E4D"/>
    <w:rsid w:val="00E16AEE"/>
    <w:rsid w:val="00E61142"/>
    <w:rsid w:val="00E90D9B"/>
    <w:rsid w:val="00E92B6C"/>
    <w:rsid w:val="00EB4803"/>
    <w:rsid w:val="00EE2568"/>
    <w:rsid w:val="00EE72B1"/>
    <w:rsid w:val="00F16257"/>
    <w:rsid w:val="00F20B68"/>
    <w:rsid w:val="00F2261F"/>
    <w:rsid w:val="00F379DE"/>
    <w:rsid w:val="00F6045D"/>
    <w:rsid w:val="00F75DCF"/>
    <w:rsid w:val="00FA29E2"/>
    <w:rsid w:val="00FA3FCF"/>
    <w:rsid w:val="00FF592F"/>
    <w:rsid w:val="4C35B3CD"/>
    <w:rsid w:val="4E958318"/>
    <w:rsid w:val="5645D96F"/>
    <w:rsid w:val="5C3658EF"/>
    <w:rsid w:val="5E7A9B03"/>
    <w:rsid w:val="5FE7208E"/>
    <w:rsid w:val="611DD1E6"/>
    <w:rsid w:val="64AF0DC2"/>
    <w:rsid w:val="78604E8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7DEBA08-16F5-4640-A7D4-489FD7FD5AB0}"/>
  <w14:docId w14:val="0E1253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37456"/>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837456"/>
    <w:rPr>
      <w:rFonts w:ascii="Tahoma" w:hAnsi="Tahoma" w:eastAsia="Calibri" w:cs="Tahoma"/>
      <w:sz w:val="16"/>
      <w:szCs w:val="16"/>
    </w:rPr>
  </w:style>
  <w:style w:type="paragraph" w:styleId="NoSpacing">
    <w:name w:val="No Spacing"/>
    <w:uiPriority w:val="1"/>
    <w:qFormat/>
    <w:rsid w:val="00652F93"/>
    <w:pPr>
      <w:spacing w:after="200" w:line="276" w:lineRule="auto"/>
      <w:ind w:left="425"/>
    </w:pPr>
    <w:rPr>
      <w:sz w:val="22"/>
      <w:szCs w:val="22"/>
      <w:lang w:val="en-IE" w:eastAsia="en-US"/>
    </w:rPr>
  </w:style>
  <w:style w:type="character" w:styleId="Hyperlink">
    <w:name w:val="Hyperlink"/>
    <w:uiPriority w:val="99"/>
    <w:unhideWhenUsed/>
    <w:rsid w:val="00652F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8600">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9447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jpg" Id="R1d3f2e0defe242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9627-DBFB-42BE-AB64-70F158DF6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47CA7-6EC4-4C45-BE82-7A65E400E933}">
  <ds:schemaRefs>
    <ds:schemaRef ds:uri="http://schemas.microsoft.com/sharepoint/v3/contenttype/forms"/>
  </ds:schemaRefs>
</ds:datastoreItem>
</file>

<file path=customXml/itemProps3.xml><?xml version="1.0" encoding="utf-8"?>
<ds:datastoreItem xmlns:ds="http://schemas.openxmlformats.org/officeDocument/2006/customXml" ds:itemID="{CCD205D5-0790-4556-BADB-6D520DFCC4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13</revision>
  <lastPrinted>2012-01-14T21:33:00.0000000Z</lastPrinted>
  <dcterms:created xsi:type="dcterms:W3CDTF">2020-04-07T08:13:00.0000000Z</dcterms:created>
  <dcterms:modified xsi:type="dcterms:W3CDTF">2020-04-07T08:16:22.4412671Z</dcterms:modified>
</coreProperties>
</file>