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27CB5" w:rsidRPr="000D0C39" w:rsidRDefault="00127CB5">
      <w:pPr>
        <w:rPr>
          <w:rStyle w:val="Emphasis"/>
        </w:rPr>
      </w:pPr>
      <w:bookmarkStart w:id="0" w:name="_GoBack"/>
      <w:bookmarkEnd w:id="0"/>
    </w:p>
    <w:p w14:paraId="0A37501D" w14:textId="77777777" w:rsidR="00127CB5" w:rsidRDefault="00127CB5">
      <w:pPr>
        <w:rPr>
          <w:rFonts w:ascii="Times New Roman" w:hAnsi="Times New Roman"/>
        </w:rPr>
      </w:pPr>
    </w:p>
    <w:p w14:paraId="5DAB6C7B" w14:textId="77777777" w:rsidR="00127CB5" w:rsidRDefault="00127CB5">
      <w:pPr>
        <w:jc w:val="center"/>
        <w:rPr>
          <w:rFonts w:cs="Calibri"/>
          <w:b/>
          <w:bCs/>
          <w:sz w:val="28"/>
          <w:szCs w:val="28"/>
          <w:highlight w:val="yellow"/>
        </w:rPr>
      </w:pPr>
    </w:p>
    <w:p w14:paraId="02EB378F" w14:textId="77777777" w:rsidR="00127CB5" w:rsidRDefault="00114A97" w:rsidP="00895217">
      <w:pPr>
        <w:jc w:val="center"/>
        <w:rPr>
          <w:rFonts w:cs="Calibri"/>
          <w:b/>
          <w:bCs/>
          <w:sz w:val="28"/>
          <w:szCs w:val="28"/>
        </w:rPr>
      </w:pPr>
      <w:r>
        <w:rPr>
          <w:noProof/>
          <w:lang w:eastAsia="en-IE"/>
        </w:rPr>
        <w:drawing>
          <wp:inline distT="0" distB="0" distL="0" distR="0" wp14:anchorId="3042FC40" wp14:editId="795B7302">
            <wp:extent cx="2781300" cy="1257300"/>
            <wp:effectExtent l="0" t="0" r="0" b="0"/>
            <wp:docPr id="1625084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1300" cy="1257300"/>
                    </a:xfrm>
                    <a:prstGeom prst="rect">
                      <a:avLst/>
                    </a:prstGeom>
                  </pic:spPr>
                </pic:pic>
              </a:graphicData>
            </a:graphic>
          </wp:inline>
        </w:drawing>
      </w:r>
    </w:p>
    <w:p w14:paraId="722DE532" w14:textId="77777777" w:rsidR="004F4D0E" w:rsidRPr="004F4D0E" w:rsidRDefault="00387572">
      <w:pPr>
        <w:jc w:val="center"/>
        <w:rPr>
          <w:b/>
          <w:bCs/>
          <w:sz w:val="28"/>
          <w:szCs w:val="28"/>
          <w:lang w:eastAsia="en-IE"/>
        </w:rPr>
      </w:pPr>
      <w:r>
        <w:rPr>
          <w:b/>
          <w:bCs/>
          <w:sz w:val="28"/>
          <w:szCs w:val="28"/>
          <w:lang w:eastAsia="en-IE"/>
        </w:rPr>
        <w:t>Laois and Offaly ETB</w:t>
      </w:r>
    </w:p>
    <w:p w14:paraId="1E21A92B" w14:textId="77777777" w:rsidR="00127CB5" w:rsidRDefault="00127CB5">
      <w:pPr>
        <w:jc w:val="center"/>
        <w:rPr>
          <w:rFonts w:cs="Calibri"/>
          <w:b/>
          <w:bCs/>
          <w:sz w:val="28"/>
          <w:szCs w:val="28"/>
        </w:rPr>
      </w:pPr>
      <w:r>
        <w:rPr>
          <w:rFonts w:cs="Calibri"/>
          <w:b/>
          <w:bCs/>
          <w:sz w:val="28"/>
          <w:szCs w:val="28"/>
        </w:rPr>
        <w:t xml:space="preserve">Programme Module for </w:t>
      </w:r>
    </w:p>
    <w:p w14:paraId="2EAC1CA5" w14:textId="77777777" w:rsidR="00127CB5" w:rsidRDefault="00127CB5">
      <w:pPr>
        <w:jc w:val="center"/>
        <w:rPr>
          <w:rFonts w:cs="Calibri"/>
          <w:b/>
          <w:bCs/>
          <w:sz w:val="28"/>
          <w:szCs w:val="28"/>
        </w:rPr>
      </w:pPr>
      <w:r>
        <w:rPr>
          <w:rFonts w:cs="Calibri"/>
          <w:b/>
          <w:bCs/>
          <w:sz w:val="28"/>
          <w:szCs w:val="28"/>
        </w:rPr>
        <w:t>English as a Second Language</w:t>
      </w:r>
    </w:p>
    <w:p w14:paraId="6A05A809" w14:textId="77777777" w:rsidR="00127CB5" w:rsidRDefault="00127CB5">
      <w:pPr>
        <w:jc w:val="center"/>
        <w:rPr>
          <w:rFonts w:cs="Calibri"/>
          <w:b/>
          <w:bCs/>
          <w:sz w:val="28"/>
          <w:szCs w:val="28"/>
        </w:rPr>
      </w:pPr>
    </w:p>
    <w:p w14:paraId="0BEAE571" w14:textId="77777777" w:rsidR="00127CB5" w:rsidRDefault="00F20EB1">
      <w:pPr>
        <w:jc w:val="center"/>
        <w:rPr>
          <w:rFonts w:cs="Calibri"/>
          <w:b/>
          <w:bCs/>
          <w:sz w:val="28"/>
          <w:szCs w:val="28"/>
        </w:rPr>
      </w:pPr>
      <w:r>
        <w:rPr>
          <w:rFonts w:cs="Calibri"/>
          <w:b/>
          <w:bCs/>
          <w:sz w:val="28"/>
          <w:szCs w:val="28"/>
        </w:rPr>
        <w:t>L</w:t>
      </w:r>
      <w:r w:rsidR="00127CB5">
        <w:rPr>
          <w:rFonts w:cs="Calibri"/>
          <w:b/>
          <w:bCs/>
          <w:sz w:val="28"/>
          <w:szCs w:val="28"/>
        </w:rPr>
        <w:t xml:space="preserve">eading to </w:t>
      </w:r>
    </w:p>
    <w:p w14:paraId="21ADA623" w14:textId="77777777" w:rsidR="00127CB5" w:rsidRDefault="00127CB5">
      <w:pPr>
        <w:jc w:val="center"/>
        <w:rPr>
          <w:rFonts w:cs="Calibri"/>
          <w:b/>
          <w:bCs/>
          <w:sz w:val="28"/>
          <w:szCs w:val="28"/>
        </w:rPr>
      </w:pPr>
      <w:r>
        <w:rPr>
          <w:rFonts w:cs="Calibri"/>
          <w:b/>
          <w:bCs/>
          <w:sz w:val="28"/>
          <w:szCs w:val="28"/>
        </w:rPr>
        <w:t xml:space="preserve">Level 5 </w:t>
      </w:r>
      <w:r w:rsidR="00387572">
        <w:rPr>
          <w:rFonts w:cs="Calibri"/>
          <w:b/>
          <w:bCs/>
          <w:sz w:val="28"/>
          <w:szCs w:val="28"/>
        </w:rPr>
        <w:t>QQI</w:t>
      </w:r>
      <w:r>
        <w:rPr>
          <w:rFonts w:cs="Calibri"/>
          <w:b/>
          <w:bCs/>
          <w:sz w:val="28"/>
          <w:szCs w:val="28"/>
        </w:rPr>
        <w:t xml:space="preserve">  </w:t>
      </w:r>
    </w:p>
    <w:p w14:paraId="0DD0FA47" w14:textId="0DE0BA26" w:rsidR="00127CB5" w:rsidRDefault="00127CB5" w:rsidP="0ECA25A5">
      <w:pPr>
        <w:jc w:val="center"/>
        <w:rPr>
          <w:rFonts w:cs="Calibri"/>
          <w:b/>
          <w:bCs/>
          <w:sz w:val="28"/>
          <w:szCs w:val="28"/>
          <w:highlight w:val="lightGray"/>
        </w:rPr>
      </w:pPr>
      <w:r w:rsidRPr="0ECA25A5">
        <w:rPr>
          <w:rFonts w:cs="Calibri"/>
          <w:b/>
          <w:bCs/>
          <w:sz w:val="28"/>
          <w:szCs w:val="28"/>
        </w:rPr>
        <w:t xml:space="preserve">English as a Second Language </w:t>
      </w:r>
    </w:p>
    <w:p w14:paraId="5E331147" w14:textId="5CA64341" w:rsidR="00127CB5" w:rsidRDefault="00127CB5">
      <w:pPr>
        <w:jc w:val="center"/>
        <w:rPr>
          <w:rFonts w:cs="Calibri"/>
          <w:b/>
          <w:bCs/>
          <w:sz w:val="28"/>
          <w:szCs w:val="28"/>
          <w:highlight w:val="lightGray"/>
        </w:rPr>
        <w:sectPr w:rsidR="00127CB5" w:rsidSect="00895217">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ECA25A5">
        <w:rPr>
          <w:rFonts w:cs="Calibri"/>
          <w:b/>
          <w:bCs/>
          <w:sz w:val="28"/>
          <w:szCs w:val="28"/>
        </w:rPr>
        <w:t>5N1632</w:t>
      </w:r>
    </w:p>
    <w:p w14:paraId="6AE3B6AA" w14:textId="5B00A59D" w:rsidR="479D889B" w:rsidRDefault="479D889B" w:rsidP="0F9AEBFC">
      <w:pPr>
        <w:pStyle w:val="Heading2"/>
        <w:rPr>
          <w:rFonts w:eastAsia="Calibri" w:cs="Calibri"/>
          <w:iCs w:val="0"/>
          <w:color w:val="000000" w:themeColor="text1"/>
          <w:szCs w:val="22"/>
          <w:lang w:val="en-US"/>
        </w:rPr>
      </w:pPr>
      <w:r w:rsidRPr="0F9AEBFC">
        <w:rPr>
          <w:rFonts w:eastAsia="Calibri" w:cs="Calibri"/>
          <w:iCs w:val="0"/>
          <w:color w:val="000000" w:themeColor="text1"/>
          <w:szCs w:val="22"/>
          <w:lang w:val="en-US"/>
        </w:rPr>
        <w:lastRenderedPageBreak/>
        <w:t>Version Log for this Component</w:t>
      </w:r>
    </w:p>
    <w:p w14:paraId="3E5D2CB4" w14:textId="272AB758" w:rsidR="479D889B" w:rsidRDefault="479D889B" w:rsidP="0F9AEBFC">
      <w:pPr>
        <w:rPr>
          <w:rFonts w:eastAsia="Calibri" w:cs="Calibri"/>
          <w:color w:val="000000" w:themeColor="text1"/>
          <w:lang w:val="en-US"/>
        </w:rPr>
      </w:pPr>
      <w:r w:rsidRPr="0F9AEBFC">
        <w:rPr>
          <w:rFonts w:eastAsia="Calibri" w:cs="Calibri"/>
          <w:color w:val="000000" w:themeColor="text1"/>
        </w:rPr>
        <w:t>The most recent change and version is highlighted and listed first.  This is the version you should use in your delivery of the component.</w:t>
      </w:r>
    </w:p>
    <w:p w14:paraId="2A91D162" w14:textId="6ACBBEB3" w:rsidR="0F9AEBFC" w:rsidRDefault="0F9AEBFC" w:rsidP="0F9AEBFC">
      <w:pPr>
        <w:rPr>
          <w:rFonts w:eastAsia="Calibri" w:cs="Calibri"/>
          <w:color w:val="000000" w:themeColor="text1"/>
          <w:lang w:val="en-US"/>
        </w:rPr>
      </w:pPr>
    </w:p>
    <w:tbl>
      <w:tblPr>
        <w:tblStyle w:val="TableGrid"/>
        <w:tblW w:w="0" w:type="auto"/>
        <w:tblLayout w:type="fixed"/>
        <w:tblLook w:val="06A0" w:firstRow="1" w:lastRow="0" w:firstColumn="1" w:lastColumn="0" w:noHBand="1" w:noVBand="1"/>
      </w:tblPr>
      <w:tblGrid>
        <w:gridCol w:w="1560"/>
        <w:gridCol w:w="1590"/>
        <w:gridCol w:w="5070"/>
      </w:tblGrid>
      <w:tr w:rsidR="0F9AEBFC" w14:paraId="169F0561" w14:textId="77777777" w:rsidTr="0F9AEBFC">
        <w:trPr>
          <w:trHeight w:val="300"/>
        </w:trPr>
        <w:tc>
          <w:tcPr>
            <w:tcW w:w="1560" w:type="dxa"/>
          </w:tcPr>
          <w:p w14:paraId="1F6A3AFF" w14:textId="1996E36C" w:rsidR="0F9AEBFC" w:rsidRDefault="0F9AEBFC" w:rsidP="0F9AEBFC">
            <w:pPr>
              <w:jc w:val="center"/>
              <w:rPr>
                <w:rFonts w:eastAsia="Calibri" w:cs="Calibri"/>
                <w:lang w:val="en-US"/>
              </w:rPr>
            </w:pPr>
            <w:r w:rsidRPr="0F9AEBFC">
              <w:rPr>
                <w:rFonts w:eastAsia="Calibri" w:cs="Calibri"/>
                <w:b/>
                <w:bCs/>
              </w:rPr>
              <w:t>Version</w:t>
            </w:r>
          </w:p>
        </w:tc>
        <w:tc>
          <w:tcPr>
            <w:tcW w:w="1590" w:type="dxa"/>
          </w:tcPr>
          <w:p w14:paraId="73290D82" w14:textId="2DE78DED" w:rsidR="0F9AEBFC" w:rsidRDefault="0F9AEBFC" w:rsidP="0F9AEBFC">
            <w:pPr>
              <w:jc w:val="center"/>
              <w:rPr>
                <w:rFonts w:eastAsia="Calibri" w:cs="Calibri"/>
                <w:lang w:val="en-US"/>
              </w:rPr>
            </w:pPr>
            <w:r w:rsidRPr="0F9AEBFC">
              <w:rPr>
                <w:rFonts w:eastAsia="Calibri" w:cs="Calibri"/>
                <w:b/>
                <w:bCs/>
              </w:rPr>
              <w:t>Effective Date</w:t>
            </w:r>
          </w:p>
        </w:tc>
        <w:tc>
          <w:tcPr>
            <w:tcW w:w="5070" w:type="dxa"/>
          </w:tcPr>
          <w:p w14:paraId="1B422272" w14:textId="041062F4" w:rsidR="0F9AEBFC" w:rsidRDefault="0F9AEBFC" w:rsidP="0F9AEBFC">
            <w:pPr>
              <w:rPr>
                <w:rFonts w:eastAsia="Calibri" w:cs="Calibri"/>
                <w:lang w:val="en-US"/>
              </w:rPr>
            </w:pPr>
            <w:r w:rsidRPr="0F9AEBFC">
              <w:rPr>
                <w:rFonts w:eastAsia="Calibri" w:cs="Calibri"/>
                <w:b/>
                <w:bCs/>
              </w:rPr>
              <w:t>Change</w:t>
            </w:r>
          </w:p>
        </w:tc>
      </w:tr>
      <w:tr w:rsidR="0F9AEBFC" w14:paraId="7B8D780F" w14:textId="77777777" w:rsidTr="0F9AEBFC">
        <w:trPr>
          <w:trHeight w:val="300"/>
        </w:trPr>
        <w:tc>
          <w:tcPr>
            <w:tcW w:w="1560" w:type="dxa"/>
          </w:tcPr>
          <w:p w14:paraId="53ADEA04" w14:textId="7412E976" w:rsidR="0F9AEBFC" w:rsidRDefault="0F9AEBFC" w:rsidP="0F9AEBFC">
            <w:pPr>
              <w:jc w:val="center"/>
              <w:rPr>
                <w:rFonts w:eastAsia="Calibri" w:cs="Calibri"/>
                <w:lang w:val="en-US"/>
              </w:rPr>
            </w:pPr>
            <w:r w:rsidRPr="0F9AEBFC">
              <w:rPr>
                <w:rFonts w:eastAsia="Calibri" w:cs="Calibri"/>
                <w:highlight w:val="yellow"/>
              </w:rPr>
              <w:t>04</w:t>
            </w:r>
          </w:p>
        </w:tc>
        <w:tc>
          <w:tcPr>
            <w:tcW w:w="1590" w:type="dxa"/>
          </w:tcPr>
          <w:p w14:paraId="1C9D8CAC" w14:textId="2AA7FFA3" w:rsidR="0F9AEBFC" w:rsidRDefault="0F9AEBFC" w:rsidP="0F9AEBFC">
            <w:pPr>
              <w:jc w:val="center"/>
              <w:rPr>
                <w:rFonts w:eastAsia="Calibri" w:cs="Calibri"/>
                <w:lang w:val="en-US"/>
              </w:rPr>
            </w:pPr>
            <w:r w:rsidRPr="0F9AEBFC">
              <w:rPr>
                <w:rFonts w:eastAsia="Calibri" w:cs="Calibri"/>
                <w:highlight w:val="yellow"/>
              </w:rPr>
              <w:t>1</w:t>
            </w:r>
            <w:r w:rsidRPr="0F9AEBFC">
              <w:rPr>
                <w:rFonts w:eastAsia="Calibri" w:cs="Calibri"/>
                <w:highlight w:val="yellow"/>
                <w:vertAlign w:val="superscript"/>
              </w:rPr>
              <w:t>st</w:t>
            </w:r>
            <w:r w:rsidRPr="0F9AEBFC">
              <w:rPr>
                <w:rFonts w:eastAsia="Calibri" w:cs="Calibri"/>
                <w:highlight w:val="yellow"/>
              </w:rPr>
              <w:t xml:space="preserve"> Sept 2022</w:t>
            </w:r>
          </w:p>
        </w:tc>
        <w:tc>
          <w:tcPr>
            <w:tcW w:w="5070" w:type="dxa"/>
          </w:tcPr>
          <w:p w14:paraId="26F182B4" w14:textId="47C59047" w:rsidR="0F9AEBFC" w:rsidRDefault="0F9AEBFC" w:rsidP="0F9AEBFC">
            <w:pPr>
              <w:rPr>
                <w:rFonts w:eastAsia="Calibri" w:cs="Calibri"/>
                <w:lang w:val="en-US"/>
              </w:rPr>
            </w:pPr>
            <w:r w:rsidRPr="0F9AEBFC">
              <w:rPr>
                <w:rFonts w:eastAsia="Calibri" w:cs="Calibri"/>
                <w:highlight w:val="yellow"/>
              </w:rPr>
              <w:t xml:space="preserve">Minor reformatting, including inclusion of component version log. </w:t>
            </w:r>
          </w:p>
          <w:p w14:paraId="363D42D0" w14:textId="2BF205E2" w:rsidR="0F9AEBFC" w:rsidRDefault="0F9AEBFC" w:rsidP="0F9AEBFC">
            <w:pPr>
              <w:rPr>
                <w:rFonts w:eastAsia="Calibri" w:cs="Calibri"/>
                <w:lang w:val="en-US"/>
              </w:rPr>
            </w:pPr>
            <w:r w:rsidRPr="0F9AEBFC">
              <w:rPr>
                <w:rFonts w:eastAsia="Calibri" w:cs="Calibri"/>
                <w:highlight w:val="yellow"/>
              </w:rPr>
              <w:t>No change to content.</w:t>
            </w:r>
          </w:p>
        </w:tc>
      </w:tr>
      <w:tr w:rsidR="0F9AEBFC" w14:paraId="3C55B3A3" w14:textId="77777777" w:rsidTr="0F9AEBFC">
        <w:trPr>
          <w:trHeight w:val="300"/>
        </w:trPr>
        <w:tc>
          <w:tcPr>
            <w:tcW w:w="1560" w:type="dxa"/>
          </w:tcPr>
          <w:p w14:paraId="39698607" w14:textId="2235708A" w:rsidR="0F9AEBFC" w:rsidRDefault="0F9AEBFC" w:rsidP="0F9AEBFC">
            <w:pPr>
              <w:jc w:val="center"/>
              <w:rPr>
                <w:rFonts w:eastAsia="Calibri" w:cs="Calibri"/>
                <w:lang w:val="en-US"/>
              </w:rPr>
            </w:pPr>
            <w:r w:rsidRPr="0F9AEBFC">
              <w:rPr>
                <w:rFonts w:eastAsia="Calibri" w:cs="Calibri"/>
              </w:rPr>
              <w:t>03</w:t>
            </w:r>
          </w:p>
        </w:tc>
        <w:tc>
          <w:tcPr>
            <w:tcW w:w="1590" w:type="dxa"/>
          </w:tcPr>
          <w:p w14:paraId="6126BEB3" w14:textId="3A50840E" w:rsidR="0F9AEBFC" w:rsidRDefault="0F9AEBFC" w:rsidP="0F9AEBFC">
            <w:pPr>
              <w:jc w:val="center"/>
              <w:rPr>
                <w:rFonts w:eastAsia="Calibri" w:cs="Calibri"/>
                <w:lang w:val="en-US"/>
              </w:rPr>
            </w:pPr>
            <w:r w:rsidRPr="0F9AEBFC">
              <w:rPr>
                <w:rFonts w:eastAsia="Calibri" w:cs="Calibri"/>
              </w:rPr>
              <w:t>1</w:t>
            </w:r>
            <w:r w:rsidRPr="0F9AEBFC">
              <w:rPr>
                <w:rFonts w:eastAsia="Calibri" w:cs="Calibri"/>
                <w:vertAlign w:val="superscript"/>
              </w:rPr>
              <w:t>st</w:t>
            </w:r>
            <w:r w:rsidRPr="0F9AEBFC">
              <w:rPr>
                <w:rFonts w:eastAsia="Calibri" w:cs="Calibri"/>
              </w:rPr>
              <w:t xml:space="preserve"> Sept 2020</w:t>
            </w:r>
          </w:p>
        </w:tc>
        <w:tc>
          <w:tcPr>
            <w:tcW w:w="5070" w:type="dxa"/>
          </w:tcPr>
          <w:p w14:paraId="0B8EF64A" w14:textId="323E1997" w:rsidR="0F9AEBFC" w:rsidRDefault="0F9AEBFC" w:rsidP="0F9AEBFC">
            <w:pPr>
              <w:rPr>
                <w:rFonts w:eastAsia="Calibri" w:cs="Calibri"/>
                <w:lang w:val="en-US"/>
              </w:rPr>
            </w:pPr>
            <w:r w:rsidRPr="0F9AEBFC">
              <w:rPr>
                <w:rFonts w:eastAsia="Calibri" w:cs="Calibri"/>
              </w:rPr>
              <w:t>Formatting only</w:t>
            </w:r>
          </w:p>
        </w:tc>
      </w:tr>
      <w:tr w:rsidR="0F9AEBFC" w14:paraId="45B12805" w14:textId="77777777" w:rsidTr="0F9AEBFC">
        <w:trPr>
          <w:trHeight w:val="300"/>
        </w:trPr>
        <w:tc>
          <w:tcPr>
            <w:tcW w:w="1560" w:type="dxa"/>
          </w:tcPr>
          <w:p w14:paraId="24B139E5" w14:textId="0C3E75C0" w:rsidR="0F9AEBFC" w:rsidRDefault="0F9AEBFC" w:rsidP="0F9AEBFC">
            <w:pPr>
              <w:jc w:val="center"/>
              <w:rPr>
                <w:rFonts w:eastAsia="Calibri" w:cs="Calibri"/>
              </w:rPr>
            </w:pPr>
            <w:r w:rsidRPr="0F9AEBFC">
              <w:rPr>
                <w:rFonts w:eastAsia="Calibri" w:cs="Calibri"/>
              </w:rPr>
              <w:t>02</w:t>
            </w:r>
          </w:p>
        </w:tc>
        <w:tc>
          <w:tcPr>
            <w:tcW w:w="1590" w:type="dxa"/>
          </w:tcPr>
          <w:p w14:paraId="759C7662" w14:textId="05D9B3F8" w:rsidR="0F9AEBFC" w:rsidRDefault="0F9AEBFC" w:rsidP="0F9AEBFC">
            <w:pPr>
              <w:jc w:val="center"/>
              <w:rPr>
                <w:rFonts w:eastAsia="Calibri" w:cs="Calibri"/>
              </w:rPr>
            </w:pPr>
            <w:r w:rsidRPr="0F9AEBFC">
              <w:rPr>
                <w:rFonts w:eastAsia="Calibri" w:cs="Calibri"/>
              </w:rPr>
              <w:t>1</w:t>
            </w:r>
            <w:r w:rsidRPr="0F9AEBFC">
              <w:rPr>
                <w:rFonts w:eastAsia="Calibri" w:cs="Calibri"/>
                <w:vertAlign w:val="superscript"/>
              </w:rPr>
              <w:t>st</w:t>
            </w:r>
            <w:r w:rsidRPr="0F9AEBFC">
              <w:rPr>
                <w:rFonts w:eastAsia="Calibri" w:cs="Calibri"/>
              </w:rPr>
              <w:t xml:space="preserve"> Sept 201</w:t>
            </w:r>
            <w:r w:rsidR="4DFFFC7D" w:rsidRPr="0F9AEBFC">
              <w:rPr>
                <w:rFonts w:eastAsia="Calibri" w:cs="Calibri"/>
              </w:rPr>
              <w:t>9</w:t>
            </w:r>
          </w:p>
        </w:tc>
        <w:tc>
          <w:tcPr>
            <w:tcW w:w="5070" w:type="dxa"/>
          </w:tcPr>
          <w:p w14:paraId="4A501099" w14:textId="56783920" w:rsidR="4DFFFC7D" w:rsidRDefault="4DFFFC7D" w:rsidP="0F9AEBFC">
            <w:pPr>
              <w:rPr>
                <w:rFonts w:eastAsia="Calibri" w:cs="Calibri"/>
              </w:rPr>
            </w:pPr>
            <w:r w:rsidRPr="0F9AEBFC">
              <w:rPr>
                <w:rFonts w:eastAsia="Calibri" w:cs="Calibri"/>
              </w:rPr>
              <w:t xml:space="preserve">Change to Section 11.c Guidelines for Assessment Activities; Aural Skills Demo section. Task one and Task Two should be offered under test conditions and learners cannot hear the recordings for both Tasks more than twice. </w:t>
            </w:r>
          </w:p>
        </w:tc>
      </w:tr>
    </w:tbl>
    <w:p w14:paraId="3C834348" w14:textId="7060113C" w:rsidR="0F9AEBFC" w:rsidRDefault="0F9AEBFC">
      <w:r>
        <w:br w:type="page"/>
      </w:r>
    </w:p>
    <w:p w14:paraId="0B784B82" w14:textId="51A297BE" w:rsidR="0F9AEBFC" w:rsidRDefault="0F9AEBFC" w:rsidP="0F9AEBFC"/>
    <w:p w14:paraId="3E7A9F1C" w14:textId="77777777" w:rsidR="00895217" w:rsidRDefault="00127CB5" w:rsidP="00895217">
      <w:pPr>
        <w:pStyle w:val="Heading2"/>
      </w:pPr>
      <w:r>
        <w:t>Introduction</w:t>
      </w:r>
    </w:p>
    <w:p w14:paraId="3E7A41A3" w14:textId="77777777" w:rsidR="00127CB5" w:rsidRDefault="00127CB5" w:rsidP="00895217">
      <w:pPr>
        <w:rPr>
          <w:rFonts w:cs="Calibri"/>
          <w:b/>
          <w:bCs/>
          <w:sz w:val="28"/>
          <w:szCs w:val="28"/>
        </w:rPr>
      </w:pPr>
      <w:r>
        <w:t xml:space="preserve">This programme module may be delivered as a standalone module leading to certification in a </w:t>
      </w:r>
      <w:r w:rsidR="00387572">
        <w:t>QQI</w:t>
      </w:r>
      <w:r>
        <w:t xml:space="preserve"> minor award. It may also be delivered as part of an overall validated programme leading to a Level 5 </w:t>
      </w:r>
      <w:r w:rsidR="00387572">
        <w:t>QQI</w:t>
      </w:r>
      <w:r>
        <w:t xml:space="preserve"> Certificate</w:t>
      </w:r>
      <w:r>
        <w:rPr>
          <w:rFonts w:ascii="Times New Roman" w:hAnsi="Times New Roman"/>
        </w:rPr>
        <w:t>.</w:t>
      </w:r>
      <w:r>
        <w:t xml:space="preserve"> </w:t>
      </w:r>
    </w:p>
    <w:p w14:paraId="6BE26F39" w14:textId="77777777" w:rsidR="00127CB5" w:rsidRDefault="00127CB5" w:rsidP="00895217">
      <w:r>
        <w:t>The teacher</w:t>
      </w:r>
      <w:r w:rsidRPr="006F4E92">
        <w:t xml:space="preserve">/tutor should familiarise themselves with the information contained in </w:t>
      </w:r>
      <w:r w:rsidR="00387572">
        <w:t>Laois and Offaly ETB</w:t>
      </w:r>
      <w:r w:rsidR="004F4D0E" w:rsidRPr="006F4E92">
        <w:rPr>
          <w:bCs/>
          <w:sz w:val="24"/>
          <w:szCs w:val="24"/>
          <w:lang w:eastAsia="en-IE"/>
        </w:rPr>
        <w:t xml:space="preserve"> </w:t>
      </w:r>
      <w:r w:rsidRPr="006F4E92">
        <w:t>programme</w:t>
      </w:r>
      <w:r>
        <w:t xml:space="preserve"> descriptor for the relevant validated programme prior to delivering this programme module.</w:t>
      </w:r>
    </w:p>
    <w:p w14:paraId="51A82906" w14:textId="77777777" w:rsidR="00127CB5" w:rsidRDefault="00127CB5">
      <w:pPr>
        <w:rPr>
          <w:rFonts w:cs="Calibri"/>
        </w:rPr>
      </w:pPr>
      <w:r>
        <w:rPr>
          <w:rFonts w:cs="Calibri"/>
        </w:rPr>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00" w:firstRow="0" w:lastRow="0" w:firstColumn="0" w:lastColumn="0" w:noHBand="0" w:noVBand="0"/>
      </w:tblPr>
      <w:tblGrid>
        <w:gridCol w:w="9016"/>
      </w:tblGrid>
      <w:tr w:rsidR="00127CB5" w14:paraId="4F6D3F1D"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7776B11C"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Title of Programme Module</w:t>
            </w:r>
          </w:p>
        </w:tc>
      </w:tr>
      <w:tr w:rsidR="00127CB5" w14:paraId="6C173D85"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5368F11C" w14:textId="77777777" w:rsidR="00127CB5" w:rsidRDefault="00387572" w:rsidP="00895217">
            <w:pPr>
              <w:pStyle w:val="ListParagraph"/>
              <w:numPr>
                <w:ilvl w:val="0"/>
                <w:numId w:val="1"/>
              </w:numPr>
              <w:spacing w:after="0" w:line="240" w:lineRule="auto"/>
              <w:rPr>
                <w:rFonts w:cs="Calibri"/>
                <w:lang w:eastAsia="en-IE"/>
              </w:rPr>
            </w:pPr>
            <w:r>
              <w:rPr>
                <w:rFonts w:cs="Calibri"/>
                <w:lang w:eastAsia="en-IE"/>
              </w:rPr>
              <w:t>QQI</w:t>
            </w:r>
            <w:r w:rsidR="00127CB5">
              <w:rPr>
                <w:rFonts w:cs="Calibri"/>
                <w:lang w:eastAsia="en-IE"/>
              </w:rPr>
              <w:t xml:space="preserve"> Component Title and Code</w:t>
            </w:r>
          </w:p>
        </w:tc>
      </w:tr>
      <w:tr w:rsidR="00127CB5" w14:paraId="7D45E4FA"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337C2252"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Duration in hours</w:t>
            </w:r>
          </w:p>
        </w:tc>
      </w:tr>
      <w:tr w:rsidR="00127CB5" w14:paraId="63F3C07E"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399D79C5"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 xml:space="preserve">Credit Value of </w:t>
            </w:r>
            <w:r w:rsidR="00387572">
              <w:rPr>
                <w:rFonts w:cs="Calibri"/>
                <w:lang w:eastAsia="en-IE"/>
              </w:rPr>
              <w:t>QQI</w:t>
            </w:r>
            <w:r>
              <w:rPr>
                <w:rFonts w:cs="Calibri"/>
                <w:lang w:eastAsia="en-IE"/>
              </w:rPr>
              <w:t xml:space="preserve"> Component</w:t>
            </w:r>
          </w:p>
        </w:tc>
      </w:tr>
      <w:tr w:rsidR="00127CB5" w14:paraId="1B9FBFDD"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72F77DC3"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Status</w:t>
            </w:r>
          </w:p>
        </w:tc>
      </w:tr>
      <w:tr w:rsidR="00127CB5" w14:paraId="7C34F6A7"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72723652"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Special Requirements</w:t>
            </w:r>
          </w:p>
        </w:tc>
      </w:tr>
      <w:tr w:rsidR="00127CB5" w14:paraId="20B53964"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7AA15508"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Aim of the Programme Module</w:t>
            </w:r>
          </w:p>
        </w:tc>
      </w:tr>
      <w:tr w:rsidR="00127CB5" w14:paraId="371B24C1"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14D62D0E"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Objectives of the Programme Module</w:t>
            </w:r>
          </w:p>
        </w:tc>
      </w:tr>
      <w:tr w:rsidR="00127CB5" w14:paraId="0799489B"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0E1F9BC5"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Learning Outcomes</w:t>
            </w:r>
          </w:p>
        </w:tc>
      </w:tr>
      <w:tr w:rsidR="00127CB5" w14:paraId="2AAFCE28"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2AA0B20C"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Indicative Content</w:t>
            </w:r>
          </w:p>
        </w:tc>
      </w:tr>
      <w:tr w:rsidR="00127CB5" w14:paraId="72F0AB41" w14:textId="77777777" w:rsidTr="00895217">
        <w:trPr>
          <w:trHeight w:val="964"/>
        </w:trPr>
        <w:tc>
          <w:tcPr>
            <w:tcW w:w="9242" w:type="dxa"/>
            <w:tcBorders>
              <w:top w:val="single" w:sz="4" w:space="0" w:color="000000"/>
              <w:left w:val="single" w:sz="4" w:space="0" w:color="000000"/>
              <w:bottom w:val="single" w:sz="4" w:space="0" w:color="000000"/>
              <w:right w:val="single" w:sz="4" w:space="0" w:color="000000"/>
            </w:tcBorders>
            <w:vAlign w:val="center"/>
          </w:tcPr>
          <w:p w14:paraId="5AEEA579"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Assessment</w:t>
            </w:r>
          </w:p>
          <w:p w14:paraId="7256DE8D" w14:textId="77777777" w:rsidR="00127CB5" w:rsidRDefault="00127CB5" w:rsidP="00895217">
            <w:pPr>
              <w:pStyle w:val="ListParagraph"/>
              <w:numPr>
                <w:ilvl w:val="1"/>
                <w:numId w:val="1"/>
              </w:numPr>
              <w:spacing w:after="0" w:line="240" w:lineRule="auto"/>
              <w:rPr>
                <w:rFonts w:cs="Calibri"/>
                <w:lang w:eastAsia="en-IE"/>
              </w:rPr>
            </w:pPr>
            <w:r>
              <w:rPr>
                <w:rFonts w:cs="Calibri"/>
                <w:lang w:eastAsia="en-IE"/>
              </w:rPr>
              <w:t>Assessment Technique(s)</w:t>
            </w:r>
          </w:p>
          <w:p w14:paraId="76099563" w14:textId="77777777" w:rsidR="00127CB5" w:rsidRDefault="00127CB5" w:rsidP="00895217">
            <w:pPr>
              <w:pStyle w:val="ListParagraph"/>
              <w:numPr>
                <w:ilvl w:val="1"/>
                <w:numId w:val="1"/>
              </w:numPr>
              <w:spacing w:after="0" w:line="240" w:lineRule="auto"/>
              <w:rPr>
                <w:rFonts w:cs="Calibri"/>
                <w:lang w:eastAsia="en-IE"/>
              </w:rPr>
            </w:pPr>
            <w:r>
              <w:rPr>
                <w:rFonts w:cs="Calibri"/>
                <w:lang w:eastAsia="en-IE"/>
              </w:rPr>
              <w:t>Mapping of Learning Outcomes to Assessment Technique(s)</w:t>
            </w:r>
          </w:p>
          <w:p w14:paraId="15F6201B" w14:textId="77777777" w:rsidR="00127CB5" w:rsidRDefault="00127CB5" w:rsidP="00895217">
            <w:pPr>
              <w:pStyle w:val="ListParagraph"/>
              <w:numPr>
                <w:ilvl w:val="1"/>
                <w:numId w:val="1"/>
              </w:numPr>
              <w:spacing w:after="0" w:line="240" w:lineRule="auto"/>
              <w:rPr>
                <w:rFonts w:cs="Calibri"/>
                <w:lang w:eastAsia="en-IE"/>
              </w:rPr>
            </w:pPr>
            <w:r>
              <w:rPr>
                <w:rFonts w:cs="Calibri"/>
                <w:lang w:eastAsia="en-IE"/>
              </w:rPr>
              <w:t>Guidelines for Assessment Activities</w:t>
            </w:r>
          </w:p>
        </w:tc>
      </w:tr>
      <w:tr w:rsidR="00127CB5" w14:paraId="0F42E5FD"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72EA699D"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Grading</w:t>
            </w:r>
          </w:p>
        </w:tc>
      </w:tr>
      <w:tr w:rsidR="00127CB5" w14:paraId="304B81C1" w14:textId="77777777" w:rsidTr="0089521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4182DFCB" w14:textId="77777777" w:rsidR="00127CB5" w:rsidRDefault="00127CB5" w:rsidP="00895217">
            <w:pPr>
              <w:pStyle w:val="ListParagraph"/>
              <w:numPr>
                <w:ilvl w:val="0"/>
                <w:numId w:val="1"/>
              </w:numPr>
              <w:spacing w:after="0" w:line="240" w:lineRule="auto"/>
              <w:rPr>
                <w:rFonts w:cs="Calibri"/>
                <w:lang w:eastAsia="en-IE"/>
              </w:rPr>
            </w:pPr>
            <w:r>
              <w:rPr>
                <w:rFonts w:cs="Calibri"/>
                <w:lang w:eastAsia="en-IE"/>
              </w:rPr>
              <w:t>Learner Marking Sheet(s), including Assessment Criteria</w:t>
            </w:r>
          </w:p>
        </w:tc>
      </w:tr>
    </w:tbl>
    <w:p w14:paraId="5A39BBE3" w14:textId="77777777" w:rsidR="00895217" w:rsidRDefault="00895217">
      <w:pPr>
        <w:spacing w:after="0" w:line="240" w:lineRule="auto"/>
        <w:rPr>
          <w:rFonts w:cs="Calibri"/>
          <w:b/>
          <w:bCs/>
        </w:rPr>
      </w:pPr>
    </w:p>
    <w:p w14:paraId="24FF9B3F" w14:textId="77777777" w:rsidR="00127CB5" w:rsidRDefault="00127CB5" w:rsidP="00895217">
      <w:pPr>
        <w:pStyle w:val="Heading2"/>
      </w:pPr>
      <w:r>
        <w:t>Integrated Delivery and Assessment</w:t>
      </w:r>
    </w:p>
    <w:p w14:paraId="2CFE7CC9" w14:textId="77777777" w:rsidR="00127CB5" w:rsidRDefault="00127CB5" w:rsidP="00895217">
      <w:pPr>
        <w:rPr>
          <w:rFonts w:ascii="Times New Roman" w:hAnsi="Times New Roman"/>
          <w:color w:val="FF0000"/>
        </w:rPr>
      </w:pPr>
      <w:r>
        <w:t>The teacher/tutor is encouraged to integrate the delivery of content where an overlap between content of this programme module and one or more other programme modules is identified.</w:t>
      </w:r>
      <w:r>
        <w:rPr>
          <w:color w:val="FF0000"/>
        </w:rPr>
        <w:t xml:space="preserve"> </w:t>
      </w:r>
      <w:r>
        <w:rPr>
          <w:color w:val="000000"/>
        </w:rPr>
        <w:t xml:space="preserve">This programme module will facilitate the learner to develop the academic and vocational language, literacy and numeracy skills relevant to the themes and content of the module. </w:t>
      </w:r>
    </w:p>
    <w:p w14:paraId="3C5E33EC" w14:textId="77777777" w:rsidR="00127CB5" w:rsidRDefault="00127CB5" w:rsidP="00895217">
      <w:pPr>
        <w:rPr>
          <w:color w:val="000000"/>
        </w:rPr>
      </w:pPr>
      <w:r>
        <w:t xml:space="preserve">Likewise the teacher/tutor is encouraged to integrate assessment where there is an opportunity to facilitate a learner to produce one piece of assessment evidence which demonstrates the learning outcomes from more than one programme module. </w:t>
      </w:r>
      <w:r>
        <w:rPr>
          <w:color w:val="000000"/>
        </w:rPr>
        <w:t xml:space="preserve">The integration of the delivery and assessment </w:t>
      </w:r>
      <w:r>
        <w:rPr>
          <w:color w:val="000000"/>
        </w:rPr>
        <w:lastRenderedPageBreak/>
        <w:t xml:space="preserve">of level 5 Communications and level 5 Mathematics modules with that of other level 5 modules is specifically encouraged, as appropriate. </w:t>
      </w:r>
    </w:p>
    <w:p w14:paraId="41C8F396" w14:textId="77777777" w:rsidR="00127CB5" w:rsidRDefault="00127CB5">
      <w:pPr>
        <w:spacing w:after="0" w:line="240" w:lineRule="auto"/>
        <w:rPr>
          <w:rFonts w:ascii="Times New Roman" w:hAnsi="Times New Roman"/>
          <w:color w:val="FF0000"/>
        </w:rPr>
      </w:pPr>
    </w:p>
    <w:p w14:paraId="0FF9BC89" w14:textId="77777777" w:rsidR="00895217" w:rsidRDefault="00127CB5" w:rsidP="00895217">
      <w:pPr>
        <w:pStyle w:val="Heading2"/>
      </w:pPr>
      <w:r>
        <w:t>Indicative Content</w:t>
      </w:r>
    </w:p>
    <w:p w14:paraId="18EA71DC" w14:textId="77777777" w:rsidR="00127CB5" w:rsidRDefault="00127CB5" w:rsidP="00895217">
      <w: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72A3D3EC" w14:textId="77777777" w:rsidR="00895217" w:rsidRDefault="00895217">
      <w:pPr>
        <w:spacing w:after="0" w:line="240" w:lineRule="auto"/>
        <w:rPr>
          <w:rFonts w:ascii="Times New Roman" w:hAnsi="Times New Roman"/>
        </w:rPr>
      </w:pPr>
    </w:p>
    <w:p w14:paraId="6C54F8AB" w14:textId="77777777" w:rsidR="00895217" w:rsidRDefault="00895217" w:rsidP="00895217">
      <w:pPr>
        <w:pStyle w:val="Heading1"/>
      </w:pPr>
      <w:r>
        <w:t>Title of Programme Module</w:t>
      </w:r>
    </w:p>
    <w:p w14:paraId="0E77612B" w14:textId="77777777" w:rsidR="00895217" w:rsidRDefault="00895217" w:rsidP="00895217">
      <w:pPr>
        <w:pStyle w:val="NoSpacing"/>
        <w:rPr>
          <w:rFonts w:ascii="Times New Roman" w:hAnsi="Times New Roman"/>
        </w:rPr>
      </w:pPr>
      <w:r>
        <w:t>English as A Second Language</w:t>
      </w:r>
    </w:p>
    <w:p w14:paraId="0D0B940D" w14:textId="77777777" w:rsidR="00895217" w:rsidRDefault="00895217">
      <w:pPr>
        <w:spacing w:after="0" w:line="240" w:lineRule="auto"/>
        <w:rPr>
          <w:rFonts w:ascii="Times New Roman" w:hAnsi="Times New Roman"/>
        </w:rPr>
      </w:pPr>
    </w:p>
    <w:p w14:paraId="2074B1A5" w14:textId="77777777" w:rsidR="00895217" w:rsidRDefault="00895217" w:rsidP="00895217">
      <w:pPr>
        <w:pStyle w:val="Heading1"/>
      </w:pPr>
      <w:r>
        <w:t xml:space="preserve">Component Name and Code </w:t>
      </w:r>
    </w:p>
    <w:p w14:paraId="06285F5A" w14:textId="77777777" w:rsidR="00895217" w:rsidRDefault="00895217" w:rsidP="00895217">
      <w:pPr>
        <w:pStyle w:val="NoSpacing"/>
        <w:rPr>
          <w:rFonts w:ascii="Times New Roman" w:hAnsi="Times New Roman"/>
        </w:rPr>
      </w:pPr>
      <w:r>
        <w:t>English as A Second Language 5N1632</w:t>
      </w:r>
      <w:r>
        <w:rPr>
          <w:rFonts w:ascii="Times New Roman" w:hAnsi="Times New Roman"/>
        </w:rPr>
        <w:br/>
      </w:r>
    </w:p>
    <w:p w14:paraId="792CA2F9" w14:textId="77777777" w:rsidR="00895217" w:rsidRDefault="00895217" w:rsidP="00895217">
      <w:pPr>
        <w:pStyle w:val="Heading1"/>
      </w:pPr>
      <w:r>
        <w:t>Duration in Hours</w:t>
      </w:r>
    </w:p>
    <w:p w14:paraId="23867D6D" w14:textId="77777777" w:rsidR="00895217" w:rsidRDefault="00895217" w:rsidP="00895217">
      <w:pPr>
        <w:pStyle w:val="NoSpacing"/>
        <w:rPr>
          <w:rFonts w:ascii="Times New Roman" w:hAnsi="Times New Roman"/>
        </w:rPr>
      </w:pPr>
      <w:r>
        <w:t>150 Hours (typical learner effort, to include both directed and self directed learning)</w:t>
      </w:r>
      <w:r>
        <w:rPr>
          <w:rFonts w:ascii="Times New Roman" w:hAnsi="Times New Roman"/>
        </w:rPr>
        <w:br/>
      </w:r>
    </w:p>
    <w:p w14:paraId="133F628E" w14:textId="77777777" w:rsidR="00895217" w:rsidRDefault="00895217" w:rsidP="00895217">
      <w:pPr>
        <w:pStyle w:val="Heading1"/>
      </w:pPr>
      <w:r>
        <w:t>Credit Value</w:t>
      </w:r>
    </w:p>
    <w:p w14:paraId="24391BE8" w14:textId="77777777" w:rsidR="00895217" w:rsidRDefault="00895217" w:rsidP="00895217">
      <w:pPr>
        <w:pStyle w:val="NoSpacing"/>
        <w:rPr>
          <w:rFonts w:ascii="Times New Roman" w:hAnsi="Times New Roman"/>
        </w:rPr>
      </w:pPr>
      <w:r>
        <w:t>15 Credits</w:t>
      </w:r>
      <w:r>
        <w:rPr>
          <w:highlight w:val="lightGray"/>
        </w:rPr>
        <w:t xml:space="preserve"> </w:t>
      </w:r>
      <w:r>
        <w:rPr>
          <w:rFonts w:ascii="Times New Roman" w:hAnsi="Times New Roman"/>
        </w:rPr>
        <w:br/>
      </w:r>
    </w:p>
    <w:p w14:paraId="7D56C4AE" w14:textId="77777777" w:rsidR="00895217" w:rsidRDefault="00895217" w:rsidP="00895217">
      <w:pPr>
        <w:pStyle w:val="Heading1"/>
        <w:rPr>
          <w:rFonts w:ascii="Times New Roman" w:hAnsi="Times New Roman"/>
        </w:rPr>
      </w:pPr>
      <w:r>
        <w:t>Status</w:t>
      </w:r>
    </w:p>
    <w:p w14:paraId="5C15E169" w14:textId="77777777" w:rsidR="00895217" w:rsidRDefault="00895217" w:rsidP="00895217">
      <w:pPr>
        <w:pStyle w:val="NoSpacing"/>
        <w:rPr>
          <w:rFonts w:ascii="Times New Roman" w:hAnsi="Times New Roman"/>
        </w:rPr>
      </w:pPr>
      <w:r>
        <w:t>This programme module may be compulsory or optional within the context of the validated programme. Please refer to the relevant programme descriptor, Section 9 Programme Structure</w:t>
      </w:r>
      <w:r>
        <w:rPr>
          <w:rFonts w:ascii="Times New Roman" w:hAnsi="Times New Roman"/>
        </w:rPr>
        <w:br/>
      </w:r>
    </w:p>
    <w:p w14:paraId="69E6AABC" w14:textId="77777777" w:rsidR="00895217" w:rsidRDefault="00895217" w:rsidP="00895217">
      <w:pPr>
        <w:pStyle w:val="Heading1"/>
      </w:pPr>
      <w:r>
        <w:t>Special Requirements</w:t>
      </w:r>
    </w:p>
    <w:p w14:paraId="48C9DA01" w14:textId="77777777" w:rsidR="00895217" w:rsidRDefault="00895217" w:rsidP="00895217">
      <w:pPr>
        <w:pStyle w:val="NoSpacing"/>
      </w:pPr>
      <w:r>
        <w:t>None</w:t>
      </w:r>
    </w:p>
    <w:p w14:paraId="0E27B00A" w14:textId="77777777" w:rsidR="00895217" w:rsidRDefault="00895217">
      <w:pPr>
        <w:spacing w:after="0" w:line="240" w:lineRule="auto"/>
        <w:rPr>
          <w:rFonts w:ascii="Times New Roman" w:hAnsi="Times New Roman"/>
        </w:rPr>
      </w:pPr>
    </w:p>
    <w:p w14:paraId="11E56BC3" w14:textId="77777777" w:rsidR="00895217" w:rsidRDefault="00895217" w:rsidP="00895217">
      <w:pPr>
        <w:pStyle w:val="Heading1"/>
      </w:pPr>
      <w:r>
        <w:t>Aim of the Programme Module</w:t>
      </w:r>
    </w:p>
    <w:p w14:paraId="57B6D615" w14:textId="77777777" w:rsidR="00895217" w:rsidRDefault="00895217" w:rsidP="00895217">
      <w:pPr>
        <w:pStyle w:val="NoSpacing"/>
      </w:pPr>
      <w:r>
        <w:t xml:space="preserve">This programme module aims to enable learner to use the English language accurately and appropriately and gain a competence in a wide range of language skills both oral and written in a standard social, cultural and or work environment </w:t>
      </w:r>
    </w:p>
    <w:p w14:paraId="60061E4C" w14:textId="77777777" w:rsidR="00895217" w:rsidRDefault="00895217">
      <w:pPr>
        <w:spacing w:after="0" w:line="240" w:lineRule="auto"/>
        <w:rPr>
          <w:rFonts w:ascii="Times New Roman" w:hAnsi="Times New Roman"/>
        </w:rPr>
      </w:pPr>
    </w:p>
    <w:p w14:paraId="24BADD5B" w14:textId="77777777" w:rsidR="00895217" w:rsidRDefault="00895217" w:rsidP="00895217">
      <w:pPr>
        <w:pStyle w:val="Heading1"/>
      </w:pPr>
      <w:r>
        <w:t>Objectives of the Programme Module</w:t>
      </w:r>
    </w:p>
    <w:p w14:paraId="09116FAA" w14:textId="77777777" w:rsidR="00895217" w:rsidRDefault="00895217" w:rsidP="00895217">
      <w:pPr>
        <w:pStyle w:val="ListParagraph"/>
        <w:numPr>
          <w:ilvl w:val="0"/>
          <w:numId w:val="2"/>
        </w:numPr>
        <w:tabs>
          <w:tab w:val="left" w:pos="850"/>
          <w:tab w:val="left" w:pos="1134"/>
          <w:tab w:val="left" w:pos="1276"/>
        </w:tabs>
        <w:spacing w:after="160"/>
        <w:ind w:left="850" w:hanging="425"/>
        <w:rPr>
          <w:rFonts w:cs="Calibri"/>
        </w:rPr>
      </w:pPr>
      <w:r>
        <w:rPr>
          <w:rFonts w:cs="Calibri"/>
        </w:rPr>
        <w:t xml:space="preserve">To enable learner to be aware of the customs, social/ cultural courtesies and current affairs in </w:t>
      </w:r>
      <w:smartTag w:uri="urn:schemas-microsoft-com:office:smarttags" w:element="place">
        <w:smartTag w:uri="urn:schemas-microsoft-com:office:smarttags" w:element="country-region">
          <w:r>
            <w:rPr>
              <w:rFonts w:cs="Calibri"/>
            </w:rPr>
            <w:t>Ireland</w:t>
          </w:r>
        </w:smartTag>
      </w:smartTag>
      <w:r>
        <w:rPr>
          <w:rFonts w:cs="Calibri"/>
        </w:rPr>
        <w:t xml:space="preserve"> and/or other English-speaking regions</w:t>
      </w:r>
    </w:p>
    <w:p w14:paraId="7C488511" w14:textId="77777777" w:rsidR="00895217" w:rsidRDefault="00895217" w:rsidP="00895217">
      <w:pPr>
        <w:pStyle w:val="ListParagraph"/>
        <w:numPr>
          <w:ilvl w:val="0"/>
          <w:numId w:val="2"/>
        </w:numPr>
        <w:tabs>
          <w:tab w:val="left" w:pos="850"/>
          <w:tab w:val="left" w:pos="1134"/>
          <w:tab w:val="left" w:pos="1276"/>
        </w:tabs>
        <w:spacing w:after="160"/>
        <w:ind w:left="850" w:hanging="425"/>
        <w:rPr>
          <w:rFonts w:cs="Calibri"/>
        </w:rPr>
      </w:pPr>
      <w:r>
        <w:rPr>
          <w:rFonts w:cs="Calibri"/>
        </w:rPr>
        <w:t xml:space="preserve">To develop learner’s skills in the current conventions of language usage in oral fluency and functional writing.  </w:t>
      </w:r>
    </w:p>
    <w:p w14:paraId="63AF9745" w14:textId="77777777" w:rsidR="00895217" w:rsidRDefault="00895217" w:rsidP="00895217">
      <w:pPr>
        <w:pStyle w:val="ListParagraph"/>
        <w:numPr>
          <w:ilvl w:val="0"/>
          <w:numId w:val="2"/>
        </w:numPr>
        <w:tabs>
          <w:tab w:val="left" w:pos="850"/>
          <w:tab w:val="left" w:pos="1134"/>
          <w:tab w:val="left" w:pos="1276"/>
        </w:tabs>
        <w:spacing w:after="160"/>
        <w:ind w:left="850" w:hanging="425"/>
        <w:rPr>
          <w:rFonts w:cs="Calibri"/>
        </w:rPr>
      </w:pPr>
      <w:r>
        <w:rPr>
          <w:rFonts w:cs="Calibri"/>
        </w:rPr>
        <w:t xml:space="preserve">To support the learner to build their vocabulary to include specialised language of the workplace, personal interest and colloquial usage </w:t>
      </w:r>
    </w:p>
    <w:p w14:paraId="1608A61C" w14:textId="77777777" w:rsidR="00895217" w:rsidRDefault="00895217" w:rsidP="00895217">
      <w:pPr>
        <w:pStyle w:val="ListParagraph"/>
        <w:numPr>
          <w:ilvl w:val="0"/>
          <w:numId w:val="2"/>
        </w:numPr>
        <w:tabs>
          <w:tab w:val="left" w:pos="850"/>
          <w:tab w:val="left" w:pos="1134"/>
          <w:tab w:val="left" w:pos="1276"/>
        </w:tabs>
        <w:spacing w:after="160"/>
        <w:ind w:left="850" w:hanging="425"/>
        <w:rPr>
          <w:rFonts w:cs="Calibri"/>
        </w:rPr>
      </w:pPr>
      <w:r>
        <w:rPr>
          <w:rFonts w:cs="Calibri"/>
        </w:rPr>
        <w:t xml:space="preserve">To assist learner in extracting, summarising and presenting key information from a variety of high frequency everyday and job related Listening and </w:t>
      </w:r>
      <w:smartTag w:uri="urn:schemas-microsoft-com:office:smarttags" w:element="place">
        <w:smartTag w:uri="urn:schemas-microsoft-com:office:smarttags" w:element="City">
          <w:r>
            <w:rPr>
              <w:rFonts w:cs="Calibri"/>
            </w:rPr>
            <w:t>Reading</w:t>
          </w:r>
        </w:smartTag>
      </w:smartTag>
      <w:r>
        <w:rPr>
          <w:rFonts w:cs="Calibri"/>
        </w:rPr>
        <w:t xml:space="preserve"> sources of material.</w:t>
      </w:r>
    </w:p>
    <w:p w14:paraId="5B53EEC5" w14:textId="77777777" w:rsidR="00895217" w:rsidRDefault="00895217" w:rsidP="00895217">
      <w:pPr>
        <w:pStyle w:val="ListParagraph"/>
        <w:numPr>
          <w:ilvl w:val="0"/>
          <w:numId w:val="2"/>
        </w:numPr>
        <w:tabs>
          <w:tab w:val="left" w:pos="850"/>
          <w:tab w:val="left" w:pos="1134"/>
          <w:tab w:val="left" w:pos="1276"/>
        </w:tabs>
        <w:spacing w:after="160"/>
        <w:ind w:left="850" w:hanging="425"/>
        <w:rPr>
          <w:rFonts w:cs="Calibri"/>
        </w:rPr>
      </w:pPr>
      <w:r>
        <w:rPr>
          <w:rFonts w:cs="Calibri"/>
        </w:rPr>
        <w:t xml:space="preserve">To support the learner to develop productive skills (writing and speaking) and receptive skills (listening and reading) </w:t>
      </w:r>
    </w:p>
    <w:p w14:paraId="65DADB6D" w14:textId="77777777" w:rsidR="00895217" w:rsidRDefault="00895217" w:rsidP="00895217">
      <w:pPr>
        <w:pStyle w:val="ListParagraph"/>
        <w:numPr>
          <w:ilvl w:val="0"/>
          <w:numId w:val="2"/>
        </w:numPr>
        <w:tabs>
          <w:tab w:val="left" w:pos="850"/>
          <w:tab w:val="left" w:pos="1134"/>
          <w:tab w:val="left" w:pos="1276"/>
        </w:tabs>
        <w:spacing w:after="160"/>
        <w:ind w:left="850" w:hanging="425"/>
        <w:rPr>
          <w:rFonts w:ascii="Times New Roman" w:hAnsi="Times New Roman"/>
          <w:color w:val="000000"/>
        </w:rPr>
      </w:pPr>
      <w:r>
        <w:rPr>
          <w:rFonts w:cs="Calibri"/>
          <w:color w:val="000000"/>
        </w:rPr>
        <w:t xml:space="preserve">To assist the learner to develop the academic and vocational language, literacy and numeracy skills related to English As A Second Language through the medium of the indicative content </w:t>
      </w:r>
    </w:p>
    <w:p w14:paraId="77485760" w14:textId="77777777" w:rsidR="00895217" w:rsidRPr="00895217" w:rsidRDefault="00895217" w:rsidP="00895217">
      <w:pPr>
        <w:pStyle w:val="ListParagraph"/>
        <w:numPr>
          <w:ilvl w:val="0"/>
          <w:numId w:val="2"/>
        </w:numPr>
        <w:tabs>
          <w:tab w:val="left" w:pos="850"/>
          <w:tab w:val="left" w:pos="1134"/>
          <w:tab w:val="left" w:pos="1276"/>
        </w:tabs>
        <w:spacing w:after="160"/>
        <w:ind w:left="850" w:hanging="425"/>
        <w:rPr>
          <w:rFonts w:ascii="Times New Roman" w:hAnsi="Times New Roman"/>
        </w:rPr>
      </w:pPr>
      <w:r>
        <w:rPr>
          <w:rFonts w:cs="Calibri"/>
          <w:color w:val="000000"/>
        </w:rPr>
        <w:t>To enable the learner to take responsibility for his/her own learning.</w:t>
      </w:r>
      <w:r>
        <w:rPr>
          <w:rFonts w:ascii="Times New Roman" w:hAnsi="Times New Roman"/>
        </w:rPr>
        <w:br/>
      </w:r>
    </w:p>
    <w:p w14:paraId="236B19FE" w14:textId="77777777" w:rsidR="00127CB5" w:rsidRDefault="00127CB5" w:rsidP="00895217">
      <w:pPr>
        <w:pStyle w:val="Heading1"/>
        <w:rPr>
          <w:rFonts w:ascii="Times New Roman" w:hAnsi="Times New Roman"/>
        </w:rPr>
      </w:pPr>
      <w:r>
        <w:t xml:space="preserve">Learning Outcomes of Level 5 </w:t>
      </w:r>
      <w:r w:rsidR="00387572">
        <w:t>QQI</w:t>
      </w:r>
      <w:r w:rsidR="009D5861">
        <w:t xml:space="preserve"> E</w:t>
      </w:r>
      <w:r>
        <w:t>nglish As A Second Language 5N1632</w:t>
      </w:r>
    </w:p>
    <w:p w14:paraId="44EAFD9C" w14:textId="77777777" w:rsidR="00127CB5" w:rsidRDefault="00127CB5">
      <w:pPr>
        <w:spacing w:after="0" w:line="240" w:lineRule="auto"/>
        <w:rPr>
          <w:rFonts w:cs="Calibri"/>
        </w:rPr>
      </w:pPr>
    </w:p>
    <w:p w14:paraId="017096E1" w14:textId="77777777" w:rsidR="00127CB5" w:rsidRDefault="00127CB5" w:rsidP="00050BC7">
      <w:pPr>
        <w:spacing w:after="0" w:line="240" w:lineRule="auto"/>
        <w:ind w:left="437"/>
        <w:rPr>
          <w:rFonts w:cs="Calibri"/>
        </w:rPr>
      </w:pPr>
      <w:r>
        <w:rPr>
          <w:rFonts w:cs="Calibri"/>
        </w:rPr>
        <w:t>Learner</w:t>
      </w:r>
      <w:r w:rsidR="006F4E92">
        <w:rPr>
          <w:rFonts w:cs="Calibri"/>
        </w:rPr>
        <w:t>s</w:t>
      </w:r>
      <w:r>
        <w:rPr>
          <w:rFonts w:cs="Calibri"/>
        </w:rPr>
        <w:t xml:space="preserve"> will be able to:</w:t>
      </w:r>
    </w:p>
    <w:p w14:paraId="4B94D5A5" w14:textId="77777777" w:rsidR="00127CB5" w:rsidRDefault="00127CB5">
      <w:pPr>
        <w:autoSpaceDE w:val="0"/>
        <w:autoSpaceDN w:val="0"/>
        <w:adjustRightInd w:val="0"/>
        <w:spacing w:after="0" w:line="240" w:lineRule="auto"/>
        <w:rPr>
          <w:rFonts w:cs="Calibri"/>
        </w:rPr>
      </w:pPr>
    </w:p>
    <w:p w14:paraId="6E4A4A2B" w14:textId="77777777" w:rsidR="00127CB5" w:rsidRPr="0098514D" w:rsidRDefault="00127CB5" w:rsidP="00895217">
      <w:p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Pr>
          <w:rFonts w:ascii="Arial" w:hAnsi="Arial" w:cs="Arial"/>
          <w:lang w:val="en-US"/>
        </w:rPr>
        <w:t xml:space="preserve">1 </w:t>
      </w:r>
      <w:r>
        <w:rPr>
          <w:rFonts w:ascii="Arial" w:hAnsi="Arial" w:cs="Arial"/>
          <w:lang w:val="en-US"/>
        </w:rPr>
        <w:tab/>
      </w:r>
      <w:r w:rsidRPr="0098514D">
        <w:rPr>
          <w:rFonts w:cs="Arial"/>
          <w:lang w:val="en-US"/>
        </w:rPr>
        <w:t>Display awareness of the society and culture of the target region</w:t>
      </w:r>
      <w:r w:rsidR="0098514D">
        <w:rPr>
          <w:rFonts w:cs="Arial"/>
          <w:lang w:val="en-US"/>
        </w:rPr>
        <w:t xml:space="preserve"> </w:t>
      </w:r>
      <w:r w:rsidRPr="0098514D">
        <w:rPr>
          <w:rFonts w:cs="Arial"/>
          <w:lang w:val="en-US"/>
        </w:rPr>
        <w:t>or country, to include socio-cultural courtesies and customs, the</w:t>
      </w:r>
      <w:r w:rsidR="0098514D">
        <w:rPr>
          <w:rFonts w:cs="Arial"/>
          <w:lang w:val="en-US"/>
        </w:rPr>
        <w:t xml:space="preserve"> </w:t>
      </w:r>
      <w:r w:rsidRPr="0098514D">
        <w:rPr>
          <w:rFonts w:cs="Arial"/>
          <w:lang w:val="en-US"/>
        </w:rPr>
        <w:t>political system and current affairs</w:t>
      </w:r>
    </w:p>
    <w:p w14:paraId="38069082" w14:textId="77777777" w:rsidR="00127CB5" w:rsidRPr="0098514D" w:rsidRDefault="00127CB5" w:rsidP="00895217">
      <w:p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98514D">
        <w:rPr>
          <w:rFonts w:cs="Arial"/>
          <w:lang w:val="en-US"/>
        </w:rPr>
        <w:t xml:space="preserve">2 </w:t>
      </w:r>
      <w:r w:rsidRPr="0098514D">
        <w:rPr>
          <w:rFonts w:cs="Arial"/>
          <w:lang w:val="en-US"/>
        </w:rPr>
        <w:tab/>
        <w:t>Use standard vocabulary, to include everyday terms and topics</w:t>
      </w:r>
      <w:r w:rsidR="0098514D">
        <w:rPr>
          <w:rFonts w:cs="Arial"/>
          <w:lang w:val="en-US"/>
        </w:rPr>
        <w:t xml:space="preserve"> </w:t>
      </w:r>
      <w:r w:rsidRPr="0098514D">
        <w:rPr>
          <w:rFonts w:cs="Arial"/>
          <w:lang w:val="en-US"/>
        </w:rPr>
        <w:t>and those related to familiar areas of interest and or work</w:t>
      </w:r>
    </w:p>
    <w:p w14:paraId="66F6CD72" w14:textId="77777777" w:rsidR="00127CB5" w:rsidRPr="0098514D" w:rsidRDefault="00127CB5" w:rsidP="00895217">
      <w:p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98514D">
        <w:rPr>
          <w:rFonts w:cs="Arial"/>
          <w:lang w:val="en-US"/>
        </w:rPr>
        <w:t xml:space="preserve">3 </w:t>
      </w:r>
      <w:r w:rsidRPr="0098514D">
        <w:rPr>
          <w:rFonts w:cs="Arial"/>
          <w:lang w:val="en-US"/>
        </w:rPr>
        <w:tab/>
        <w:t>Use the conventions of grammar and syntax to produce simple</w:t>
      </w:r>
      <w:r w:rsidR="0098514D">
        <w:rPr>
          <w:rFonts w:cs="Arial"/>
          <w:lang w:val="en-US"/>
        </w:rPr>
        <w:t xml:space="preserve"> </w:t>
      </w:r>
      <w:r w:rsidRPr="0098514D">
        <w:rPr>
          <w:rFonts w:cs="Arial"/>
          <w:lang w:val="en-US"/>
        </w:rPr>
        <w:t>connected sentences in a range of social and or work-related</w:t>
      </w:r>
      <w:r w:rsidR="0098514D">
        <w:rPr>
          <w:rFonts w:cs="Arial"/>
          <w:lang w:val="en-US"/>
        </w:rPr>
        <w:t xml:space="preserve"> </w:t>
      </w:r>
      <w:r w:rsidRPr="0098514D">
        <w:rPr>
          <w:rFonts w:cs="Arial"/>
          <w:lang w:val="en-US"/>
        </w:rPr>
        <w:t xml:space="preserve">contexts, to include situations likely to arise when </w:t>
      </w:r>
      <w:r w:rsidR="0098514D">
        <w:rPr>
          <w:rFonts w:cs="Arial"/>
          <w:lang w:val="en-US"/>
        </w:rPr>
        <w:t>t</w:t>
      </w:r>
      <w:r w:rsidRPr="0098514D">
        <w:rPr>
          <w:rFonts w:cs="Arial"/>
          <w:lang w:val="en-US"/>
        </w:rPr>
        <w:t>ravelling in an</w:t>
      </w:r>
      <w:r w:rsidR="0098514D">
        <w:rPr>
          <w:rFonts w:cs="Arial"/>
          <w:lang w:val="en-US"/>
        </w:rPr>
        <w:t xml:space="preserve"> </w:t>
      </w:r>
      <w:r w:rsidRPr="0098514D">
        <w:rPr>
          <w:rFonts w:cs="Arial"/>
          <w:lang w:val="en-US"/>
        </w:rPr>
        <w:t>area where the target language is spoken</w:t>
      </w:r>
    </w:p>
    <w:p w14:paraId="66C9FF97" w14:textId="77777777" w:rsidR="00127CB5" w:rsidRPr="0098514D" w:rsidRDefault="00127CB5" w:rsidP="00895217">
      <w:p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98514D">
        <w:rPr>
          <w:rFonts w:cs="Arial"/>
          <w:lang w:val="en-US"/>
        </w:rPr>
        <w:t xml:space="preserve">4 </w:t>
      </w:r>
      <w:r w:rsidRPr="0098514D">
        <w:rPr>
          <w:rFonts w:cs="Arial"/>
          <w:lang w:val="en-US"/>
        </w:rPr>
        <w:tab/>
        <w:t>Use the appropriate courtesies and conventions in oral, aural</w:t>
      </w:r>
      <w:r w:rsidR="0098514D">
        <w:rPr>
          <w:rFonts w:cs="Arial"/>
          <w:lang w:val="en-US"/>
        </w:rPr>
        <w:t xml:space="preserve"> </w:t>
      </w:r>
      <w:r w:rsidRPr="0098514D">
        <w:rPr>
          <w:rFonts w:cs="Arial"/>
          <w:lang w:val="en-US"/>
        </w:rPr>
        <w:t>and written communications, to include formal correspondence,</w:t>
      </w:r>
      <w:r w:rsidR="0098514D">
        <w:rPr>
          <w:rFonts w:cs="Arial"/>
          <w:lang w:val="en-US"/>
        </w:rPr>
        <w:t xml:space="preserve"> </w:t>
      </w:r>
      <w:r w:rsidRPr="0098514D">
        <w:rPr>
          <w:rFonts w:cs="Arial"/>
          <w:lang w:val="en-US"/>
        </w:rPr>
        <w:t>making and receiving telephone calls, and providing or using</w:t>
      </w:r>
      <w:r w:rsidR="0098514D">
        <w:rPr>
          <w:rFonts w:cs="Arial"/>
          <w:lang w:val="en-US"/>
        </w:rPr>
        <w:t xml:space="preserve"> </w:t>
      </w:r>
      <w:r w:rsidRPr="0098514D">
        <w:rPr>
          <w:rFonts w:cs="Arial"/>
          <w:lang w:val="en-US"/>
        </w:rPr>
        <w:t>local services</w:t>
      </w:r>
    </w:p>
    <w:p w14:paraId="3A028757" w14:textId="77777777" w:rsidR="00127CB5" w:rsidRPr="0098514D" w:rsidRDefault="00127CB5" w:rsidP="00895217">
      <w:p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98514D">
        <w:rPr>
          <w:rFonts w:cs="Arial"/>
          <w:lang w:val="en-US"/>
        </w:rPr>
        <w:t xml:space="preserve">5 </w:t>
      </w:r>
      <w:r w:rsidRPr="0098514D">
        <w:rPr>
          <w:rFonts w:cs="Arial"/>
          <w:lang w:val="en-US"/>
        </w:rPr>
        <w:tab/>
        <w:t>Use reading skills to gather information from a range of</w:t>
      </w:r>
      <w:r w:rsidR="0098514D">
        <w:rPr>
          <w:rFonts w:cs="Arial"/>
          <w:lang w:val="en-US"/>
        </w:rPr>
        <w:t xml:space="preserve"> </w:t>
      </w:r>
      <w:r w:rsidRPr="0098514D">
        <w:rPr>
          <w:rFonts w:cs="Arial"/>
          <w:lang w:val="en-US"/>
        </w:rPr>
        <w:t>social/cultural and or work-related documents, to include articles,</w:t>
      </w:r>
      <w:r w:rsidR="0098514D">
        <w:rPr>
          <w:rFonts w:cs="Arial"/>
          <w:lang w:val="en-US"/>
        </w:rPr>
        <w:t xml:space="preserve"> </w:t>
      </w:r>
      <w:r w:rsidRPr="0098514D">
        <w:rPr>
          <w:rFonts w:cs="Arial"/>
          <w:lang w:val="en-US"/>
        </w:rPr>
        <w:t>advertisements, signs, health and safety information,</w:t>
      </w:r>
      <w:r w:rsidR="0098514D">
        <w:rPr>
          <w:rFonts w:cs="Arial"/>
          <w:lang w:val="en-US"/>
        </w:rPr>
        <w:t xml:space="preserve"> </w:t>
      </w:r>
      <w:r w:rsidRPr="0098514D">
        <w:rPr>
          <w:rFonts w:cs="Arial"/>
          <w:lang w:val="en-US"/>
        </w:rPr>
        <w:t>regulations, letters, emails, faxes, invoices, forms, websites, and</w:t>
      </w:r>
      <w:r w:rsidR="0098514D">
        <w:rPr>
          <w:rFonts w:cs="Arial"/>
          <w:lang w:val="en-US"/>
        </w:rPr>
        <w:t xml:space="preserve"> </w:t>
      </w:r>
      <w:r w:rsidRPr="0098514D">
        <w:rPr>
          <w:rFonts w:cs="Arial"/>
          <w:lang w:val="en-US"/>
        </w:rPr>
        <w:t>other mobile and electronic communications</w:t>
      </w:r>
    </w:p>
    <w:p w14:paraId="100B8C7E" w14:textId="77777777" w:rsidR="00127CB5" w:rsidRPr="0098514D" w:rsidRDefault="00127CB5" w:rsidP="00895217">
      <w:p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98514D">
        <w:rPr>
          <w:rFonts w:cs="Arial"/>
          <w:lang w:val="en-US"/>
        </w:rPr>
        <w:lastRenderedPageBreak/>
        <w:t xml:space="preserve">6 </w:t>
      </w:r>
      <w:r w:rsidRPr="0098514D">
        <w:rPr>
          <w:rFonts w:cs="Arial"/>
          <w:lang w:val="en-US"/>
        </w:rPr>
        <w:tab/>
        <w:t>Use writing skills to send and deal with a range of formal and</w:t>
      </w:r>
      <w:r w:rsidR="0098514D">
        <w:rPr>
          <w:rFonts w:cs="Arial"/>
          <w:lang w:val="en-US"/>
        </w:rPr>
        <w:t xml:space="preserve"> </w:t>
      </w:r>
      <w:r w:rsidRPr="0098514D">
        <w:rPr>
          <w:rFonts w:cs="Arial"/>
          <w:lang w:val="en-US"/>
        </w:rPr>
        <w:t xml:space="preserve">informal correspondence, to </w:t>
      </w:r>
      <w:r w:rsidR="0098514D">
        <w:rPr>
          <w:rFonts w:cs="Arial"/>
          <w:lang w:val="en-US"/>
        </w:rPr>
        <w:t>include a Curriculum V</w:t>
      </w:r>
      <w:r w:rsidRPr="0098514D">
        <w:rPr>
          <w:rFonts w:cs="Arial"/>
          <w:lang w:val="en-US"/>
        </w:rPr>
        <w:t>itae (CV),</w:t>
      </w:r>
      <w:r w:rsidR="0098514D">
        <w:rPr>
          <w:rFonts w:cs="Arial"/>
          <w:lang w:val="en-US"/>
        </w:rPr>
        <w:t xml:space="preserve"> </w:t>
      </w:r>
      <w:r w:rsidRPr="0098514D">
        <w:rPr>
          <w:rFonts w:cs="Arial"/>
          <w:lang w:val="en-US"/>
        </w:rPr>
        <w:t>letters, invoices, order forms, emails, text and fax messages</w:t>
      </w:r>
    </w:p>
    <w:p w14:paraId="4895E957" w14:textId="77777777" w:rsidR="00127CB5" w:rsidRPr="0098514D" w:rsidRDefault="0098514D" w:rsidP="00895217">
      <w:p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Pr>
          <w:rFonts w:cs="Arial"/>
          <w:lang w:val="en-US"/>
        </w:rPr>
        <w:t xml:space="preserve">7 </w:t>
      </w:r>
      <w:r>
        <w:rPr>
          <w:rFonts w:cs="Arial"/>
          <w:lang w:val="en-US"/>
        </w:rPr>
        <w:tab/>
        <w:t xml:space="preserve">Summarise </w:t>
      </w:r>
      <w:r w:rsidR="00127CB5" w:rsidRPr="0098514D">
        <w:rPr>
          <w:rFonts w:cs="Arial"/>
          <w:lang w:val="en-US"/>
        </w:rPr>
        <w:t>both orally and in writing, essential points from</w:t>
      </w:r>
      <w:r>
        <w:rPr>
          <w:rFonts w:cs="Arial"/>
          <w:lang w:val="en-US"/>
        </w:rPr>
        <w:t xml:space="preserve"> </w:t>
      </w:r>
      <w:r w:rsidR="00127CB5" w:rsidRPr="0098514D">
        <w:rPr>
          <w:rFonts w:cs="Arial"/>
          <w:lang w:val="en-US"/>
        </w:rPr>
        <w:t>formal/informal discussions, to include presentations and</w:t>
      </w:r>
      <w:r>
        <w:rPr>
          <w:rFonts w:cs="Arial"/>
          <w:lang w:val="en-US"/>
        </w:rPr>
        <w:t xml:space="preserve"> </w:t>
      </w:r>
      <w:r w:rsidR="00127CB5" w:rsidRPr="0098514D">
        <w:rPr>
          <w:rFonts w:cs="Arial"/>
          <w:lang w:val="en-US"/>
        </w:rPr>
        <w:t>meetings</w:t>
      </w:r>
    </w:p>
    <w:p w14:paraId="68500FD1" w14:textId="77777777" w:rsidR="00127CB5" w:rsidRPr="0098514D" w:rsidRDefault="00127CB5" w:rsidP="00895217">
      <w:p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98514D">
        <w:rPr>
          <w:rFonts w:cs="Arial"/>
          <w:lang w:val="en-US"/>
        </w:rPr>
        <w:t xml:space="preserve">8 </w:t>
      </w:r>
      <w:r w:rsidRPr="0098514D">
        <w:rPr>
          <w:rFonts w:cs="Arial"/>
          <w:lang w:val="en-US"/>
        </w:rPr>
        <w:tab/>
        <w:t>Exchange information in a range of formal and informal contexts,</w:t>
      </w:r>
      <w:r w:rsidR="0098514D">
        <w:rPr>
          <w:rFonts w:cs="Arial"/>
          <w:lang w:val="en-US"/>
        </w:rPr>
        <w:t xml:space="preserve"> </w:t>
      </w:r>
      <w:r w:rsidRPr="0098514D">
        <w:rPr>
          <w:rFonts w:cs="Arial"/>
          <w:lang w:val="en-US"/>
        </w:rPr>
        <w:t>to include greeting, taking leave, describing experiences and</w:t>
      </w:r>
      <w:r w:rsidR="0098514D">
        <w:rPr>
          <w:rFonts w:cs="Arial"/>
          <w:lang w:val="en-US"/>
        </w:rPr>
        <w:t xml:space="preserve"> </w:t>
      </w:r>
      <w:r w:rsidRPr="0098514D">
        <w:rPr>
          <w:rFonts w:cs="Arial"/>
          <w:lang w:val="en-US"/>
        </w:rPr>
        <w:t>events, hopes and ambitions, reasons and explanations for</w:t>
      </w:r>
      <w:r w:rsidR="00895217">
        <w:rPr>
          <w:rFonts w:cs="Arial"/>
          <w:lang w:val="en-US"/>
        </w:rPr>
        <w:t xml:space="preserve"> </w:t>
      </w:r>
      <w:r w:rsidRPr="0098514D">
        <w:rPr>
          <w:rFonts w:cs="Arial"/>
          <w:lang w:val="en-US"/>
        </w:rPr>
        <w:t>opinions and plans, getting things done, repairing a breakdown</w:t>
      </w:r>
      <w:r w:rsidR="0098514D">
        <w:rPr>
          <w:rFonts w:cs="Arial"/>
          <w:lang w:val="en-US"/>
        </w:rPr>
        <w:t xml:space="preserve"> </w:t>
      </w:r>
      <w:r w:rsidRPr="0098514D">
        <w:rPr>
          <w:rFonts w:cs="Arial"/>
          <w:lang w:val="en-US"/>
        </w:rPr>
        <w:t>in communication</w:t>
      </w:r>
    </w:p>
    <w:p w14:paraId="56714E1E" w14:textId="77777777" w:rsidR="00127CB5" w:rsidRPr="0098514D" w:rsidRDefault="00127CB5" w:rsidP="00895217">
      <w:pPr>
        <w:tabs>
          <w:tab w:val="left" w:pos="850"/>
          <w:tab w:val="left" w:pos="992"/>
          <w:tab w:val="left" w:pos="1134"/>
          <w:tab w:val="left" w:pos="1276"/>
          <w:tab w:val="left" w:pos="1417"/>
        </w:tabs>
        <w:autoSpaceDE w:val="0"/>
        <w:autoSpaceDN w:val="0"/>
        <w:adjustRightInd w:val="0"/>
        <w:spacing w:after="160"/>
        <w:ind w:left="850" w:hanging="357"/>
      </w:pPr>
      <w:r w:rsidRPr="0098514D">
        <w:rPr>
          <w:rFonts w:cs="Arial"/>
          <w:lang w:val="en-US"/>
        </w:rPr>
        <w:t xml:space="preserve">9 </w:t>
      </w:r>
      <w:r w:rsidRPr="0098514D">
        <w:rPr>
          <w:rFonts w:cs="Arial"/>
          <w:lang w:val="en-US"/>
        </w:rPr>
        <w:tab/>
        <w:t>Exchange technical information, to include descriptions of a</w:t>
      </w:r>
      <w:r w:rsidR="0098514D">
        <w:rPr>
          <w:rFonts w:cs="Arial"/>
          <w:lang w:val="en-US"/>
        </w:rPr>
        <w:t xml:space="preserve"> </w:t>
      </w:r>
      <w:r w:rsidRPr="0098514D">
        <w:rPr>
          <w:rFonts w:cs="Arial"/>
          <w:lang w:val="en-US"/>
        </w:rPr>
        <w:t>product or service, location of a service or organisation, facilities</w:t>
      </w:r>
      <w:r w:rsidR="0098514D">
        <w:rPr>
          <w:rFonts w:cs="Arial"/>
          <w:lang w:val="en-US"/>
        </w:rPr>
        <w:t xml:space="preserve"> </w:t>
      </w:r>
      <w:r w:rsidRPr="0098514D">
        <w:rPr>
          <w:rFonts w:cs="Arial"/>
          <w:lang w:val="en-US"/>
        </w:rPr>
        <w:t xml:space="preserve">and equipment, dealing with complaints and </w:t>
      </w:r>
      <w:r w:rsidR="0098514D">
        <w:rPr>
          <w:rFonts w:cs="Arial"/>
          <w:lang w:val="en-US"/>
        </w:rPr>
        <w:t>c</w:t>
      </w:r>
      <w:r w:rsidRPr="0098514D">
        <w:rPr>
          <w:rFonts w:cs="Arial"/>
          <w:lang w:val="en-US"/>
        </w:rPr>
        <w:t>ommunication</w:t>
      </w:r>
      <w:r w:rsidR="0098514D">
        <w:rPr>
          <w:rFonts w:cs="Arial"/>
          <w:lang w:val="en-US"/>
        </w:rPr>
        <w:t xml:space="preserve"> typical of a job interview</w:t>
      </w:r>
    </w:p>
    <w:p w14:paraId="3DEEC669" w14:textId="77777777" w:rsidR="00127CB5" w:rsidRPr="0098514D" w:rsidRDefault="00127CB5">
      <w:pPr>
        <w:autoSpaceDE w:val="0"/>
        <w:autoSpaceDN w:val="0"/>
        <w:adjustRightInd w:val="0"/>
        <w:spacing w:after="0" w:line="240" w:lineRule="auto"/>
      </w:pPr>
    </w:p>
    <w:p w14:paraId="617F31F5" w14:textId="77777777" w:rsidR="00895217" w:rsidRDefault="00895217" w:rsidP="00895217">
      <w:pPr>
        <w:pStyle w:val="Heading1"/>
      </w:pPr>
      <w:r>
        <w:t xml:space="preserve">Indicative Content </w:t>
      </w:r>
    </w:p>
    <w:p w14:paraId="47A470D2" w14:textId="77777777" w:rsidR="00895217" w:rsidRDefault="00895217" w:rsidP="00895217">
      <w:pPr>
        <w:pStyle w:val="NoSpacing"/>
      </w:pPr>
      <w: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3656B9AB" w14:textId="77777777" w:rsidR="00895217" w:rsidRDefault="00895217">
      <w:pPr>
        <w:spacing w:after="0" w:line="240" w:lineRule="auto"/>
        <w:rPr>
          <w:rFonts w:cs="Calibri"/>
        </w:rPr>
      </w:pPr>
    </w:p>
    <w:p w14:paraId="7E416F85" w14:textId="77777777" w:rsidR="00895217" w:rsidRPr="00895217" w:rsidRDefault="00895217" w:rsidP="00895217">
      <w:pPr>
        <w:pStyle w:val="Heading3"/>
      </w:pPr>
      <w:r>
        <w:t>Section 1: Culture and Society</w:t>
      </w:r>
    </w:p>
    <w:p w14:paraId="7AE4309A" w14:textId="77777777" w:rsidR="00895217" w:rsidRDefault="00895217" w:rsidP="00050BC7">
      <w:pPr>
        <w:spacing w:after="0" w:line="240" w:lineRule="auto"/>
        <w:ind w:left="360"/>
        <w:rPr>
          <w:rFonts w:cs="Calibri"/>
          <w:i/>
          <w:iCs/>
        </w:rPr>
      </w:pPr>
      <w:r>
        <w:rPr>
          <w:rFonts w:cs="Calibri"/>
          <w:i/>
          <w:iCs/>
        </w:rPr>
        <w:t>Note: the content indicated in this section is directly linked to Learning Outcome 1 but may also refer to elements of other Learning Outcomes.</w:t>
      </w:r>
    </w:p>
    <w:p w14:paraId="45FB0818" w14:textId="77777777" w:rsidR="00895217" w:rsidRDefault="00895217">
      <w:pPr>
        <w:spacing w:after="0" w:line="240" w:lineRule="auto"/>
        <w:rPr>
          <w:rFonts w:cs="Calibri"/>
          <w:i/>
          <w:iCs/>
        </w:rPr>
      </w:pPr>
    </w:p>
    <w:p w14:paraId="7687ED5E" w14:textId="77777777" w:rsidR="007B7B43" w:rsidRPr="002F7989" w:rsidRDefault="007B7B43" w:rsidP="007B7B43">
      <w:pPr>
        <w:pStyle w:val="ListParagraph"/>
        <w:numPr>
          <w:ilvl w:val="0"/>
          <w:numId w:val="36"/>
        </w:numPr>
        <w:spacing w:after="0" w:line="240" w:lineRule="auto"/>
        <w:rPr>
          <w:rFonts w:cs="Calibri"/>
        </w:rPr>
      </w:pPr>
      <w:r w:rsidRPr="002F7989">
        <w:rPr>
          <w:rFonts w:cs="Calibri"/>
        </w:rPr>
        <w:t>Explore some basic features of modern Irish culture, including social courtesies, and local customs.  This may include but is not limited to the following:</w:t>
      </w:r>
    </w:p>
    <w:p w14:paraId="32A3DF51" w14:textId="77777777" w:rsidR="007B7B43" w:rsidRPr="002F7989" w:rsidRDefault="007B7B43" w:rsidP="007B7B43">
      <w:pPr>
        <w:pStyle w:val="ListParagraph"/>
        <w:numPr>
          <w:ilvl w:val="1"/>
          <w:numId w:val="36"/>
        </w:numPr>
        <w:tabs>
          <w:tab w:val="num" w:pos="1080"/>
        </w:tabs>
        <w:spacing w:after="0" w:line="240" w:lineRule="auto"/>
        <w:rPr>
          <w:rFonts w:cs="Calibri"/>
          <w:lang w:val="en-US"/>
        </w:rPr>
      </w:pPr>
      <w:r w:rsidRPr="002F7989">
        <w:rPr>
          <w:rFonts w:cs="Calibri"/>
          <w:lang w:val="en-US"/>
        </w:rPr>
        <w:t xml:space="preserve">Learners may benefit from exploring how things work in Ireland and/or other English-speaking regions in relation to the following: </w:t>
      </w:r>
    </w:p>
    <w:p w14:paraId="385ADA0C" w14:textId="77777777" w:rsidR="007B7B43" w:rsidRPr="002F7989" w:rsidRDefault="007B7B43" w:rsidP="007B7B43">
      <w:pPr>
        <w:pStyle w:val="ListParagraph"/>
        <w:numPr>
          <w:ilvl w:val="2"/>
          <w:numId w:val="36"/>
        </w:numPr>
        <w:tabs>
          <w:tab w:val="left" w:pos="850"/>
          <w:tab w:val="left" w:pos="1134"/>
          <w:tab w:val="left" w:pos="1276"/>
        </w:tabs>
        <w:spacing w:after="160" w:line="240" w:lineRule="auto"/>
        <w:rPr>
          <w:rFonts w:cs="Calibri"/>
          <w:lang w:val="en-US"/>
        </w:rPr>
      </w:pPr>
      <w:r w:rsidRPr="002F7989">
        <w:rPr>
          <w:rFonts w:cs="Calibri"/>
          <w:lang w:val="en-US"/>
        </w:rPr>
        <w:t xml:space="preserve">Making small talk (what topics are socially acceptable when making small talk and which are </w:t>
      </w:r>
      <w:r>
        <w:rPr>
          <w:rFonts w:cs="Calibri"/>
          <w:lang w:val="en-US"/>
        </w:rPr>
        <w:t>l</w:t>
      </w:r>
      <w:r w:rsidRPr="002F7989">
        <w:rPr>
          <w:rFonts w:cs="Calibri"/>
          <w:lang w:val="en-US"/>
        </w:rPr>
        <w:t>ikely to cause offence. This varies hugely across cultures)</w:t>
      </w:r>
    </w:p>
    <w:p w14:paraId="432682BB" w14:textId="77777777" w:rsidR="007B7B43" w:rsidRPr="002F7989" w:rsidRDefault="007B7B43" w:rsidP="007B7B43">
      <w:pPr>
        <w:pStyle w:val="ListParagraph"/>
        <w:numPr>
          <w:ilvl w:val="2"/>
          <w:numId w:val="36"/>
        </w:numPr>
        <w:tabs>
          <w:tab w:val="left" w:pos="850"/>
          <w:tab w:val="left" w:pos="1134"/>
          <w:tab w:val="left" w:pos="1276"/>
        </w:tabs>
        <w:spacing w:after="160" w:line="240" w:lineRule="auto"/>
        <w:rPr>
          <w:rFonts w:cs="Calibri"/>
          <w:lang w:val="en-US"/>
        </w:rPr>
      </w:pPr>
      <w:r w:rsidRPr="002F7989">
        <w:rPr>
          <w:rFonts w:cs="Calibri"/>
          <w:lang w:val="en-US"/>
        </w:rPr>
        <w:t>Accessing public services, e.g. health services (when do you go to see a doctor, when do you go to hospital), education (necessity of enrolling children at toddler age for primary school etc.)</w:t>
      </w:r>
    </w:p>
    <w:p w14:paraId="7D55FC32" w14:textId="77777777" w:rsidR="007B7B43" w:rsidRPr="002F7989" w:rsidRDefault="007B7B43" w:rsidP="007B7B43">
      <w:pPr>
        <w:pStyle w:val="ListParagraph"/>
        <w:numPr>
          <w:ilvl w:val="2"/>
          <w:numId w:val="36"/>
        </w:numPr>
        <w:tabs>
          <w:tab w:val="left" w:pos="850"/>
          <w:tab w:val="left" w:pos="1134"/>
          <w:tab w:val="left" w:pos="1276"/>
        </w:tabs>
        <w:spacing w:after="160" w:line="240" w:lineRule="auto"/>
        <w:rPr>
          <w:rFonts w:cs="Calibri"/>
          <w:lang w:val="en-US"/>
        </w:rPr>
      </w:pPr>
      <w:r w:rsidRPr="002F7989">
        <w:rPr>
          <w:rFonts w:cs="Calibri"/>
          <w:lang w:val="en-US"/>
        </w:rPr>
        <w:t>Using public transport (timetables, likelihood of buses/trains running late, how/where to purchase tickets, how to get on/off (ringing bell. Bus can’t stop at non-designated bus stops etc.)</w:t>
      </w:r>
    </w:p>
    <w:p w14:paraId="76B8A964" w14:textId="77777777" w:rsidR="007B7B43" w:rsidRPr="002F7989" w:rsidRDefault="007B7B43" w:rsidP="007B7B43">
      <w:pPr>
        <w:pStyle w:val="ListParagraph"/>
        <w:numPr>
          <w:ilvl w:val="2"/>
          <w:numId w:val="36"/>
        </w:numPr>
        <w:tabs>
          <w:tab w:val="left" w:pos="850"/>
          <w:tab w:val="left" w:pos="1134"/>
          <w:tab w:val="left" w:pos="1276"/>
        </w:tabs>
        <w:spacing w:after="160" w:line="240" w:lineRule="auto"/>
        <w:rPr>
          <w:rFonts w:cs="Calibri"/>
          <w:lang w:val="en-US"/>
        </w:rPr>
      </w:pPr>
      <w:r w:rsidRPr="002F7989">
        <w:rPr>
          <w:rFonts w:cs="Calibri"/>
          <w:lang w:val="en-US"/>
        </w:rPr>
        <w:t>Making a telephone call (social conventions – how you answer a call, make a call etc.)</w:t>
      </w:r>
    </w:p>
    <w:p w14:paraId="1F4DC22C" w14:textId="77777777" w:rsidR="007B7B43" w:rsidRPr="002F7989" w:rsidRDefault="007B7B43" w:rsidP="007B7B43">
      <w:pPr>
        <w:pStyle w:val="ListParagraph"/>
        <w:numPr>
          <w:ilvl w:val="1"/>
          <w:numId w:val="36"/>
        </w:numPr>
        <w:tabs>
          <w:tab w:val="left" w:pos="1453"/>
        </w:tabs>
        <w:spacing w:after="0" w:line="240" w:lineRule="auto"/>
        <w:rPr>
          <w:rFonts w:cs="Calibri"/>
        </w:rPr>
      </w:pPr>
      <w:r w:rsidRPr="002F7989">
        <w:rPr>
          <w:rFonts w:cs="Calibri"/>
        </w:rPr>
        <w:t>Social courtesies, e.g. saying ‘Please’, ‘Thank you’, ‘Excuse me’, ‘Sorry’, etc. It might be useful to explore social courtesies in the learners’ own cultures, and how this is reflected through language. For example, in many languages, it is not necessary to say please/thank you when making a request. Instead, politeness is expressed through other means, for example intonation or subjunctive voice. It would also be worth exploring how and when people tend to apologise in English.</w:t>
      </w:r>
    </w:p>
    <w:p w14:paraId="38CBB321" w14:textId="77777777" w:rsidR="007B7B43" w:rsidRDefault="007B7B43" w:rsidP="007B7B43">
      <w:pPr>
        <w:pStyle w:val="ListParagraph"/>
        <w:numPr>
          <w:ilvl w:val="1"/>
          <w:numId w:val="36"/>
        </w:numPr>
        <w:tabs>
          <w:tab w:val="left" w:pos="1415"/>
        </w:tabs>
        <w:spacing w:after="0" w:line="240" w:lineRule="auto"/>
        <w:jc w:val="both"/>
        <w:rPr>
          <w:rFonts w:cs="Calibri"/>
        </w:rPr>
      </w:pPr>
      <w:r w:rsidRPr="002F7989">
        <w:rPr>
          <w:rFonts w:cs="Calibri"/>
        </w:rPr>
        <w:t xml:space="preserve">Socio-cultural norms when communicating with others, e.g. turn-taking, showing interest, body language, gestures, eye contact etc. </w:t>
      </w:r>
    </w:p>
    <w:p w14:paraId="02C84215" w14:textId="77777777" w:rsidR="007B7B43" w:rsidRPr="002F7989" w:rsidRDefault="007B7B43" w:rsidP="007B7B43">
      <w:pPr>
        <w:pStyle w:val="ListParagraph"/>
        <w:numPr>
          <w:ilvl w:val="0"/>
          <w:numId w:val="36"/>
        </w:numPr>
        <w:spacing w:after="0" w:line="240" w:lineRule="auto"/>
        <w:ind w:left="709" w:hanging="349"/>
        <w:jc w:val="both"/>
        <w:rPr>
          <w:rFonts w:cs="Calibri"/>
        </w:rPr>
      </w:pPr>
      <w:r w:rsidRPr="002F7989">
        <w:rPr>
          <w:rFonts w:cs="Calibri"/>
        </w:rPr>
        <w:t>It is worth exploring the interplay between culture and business to facilitate learners to gain a deeper understanding of business culture in Ireland. Issues might include:</w:t>
      </w:r>
    </w:p>
    <w:p w14:paraId="4164BFC3" w14:textId="77777777" w:rsidR="007B7B43" w:rsidRPr="002F7989" w:rsidRDefault="007B7B43" w:rsidP="002267B1">
      <w:pPr>
        <w:pStyle w:val="ListParagraph"/>
        <w:numPr>
          <w:ilvl w:val="1"/>
          <w:numId w:val="36"/>
        </w:numPr>
        <w:tabs>
          <w:tab w:val="left" w:pos="1139"/>
          <w:tab w:val="left" w:pos="1427"/>
        </w:tabs>
        <w:spacing w:after="0" w:line="240" w:lineRule="auto"/>
        <w:ind w:hanging="306"/>
        <w:jc w:val="both"/>
        <w:rPr>
          <w:rFonts w:cs="Calibri"/>
        </w:rPr>
      </w:pPr>
      <w:r w:rsidRPr="002F7989">
        <w:rPr>
          <w:rFonts w:cs="Calibri"/>
        </w:rPr>
        <w:t>Cross-cultural communication</w:t>
      </w:r>
    </w:p>
    <w:p w14:paraId="1DCE1FEC" w14:textId="77777777" w:rsidR="007B7B43" w:rsidRDefault="007B7B43" w:rsidP="002267B1">
      <w:pPr>
        <w:pStyle w:val="ListParagraph"/>
        <w:numPr>
          <w:ilvl w:val="1"/>
          <w:numId w:val="36"/>
        </w:numPr>
        <w:tabs>
          <w:tab w:val="left" w:pos="1139"/>
          <w:tab w:val="left" w:pos="1427"/>
        </w:tabs>
        <w:spacing w:after="0" w:line="240" w:lineRule="auto"/>
        <w:ind w:hanging="306"/>
        <w:jc w:val="both"/>
        <w:rPr>
          <w:rFonts w:cs="Calibri"/>
        </w:rPr>
      </w:pPr>
      <w:r w:rsidRPr="002F7989">
        <w:rPr>
          <w:rFonts w:cs="Calibri"/>
        </w:rPr>
        <w:t>Cultural communication styles</w:t>
      </w:r>
    </w:p>
    <w:p w14:paraId="049F31CB" w14:textId="77777777" w:rsidR="007B7B43" w:rsidRPr="002F7989" w:rsidRDefault="007B7B43" w:rsidP="007B7B43">
      <w:pPr>
        <w:pStyle w:val="ListParagraph"/>
        <w:tabs>
          <w:tab w:val="left" w:pos="1139"/>
          <w:tab w:val="left" w:pos="1415"/>
        </w:tabs>
        <w:spacing w:after="0" w:line="240" w:lineRule="auto"/>
        <w:ind w:left="1440"/>
        <w:jc w:val="both"/>
        <w:rPr>
          <w:rFonts w:cs="Calibri"/>
        </w:rPr>
      </w:pPr>
    </w:p>
    <w:p w14:paraId="2DDA054B" w14:textId="77777777" w:rsidR="007B7B43" w:rsidRDefault="007B7B43" w:rsidP="007B7B43">
      <w:pPr>
        <w:pStyle w:val="ListParagraph"/>
        <w:numPr>
          <w:ilvl w:val="0"/>
          <w:numId w:val="36"/>
        </w:numPr>
        <w:tabs>
          <w:tab w:val="left" w:pos="709"/>
        </w:tabs>
        <w:spacing w:after="0" w:line="240" w:lineRule="auto"/>
        <w:jc w:val="both"/>
        <w:rPr>
          <w:rFonts w:cs="Calibri"/>
        </w:rPr>
      </w:pPr>
      <w:r w:rsidRPr="002F7989">
        <w:rPr>
          <w:rFonts w:cs="Calibri"/>
        </w:rPr>
        <w:t>Exploring social norms in Ireland could be examined in the context of a comparative study /project work in groups, providing learners with the opportunity to form bonds by working together, and to develop both spoken and written production skills.</w:t>
      </w:r>
    </w:p>
    <w:p w14:paraId="53128261" w14:textId="77777777" w:rsidR="007B7B43" w:rsidRPr="002F7989" w:rsidRDefault="007B7B43" w:rsidP="007B7B43">
      <w:pPr>
        <w:pStyle w:val="ListParagraph"/>
        <w:tabs>
          <w:tab w:val="left" w:pos="1427"/>
        </w:tabs>
        <w:spacing w:after="0" w:line="240" w:lineRule="auto"/>
        <w:jc w:val="both"/>
        <w:rPr>
          <w:rFonts w:cs="Calibri"/>
        </w:rPr>
      </w:pPr>
    </w:p>
    <w:p w14:paraId="7E6383CE" w14:textId="77777777" w:rsidR="007B7B43" w:rsidRDefault="007B7B43" w:rsidP="007B7B43">
      <w:pPr>
        <w:pStyle w:val="ListParagraph"/>
        <w:numPr>
          <w:ilvl w:val="0"/>
          <w:numId w:val="36"/>
        </w:numPr>
        <w:tabs>
          <w:tab w:val="left" w:pos="426"/>
        </w:tabs>
        <w:spacing w:after="0" w:line="240" w:lineRule="auto"/>
        <w:jc w:val="both"/>
        <w:rPr>
          <w:rFonts w:cs="Calibri"/>
        </w:rPr>
      </w:pPr>
      <w:r w:rsidRPr="002F7989">
        <w:rPr>
          <w:rFonts w:cs="Calibri"/>
        </w:rPr>
        <w:t xml:space="preserve">Learners should have plenty of opportunities to explore cultural differences and similarities between Ireland and their own cultural backgrounds. </w:t>
      </w:r>
    </w:p>
    <w:p w14:paraId="62486C05" w14:textId="77777777" w:rsidR="007B7B43" w:rsidRPr="002F7989" w:rsidRDefault="007B7B43" w:rsidP="007B7B43">
      <w:pPr>
        <w:pStyle w:val="ListParagraph"/>
        <w:tabs>
          <w:tab w:val="left" w:pos="1427"/>
        </w:tabs>
        <w:spacing w:after="0" w:line="240" w:lineRule="auto"/>
        <w:jc w:val="both"/>
        <w:rPr>
          <w:rFonts w:cs="Calibri"/>
        </w:rPr>
      </w:pPr>
    </w:p>
    <w:p w14:paraId="33A56CB4" w14:textId="77777777" w:rsidR="007B7B43" w:rsidRDefault="007B7B43" w:rsidP="007B7B43">
      <w:pPr>
        <w:pStyle w:val="ListParagraph"/>
        <w:numPr>
          <w:ilvl w:val="0"/>
          <w:numId w:val="36"/>
        </w:numPr>
        <w:tabs>
          <w:tab w:val="left" w:pos="709"/>
        </w:tabs>
        <w:spacing w:after="0" w:line="240" w:lineRule="auto"/>
        <w:jc w:val="both"/>
        <w:rPr>
          <w:rFonts w:cs="Calibri"/>
        </w:rPr>
      </w:pPr>
      <w:r w:rsidRPr="002F7989">
        <w:rPr>
          <w:rFonts w:cs="Calibri"/>
        </w:rPr>
        <w:t>Learners should be given the opportunity to learn more about various aspects of Irish culture and society by visiting places of cultural and public interest, e.g. museums, exhibitions, libraries, theatre, sporting events, government buildings etc. It is worth noting that entrance to many museums and places of public interest do not incur admission costs. Learners from migrant backgrounds might not be aware of this.</w:t>
      </w:r>
    </w:p>
    <w:p w14:paraId="4101652C" w14:textId="77777777" w:rsidR="007B7B43" w:rsidRPr="002F7989" w:rsidRDefault="007B7B43" w:rsidP="007B7B43">
      <w:pPr>
        <w:pStyle w:val="ListParagraph"/>
        <w:tabs>
          <w:tab w:val="left" w:pos="1427"/>
        </w:tabs>
        <w:spacing w:after="0" w:line="240" w:lineRule="auto"/>
        <w:jc w:val="both"/>
        <w:rPr>
          <w:rFonts w:cs="Calibri"/>
        </w:rPr>
      </w:pPr>
    </w:p>
    <w:p w14:paraId="5C4BB10D" w14:textId="77777777" w:rsidR="007B7B43" w:rsidRDefault="007B7B43" w:rsidP="007B7B43">
      <w:pPr>
        <w:pStyle w:val="ListParagraph"/>
        <w:numPr>
          <w:ilvl w:val="0"/>
          <w:numId w:val="36"/>
        </w:numPr>
        <w:tabs>
          <w:tab w:val="left" w:pos="709"/>
        </w:tabs>
        <w:spacing w:after="0" w:line="240" w:lineRule="auto"/>
        <w:jc w:val="both"/>
        <w:rPr>
          <w:rFonts w:cs="Calibri"/>
        </w:rPr>
      </w:pPr>
      <w:r w:rsidRPr="002F7989">
        <w:rPr>
          <w:rFonts w:cs="Calibri"/>
        </w:rPr>
        <w:t xml:space="preserve">Learners should be encouraged to participate in extra-curricular activities such as “The Nelson Mandela Public Speaking Competition”. Participation in such events develops fluency, confidence, and training in the art of public speaking. </w:t>
      </w:r>
    </w:p>
    <w:p w14:paraId="4B99056E" w14:textId="77777777" w:rsidR="007B7B43" w:rsidRPr="002F7989" w:rsidRDefault="007B7B43" w:rsidP="007B7B43">
      <w:pPr>
        <w:pStyle w:val="ListParagraph"/>
        <w:tabs>
          <w:tab w:val="left" w:pos="1427"/>
        </w:tabs>
        <w:spacing w:after="0" w:line="240" w:lineRule="auto"/>
        <w:jc w:val="both"/>
        <w:rPr>
          <w:rFonts w:cs="Calibri"/>
        </w:rPr>
      </w:pPr>
    </w:p>
    <w:p w14:paraId="34BDE6F0" w14:textId="77777777" w:rsidR="007B7B43" w:rsidRDefault="007B7B43" w:rsidP="007B7B43">
      <w:pPr>
        <w:pStyle w:val="ListParagraph"/>
        <w:numPr>
          <w:ilvl w:val="0"/>
          <w:numId w:val="36"/>
        </w:numPr>
        <w:tabs>
          <w:tab w:val="left" w:pos="709"/>
        </w:tabs>
        <w:spacing w:after="0" w:line="240" w:lineRule="auto"/>
        <w:jc w:val="both"/>
        <w:rPr>
          <w:rFonts w:cs="Calibri"/>
        </w:rPr>
      </w:pPr>
      <w:r w:rsidRPr="002F7989">
        <w:rPr>
          <w:rFonts w:cs="Calibri"/>
        </w:rPr>
        <w:t>Support learners to gain a deeper understanding of current affairs and politics by using podcasts of radio shows as a source of authentic teaching materials. Learners could also be assigned homework tasks requiring them to follow a news item on the radio or television and to report back to class.</w:t>
      </w:r>
    </w:p>
    <w:p w14:paraId="1299C43A" w14:textId="77777777" w:rsidR="007B7B43" w:rsidRPr="002F7989" w:rsidRDefault="007B7B43" w:rsidP="007B7B43">
      <w:pPr>
        <w:pStyle w:val="ListParagraph"/>
        <w:tabs>
          <w:tab w:val="left" w:pos="1427"/>
        </w:tabs>
        <w:spacing w:after="0" w:line="240" w:lineRule="auto"/>
        <w:jc w:val="both"/>
        <w:rPr>
          <w:rFonts w:cs="Calibri"/>
        </w:rPr>
      </w:pPr>
    </w:p>
    <w:p w14:paraId="6C1C47AB" w14:textId="77777777" w:rsidR="00895217" w:rsidRPr="00001288" w:rsidRDefault="00895217" w:rsidP="002267B1">
      <w:pPr>
        <w:pStyle w:val="ListParagraph"/>
        <w:numPr>
          <w:ilvl w:val="0"/>
          <w:numId w:val="11"/>
        </w:numPr>
        <w:tabs>
          <w:tab w:val="left" w:pos="1427"/>
        </w:tabs>
        <w:spacing w:after="0" w:line="240" w:lineRule="auto"/>
        <w:jc w:val="both"/>
        <w:rPr>
          <w:rFonts w:cs="Calibri"/>
        </w:rPr>
      </w:pPr>
      <w:r>
        <w:t>Learners could be shown DVDs of authentic video interviews with professionals from a variety of different organisations.  Follow on activities could include: Role play, Language conventions, appropriate behaviour, eye contact, dress code etc.</w:t>
      </w:r>
    </w:p>
    <w:p w14:paraId="4DDBEF00" w14:textId="77777777" w:rsidR="00895217" w:rsidRDefault="00895217" w:rsidP="000A2606">
      <w:pPr>
        <w:spacing w:after="0" w:line="240" w:lineRule="auto"/>
        <w:rPr>
          <w:rFonts w:cs="Calibri"/>
          <w:b/>
          <w:bCs/>
        </w:rPr>
      </w:pPr>
    </w:p>
    <w:p w14:paraId="33050E5E" w14:textId="77777777" w:rsidR="00895217" w:rsidRDefault="00895217" w:rsidP="002267B1">
      <w:pPr>
        <w:pStyle w:val="Heading3"/>
        <w:rPr>
          <w:rFonts w:ascii="Arial" w:hAnsi="Arial" w:cs="Arial"/>
          <w:lang w:val="en-US"/>
        </w:rPr>
      </w:pPr>
      <w:r>
        <w:t xml:space="preserve">Section 2: </w:t>
      </w:r>
      <w:r>
        <w:rPr>
          <w:lang w:val="en-US"/>
        </w:rPr>
        <w:t>Vocabulary Development</w:t>
      </w:r>
    </w:p>
    <w:p w14:paraId="426488ED" w14:textId="77777777" w:rsidR="00895217" w:rsidRDefault="00895217" w:rsidP="00050BC7">
      <w:pPr>
        <w:spacing w:after="0" w:line="240" w:lineRule="auto"/>
        <w:ind w:left="425"/>
        <w:rPr>
          <w:rFonts w:cs="Calibri"/>
          <w:i/>
          <w:iCs/>
        </w:rPr>
      </w:pPr>
      <w:r>
        <w:rPr>
          <w:rFonts w:cs="Calibri"/>
          <w:i/>
          <w:iCs/>
        </w:rPr>
        <w:t>Note: the content indicated in this section is directly linked to Learning Outcome 2 but should be embedded across all Learning Outcomes.</w:t>
      </w:r>
    </w:p>
    <w:p w14:paraId="3461D779" w14:textId="77777777" w:rsidR="00895217" w:rsidRPr="00050BC7" w:rsidRDefault="00895217">
      <w:pPr>
        <w:spacing w:after="0" w:line="240" w:lineRule="auto"/>
        <w:rPr>
          <w:rFonts w:cs="Calibri"/>
          <w:color w:val="333333"/>
          <w:sz w:val="16"/>
        </w:rPr>
      </w:pPr>
    </w:p>
    <w:p w14:paraId="3B17F740" w14:textId="77777777" w:rsidR="002267B1" w:rsidRDefault="002267B1" w:rsidP="002267B1">
      <w:pPr>
        <w:pStyle w:val="ListParagraph"/>
        <w:numPr>
          <w:ilvl w:val="0"/>
          <w:numId w:val="37"/>
        </w:numPr>
        <w:spacing w:after="0" w:line="240" w:lineRule="auto"/>
        <w:rPr>
          <w:rFonts w:cs="Calibri"/>
          <w:color w:val="333333"/>
        </w:rPr>
      </w:pPr>
      <w:r w:rsidRPr="002F7989">
        <w:rPr>
          <w:rFonts w:cs="Calibri"/>
          <w:color w:val="333333"/>
        </w:rPr>
        <w:t>Facilitate learners to develop a good range of vocabulary for matters connected to their field and more general topics as appropriate. Depending on the needs of learners, it might be more appropriate to select topics which are focussed on work, business and study.</w:t>
      </w:r>
    </w:p>
    <w:p w14:paraId="3CF2D8B6" w14:textId="77777777" w:rsidR="002267B1" w:rsidRPr="002F7989" w:rsidRDefault="002267B1" w:rsidP="002267B1">
      <w:pPr>
        <w:pStyle w:val="ListParagraph"/>
        <w:spacing w:after="0" w:line="240" w:lineRule="auto"/>
        <w:rPr>
          <w:rFonts w:cs="Calibri"/>
          <w:color w:val="333333"/>
        </w:rPr>
      </w:pPr>
    </w:p>
    <w:p w14:paraId="0019524E" w14:textId="77777777" w:rsidR="002267B1" w:rsidRPr="002F7989" w:rsidRDefault="002267B1" w:rsidP="002267B1">
      <w:pPr>
        <w:pStyle w:val="ListParagraph"/>
        <w:numPr>
          <w:ilvl w:val="0"/>
          <w:numId w:val="37"/>
        </w:numPr>
        <w:spacing w:after="0" w:line="240" w:lineRule="auto"/>
        <w:rPr>
          <w:rFonts w:cs="Calibri"/>
          <w:color w:val="333333"/>
        </w:rPr>
      </w:pPr>
      <w:r w:rsidRPr="002F7989">
        <w:rPr>
          <w:rFonts w:cs="Calibri"/>
          <w:color w:val="333333"/>
        </w:rPr>
        <w:t>Support learners to perform a range of functions, to include:</w:t>
      </w:r>
    </w:p>
    <w:p w14:paraId="06DB3D5B" w14:textId="77777777" w:rsidR="002267B1" w:rsidRPr="002F7989" w:rsidRDefault="002267B1" w:rsidP="002267B1">
      <w:pPr>
        <w:pStyle w:val="ListParagraph"/>
        <w:numPr>
          <w:ilvl w:val="1"/>
          <w:numId w:val="37"/>
        </w:numPr>
        <w:spacing w:after="0" w:line="240" w:lineRule="auto"/>
        <w:rPr>
          <w:rFonts w:cs="Calibri"/>
          <w:color w:val="333333"/>
        </w:rPr>
      </w:pPr>
      <w:r w:rsidRPr="002F7989">
        <w:rPr>
          <w:rFonts w:cs="Calibri"/>
          <w:color w:val="333333"/>
        </w:rPr>
        <w:t>Describing</w:t>
      </w:r>
    </w:p>
    <w:p w14:paraId="09F54B5C" w14:textId="77777777" w:rsidR="002267B1" w:rsidRPr="002F7989" w:rsidRDefault="002267B1" w:rsidP="002267B1">
      <w:pPr>
        <w:pStyle w:val="ListParagraph"/>
        <w:numPr>
          <w:ilvl w:val="2"/>
          <w:numId w:val="37"/>
        </w:numPr>
        <w:spacing w:after="0" w:line="240" w:lineRule="auto"/>
        <w:rPr>
          <w:rFonts w:cs="Calibri"/>
          <w:color w:val="333333"/>
        </w:rPr>
      </w:pPr>
      <w:r w:rsidRPr="002F7989">
        <w:rPr>
          <w:rFonts w:cs="Calibri"/>
          <w:color w:val="333333"/>
        </w:rPr>
        <w:t>People</w:t>
      </w:r>
    </w:p>
    <w:p w14:paraId="43FB4C81" w14:textId="77777777" w:rsidR="002267B1" w:rsidRPr="002F7989" w:rsidRDefault="002267B1" w:rsidP="002267B1">
      <w:pPr>
        <w:pStyle w:val="ListParagraph"/>
        <w:numPr>
          <w:ilvl w:val="2"/>
          <w:numId w:val="37"/>
        </w:numPr>
        <w:spacing w:after="0" w:line="240" w:lineRule="auto"/>
        <w:rPr>
          <w:rFonts w:cs="Calibri"/>
          <w:color w:val="333333"/>
        </w:rPr>
      </w:pPr>
      <w:r w:rsidRPr="002F7989">
        <w:rPr>
          <w:rFonts w:cs="Calibri"/>
          <w:color w:val="333333"/>
        </w:rPr>
        <w:t>Places</w:t>
      </w:r>
    </w:p>
    <w:p w14:paraId="24B1D2B4" w14:textId="77777777" w:rsidR="002267B1" w:rsidRPr="002F7989" w:rsidRDefault="002267B1" w:rsidP="002267B1">
      <w:pPr>
        <w:pStyle w:val="ListParagraph"/>
        <w:numPr>
          <w:ilvl w:val="2"/>
          <w:numId w:val="37"/>
        </w:numPr>
        <w:spacing w:after="0" w:line="240" w:lineRule="auto"/>
        <w:rPr>
          <w:rFonts w:cs="Calibri"/>
          <w:color w:val="333333"/>
        </w:rPr>
      </w:pPr>
      <w:r w:rsidRPr="002F7989">
        <w:rPr>
          <w:rFonts w:cs="Calibri"/>
          <w:color w:val="333333"/>
        </w:rPr>
        <w:t>Problems</w:t>
      </w:r>
    </w:p>
    <w:p w14:paraId="160B2EEB" w14:textId="77777777" w:rsidR="002267B1" w:rsidRPr="002F7989" w:rsidRDefault="002267B1" w:rsidP="002267B1">
      <w:pPr>
        <w:pStyle w:val="ListParagraph"/>
        <w:numPr>
          <w:ilvl w:val="2"/>
          <w:numId w:val="37"/>
        </w:numPr>
        <w:spacing w:after="0" w:line="240" w:lineRule="auto"/>
        <w:rPr>
          <w:rFonts w:cs="Calibri"/>
          <w:color w:val="333333"/>
        </w:rPr>
      </w:pPr>
      <w:r w:rsidRPr="002F7989">
        <w:rPr>
          <w:rFonts w:cs="Calibri"/>
          <w:color w:val="333333"/>
        </w:rPr>
        <w:t>Equipment</w:t>
      </w:r>
    </w:p>
    <w:p w14:paraId="67C5D6C2" w14:textId="77777777" w:rsidR="002267B1" w:rsidRPr="002F7989" w:rsidRDefault="002267B1" w:rsidP="002267B1">
      <w:pPr>
        <w:pStyle w:val="ListParagraph"/>
        <w:numPr>
          <w:ilvl w:val="2"/>
          <w:numId w:val="37"/>
        </w:numPr>
        <w:spacing w:after="0" w:line="240" w:lineRule="auto"/>
        <w:rPr>
          <w:rFonts w:cs="Calibri"/>
          <w:color w:val="333333"/>
        </w:rPr>
      </w:pPr>
      <w:r w:rsidRPr="002F7989">
        <w:rPr>
          <w:rFonts w:cs="Calibri"/>
          <w:color w:val="333333"/>
        </w:rPr>
        <w:t xml:space="preserve">Products </w:t>
      </w:r>
    </w:p>
    <w:p w14:paraId="00A0B309" w14:textId="77777777" w:rsidR="002267B1" w:rsidRPr="002F7989" w:rsidRDefault="002267B1" w:rsidP="002267B1">
      <w:pPr>
        <w:pStyle w:val="ListParagraph"/>
        <w:numPr>
          <w:ilvl w:val="2"/>
          <w:numId w:val="37"/>
        </w:numPr>
        <w:spacing w:after="0" w:line="240" w:lineRule="auto"/>
        <w:rPr>
          <w:rFonts w:cs="Calibri"/>
          <w:color w:val="333333"/>
        </w:rPr>
      </w:pPr>
      <w:r w:rsidRPr="002F7989">
        <w:rPr>
          <w:rFonts w:cs="Calibri"/>
          <w:color w:val="333333"/>
        </w:rPr>
        <w:t>Plans</w:t>
      </w:r>
    </w:p>
    <w:p w14:paraId="1DB98109" w14:textId="77777777" w:rsidR="002267B1" w:rsidRDefault="002267B1" w:rsidP="002267B1">
      <w:pPr>
        <w:pStyle w:val="ListParagraph"/>
        <w:numPr>
          <w:ilvl w:val="2"/>
          <w:numId w:val="37"/>
        </w:numPr>
        <w:spacing w:after="0" w:line="240" w:lineRule="auto"/>
        <w:rPr>
          <w:rFonts w:cs="Calibri"/>
          <w:color w:val="333333"/>
        </w:rPr>
      </w:pPr>
      <w:r w:rsidRPr="002F7989">
        <w:rPr>
          <w:rFonts w:cs="Calibri"/>
          <w:color w:val="333333"/>
        </w:rPr>
        <w:t>Roles within a company</w:t>
      </w:r>
    </w:p>
    <w:p w14:paraId="0FB78278" w14:textId="77777777" w:rsidR="00050BC7" w:rsidRDefault="00050BC7" w:rsidP="00050BC7">
      <w:pPr>
        <w:pStyle w:val="ListParagraph"/>
        <w:spacing w:after="0" w:line="240" w:lineRule="auto"/>
        <w:rPr>
          <w:rFonts w:cs="Calibri"/>
          <w:color w:val="333333"/>
        </w:rPr>
      </w:pPr>
    </w:p>
    <w:p w14:paraId="1FC39945" w14:textId="77777777" w:rsidR="00050BC7" w:rsidRPr="002F7989" w:rsidRDefault="00050BC7" w:rsidP="00050BC7">
      <w:pPr>
        <w:pStyle w:val="ListParagraph"/>
        <w:spacing w:after="0" w:line="240" w:lineRule="auto"/>
        <w:rPr>
          <w:rFonts w:cs="Calibri"/>
          <w:color w:val="333333"/>
        </w:rPr>
      </w:pPr>
    </w:p>
    <w:p w14:paraId="06B04A92" w14:textId="77777777" w:rsidR="002267B1" w:rsidRPr="002F7989" w:rsidRDefault="002267B1" w:rsidP="002267B1">
      <w:pPr>
        <w:pStyle w:val="ListParagraph"/>
        <w:numPr>
          <w:ilvl w:val="1"/>
          <w:numId w:val="37"/>
        </w:numPr>
        <w:spacing w:after="0" w:line="240" w:lineRule="auto"/>
        <w:rPr>
          <w:rFonts w:cs="Calibri"/>
          <w:color w:val="333333"/>
        </w:rPr>
      </w:pPr>
      <w:r w:rsidRPr="002F7989">
        <w:rPr>
          <w:rFonts w:cs="Calibri"/>
          <w:color w:val="333333"/>
        </w:rPr>
        <w:t>Explaining</w:t>
      </w:r>
    </w:p>
    <w:p w14:paraId="44A3316C" w14:textId="77777777" w:rsidR="002267B1" w:rsidRPr="002F7989" w:rsidRDefault="002267B1" w:rsidP="002267B1">
      <w:pPr>
        <w:pStyle w:val="ListParagraph"/>
        <w:numPr>
          <w:ilvl w:val="2"/>
          <w:numId w:val="37"/>
        </w:numPr>
        <w:spacing w:after="0" w:line="240" w:lineRule="auto"/>
        <w:rPr>
          <w:rFonts w:cs="Calibri"/>
          <w:color w:val="333333"/>
        </w:rPr>
      </w:pPr>
      <w:r w:rsidRPr="002F7989">
        <w:rPr>
          <w:rFonts w:cs="Calibri"/>
          <w:color w:val="333333"/>
        </w:rPr>
        <w:t>reasons for actions</w:t>
      </w:r>
    </w:p>
    <w:p w14:paraId="39E5AE5D" w14:textId="77777777" w:rsidR="002267B1" w:rsidRPr="002F7989" w:rsidRDefault="002267B1" w:rsidP="002267B1">
      <w:pPr>
        <w:pStyle w:val="ListParagraph"/>
        <w:numPr>
          <w:ilvl w:val="2"/>
          <w:numId w:val="37"/>
        </w:numPr>
        <w:spacing w:after="0" w:line="240" w:lineRule="auto"/>
        <w:rPr>
          <w:rFonts w:cs="Calibri"/>
          <w:color w:val="333333"/>
        </w:rPr>
      </w:pPr>
      <w:r w:rsidRPr="002F7989">
        <w:rPr>
          <w:rFonts w:cs="Calibri"/>
          <w:color w:val="333333"/>
        </w:rPr>
        <w:t>opinions</w:t>
      </w:r>
    </w:p>
    <w:p w14:paraId="0656D17F" w14:textId="77777777" w:rsidR="002267B1" w:rsidRPr="002F7989" w:rsidRDefault="002267B1" w:rsidP="002267B1">
      <w:pPr>
        <w:pStyle w:val="ListParagraph"/>
        <w:numPr>
          <w:ilvl w:val="1"/>
          <w:numId w:val="37"/>
        </w:numPr>
        <w:tabs>
          <w:tab w:val="num" w:pos="1080"/>
        </w:tabs>
        <w:spacing w:after="0" w:line="240" w:lineRule="auto"/>
        <w:rPr>
          <w:rFonts w:cs="Calibri"/>
          <w:color w:val="333333"/>
        </w:rPr>
      </w:pPr>
      <w:r w:rsidRPr="002F7989">
        <w:rPr>
          <w:rFonts w:cs="Calibri"/>
          <w:color w:val="333333"/>
        </w:rPr>
        <w:t>Apologising</w:t>
      </w:r>
    </w:p>
    <w:p w14:paraId="7930E470" w14:textId="77777777" w:rsidR="002267B1" w:rsidRPr="002F7989" w:rsidRDefault="002267B1" w:rsidP="002267B1">
      <w:pPr>
        <w:pStyle w:val="ListParagraph"/>
        <w:numPr>
          <w:ilvl w:val="2"/>
          <w:numId w:val="37"/>
        </w:numPr>
        <w:spacing w:after="0" w:line="240" w:lineRule="auto"/>
        <w:rPr>
          <w:rFonts w:cs="Calibri"/>
          <w:i/>
          <w:color w:val="000000"/>
        </w:rPr>
      </w:pPr>
      <w:r w:rsidRPr="002F7989">
        <w:rPr>
          <w:rFonts w:cs="Calibri"/>
          <w:color w:val="000000"/>
        </w:rPr>
        <w:t xml:space="preserve">In formal situations, e.g. in a meeting, in a formal letter/email etc. : </w:t>
      </w:r>
      <w:r w:rsidRPr="002F7989">
        <w:rPr>
          <w:rFonts w:cs="Calibri"/>
          <w:i/>
          <w:color w:val="000000"/>
        </w:rPr>
        <w:t>Please accept my sincere apologies for …</w:t>
      </w:r>
      <w:r w:rsidRPr="002F7989">
        <w:rPr>
          <w:rFonts w:cs="Calibri"/>
          <w:color w:val="000000"/>
        </w:rPr>
        <w:t xml:space="preserve"> / </w:t>
      </w:r>
      <w:r w:rsidRPr="002F7989">
        <w:rPr>
          <w:rFonts w:cs="Calibri"/>
          <w:i/>
          <w:color w:val="000000"/>
        </w:rPr>
        <w:t>I’m terribly sorry</w:t>
      </w:r>
    </w:p>
    <w:p w14:paraId="2FAC4618" w14:textId="77777777" w:rsidR="002267B1" w:rsidRPr="002F7989" w:rsidRDefault="002267B1" w:rsidP="002267B1">
      <w:pPr>
        <w:pStyle w:val="ListParagraph"/>
        <w:numPr>
          <w:ilvl w:val="2"/>
          <w:numId w:val="37"/>
        </w:numPr>
        <w:spacing w:after="0" w:line="240" w:lineRule="auto"/>
        <w:rPr>
          <w:rFonts w:cs="Calibri"/>
          <w:i/>
          <w:color w:val="000000"/>
        </w:rPr>
      </w:pPr>
      <w:r w:rsidRPr="002F7989">
        <w:rPr>
          <w:rFonts w:cs="Calibri"/>
          <w:color w:val="000000"/>
        </w:rPr>
        <w:t xml:space="preserve">In informal situations, e.g. in conversation, in an informal email/text etc. </w:t>
      </w:r>
      <w:r w:rsidRPr="002F7989">
        <w:rPr>
          <w:rFonts w:cs="Calibri"/>
          <w:i/>
          <w:color w:val="000000"/>
        </w:rPr>
        <w:t>Sorry! / I’m sorry I …</w:t>
      </w:r>
    </w:p>
    <w:p w14:paraId="20B0D79F" w14:textId="77777777" w:rsidR="002267B1" w:rsidRDefault="002267B1" w:rsidP="002267B1">
      <w:pPr>
        <w:pStyle w:val="ListParagraph"/>
        <w:numPr>
          <w:ilvl w:val="1"/>
          <w:numId w:val="37"/>
        </w:numPr>
        <w:tabs>
          <w:tab w:val="num" w:pos="1080"/>
        </w:tabs>
        <w:spacing w:after="0" w:line="240" w:lineRule="auto"/>
        <w:rPr>
          <w:rFonts w:cs="Calibri"/>
          <w:color w:val="333333"/>
        </w:rPr>
      </w:pPr>
      <w:r w:rsidRPr="002F7989">
        <w:rPr>
          <w:rFonts w:cs="Calibri"/>
          <w:color w:val="333333"/>
        </w:rPr>
        <w:t xml:space="preserve">Offering and accepting </w:t>
      </w:r>
    </w:p>
    <w:p w14:paraId="0562CB0E" w14:textId="77777777" w:rsidR="002267B1" w:rsidRPr="002F7989" w:rsidRDefault="002267B1" w:rsidP="002267B1">
      <w:pPr>
        <w:pStyle w:val="ListParagraph"/>
        <w:tabs>
          <w:tab w:val="num" w:pos="1080"/>
        </w:tabs>
        <w:spacing w:after="0" w:line="240" w:lineRule="auto"/>
        <w:ind w:left="1440"/>
        <w:rPr>
          <w:rFonts w:cs="Calibri"/>
          <w:color w:val="333333"/>
        </w:rPr>
      </w:pPr>
    </w:p>
    <w:p w14:paraId="1EE25295" w14:textId="77777777" w:rsidR="002267B1" w:rsidRPr="002F7989" w:rsidRDefault="002267B1" w:rsidP="002267B1">
      <w:pPr>
        <w:pStyle w:val="ListParagraph"/>
        <w:numPr>
          <w:ilvl w:val="0"/>
          <w:numId w:val="37"/>
        </w:numPr>
        <w:spacing w:after="0" w:line="240" w:lineRule="auto"/>
        <w:rPr>
          <w:rFonts w:cs="Calibri"/>
          <w:b/>
          <w:bCs/>
          <w:color w:val="333333"/>
        </w:rPr>
      </w:pPr>
      <w:r w:rsidRPr="002F7989">
        <w:rPr>
          <w:rFonts w:cs="Calibri"/>
          <w:color w:val="333333"/>
        </w:rPr>
        <w:t>General topics might include but are not limited to the following</w:t>
      </w:r>
      <w:r w:rsidRPr="002F7989">
        <w:rPr>
          <w:rFonts w:cs="Calibri"/>
          <w:b/>
          <w:bCs/>
          <w:color w:val="333333"/>
        </w:rPr>
        <w:t>:</w:t>
      </w:r>
    </w:p>
    <w:p w14:paraId="641C76CE" w14:textId="77777777" w:rsidR="002267B1" w:rsidRPr="002F7989" w:rsidRDefault="002267B1" w:rsidP="002267B1">
      <w:pPr>
        <w:pStyle w:val="ListParagraph"/>
        <w:numPr>
          <w:ilvl w:val="1"/>
          <w:numId w:val="37"/>
        </w:numPr>
        <w:spacing w:after="0" w:line="240" w:lineRule="auto"/>
        <w:rPr>
          <w:rFonts w:cs="Calibri"/>
          <w:b/>
          <w:bCs/>
        </w:rPr>
      </w:pPr>
      <w:r w:rsidRPr="002F7989">
        <w:rPr>
          <w:rFonts w:cs="Calibri"/>
          <w:color w:val="333333"/>
        </w:rPr>
        <w:t xml:space="preserve">Arts </w:t>
      </w:r>
    </w:p>
    <w:p w14:paraId="38F802AD" w14:textId="77777777" w:rsidR="002267B1" w:rsidRPr="002F7989" w:rsidRDefault="002267B1" w:rsidP="002267B1">
      <w:pPr>
        <w:pStyle w:val="ListParagraph"/>
        <w:numPr>
          <w:ilvl w:val="1"/>
          <w:numId w:val="37"/>
        </w:numPr>
        <w:spacing w:after="0" w:line="240" w:lineRule="auto"/>
        <w:rPr>
          <w:rFonts w:cs="Calibri"/>
          <w:b/>
          <w:bCs/>
        </w:rPr>
      </w:pPr>
      <w:r w:rsidRPr="002F7989">
        <w:rPr>
          <w:rFonts w:cs="Calibri"/>
          <w:color w:val="333333"/>
        </w:rPr>
        <w:t>Books and Literature</w:t>
      </w:r>
    </w:p>
    <w:p w14:paraId="0D9B4064" w14:textId="77777777" w:rsidR="002267B1" w:rsidRPr="002F7989" w:rsidRDefault="002267B1" w:rsidP="002267B1">
      <w:pPr>
        <w:pStyle w:val="ListParagraph"/>
        <w:numPr>
          <w:ilvl w:val="1"/>
          <w:numId w:val="37"/>
        </w:numPr>
        <w:spacing w:after="0" w:line="240" w:lineRule="auto"/>
        <w:rPr>
          <w:rFonts w:cs="Calibri"/>
          <w:b/>
          <w:bCs/>
        </w:rPr>
      </w:pPr>
      <w:r w:rsidRPr="002F7989">
        <w:rPr>
          <w:rFonts w:cs="Calibri"/>
          <w:color w:val="333333"/>
        </w:rPr>
        <w:t>Education and learning</w:t>
      </w:r>
    </w:p>
    <w:p w14:paraId="6C2B5158" w14:textId="77777777" w:rsidR="002267B1" w:rsidRPr="002F7989" w:rsidRDefault="002267B1" w:rsidP="002267B1">
      <w:pPr>
        <w:pStyle w:val="ListParagraph"/>
        <w:numPr>
          <w:ilvl w:val="1"/>
          <w:numId w:val="37"/>
        </w:numPr>
        <w:spacing w:after="0" w:line="240" w:lineRule="auto"/>
        <w:rPr>
          <w:rFonts w:cs="Calibri"/>
          <w:b/>
          <w:bCs/>
        </w:rPr>
      </w:pPr>
      <w:r w:rsidRPr="002F7989">
        <w:rPr>
          <w:rFonts w:cs="Calibri"/>
          <w:color w:val="333333"/>
        </w:rPr>
        <w:t>Film</w:t>
      </w:r>
    </w:p>
    <w:p w14:paraId="56AB1CB6" w14:textId="77777777" w:rsidR="002267B1" w:rsidRPr="002F7989" w:rsidRDefault="002267B1" w:rsidP="002267B1">
      <w:pPr>
        <w:pStyle w:val="ListParagraph"/>
        <w:numPr>
          <w:ilvl w:val="1"/>
          <w:numId w:val="37"/>
        </w:numPr>
        <w:spacing w:after="0" w:line="240" w:lineRule="auto"/>
        <w:rPr>
          <w:rFonts w:cs="Calibri"/>
          <w:b/>
          <w:bCs/>
        </w:rPr>
      </w:pPr>
      <w:r w:rsidRPr="002F7989">
        <w:rPr>
          <w:rFonts w:cs="Calibri"/>
          <w:color w:val="333333"/>
        </w:rPr>
        <w:t>Media</w:t>
      </w:r>
    </w:p>
    <w:p w14:paraId="1620DB48" w14:textId="77777777" w:rsidR="002267B1" w:rsidRPr="002F7989" w:rsidRDefault="002267B1" w:rsidP="002267B1">
      <w:pPr>
        <w:pStyle w:val="ListParagraph"/>
        <w:numPr>
          <w:ilvl w:val="1"/>
          <w:numId w:val="37"/>
        </w:numPr>
        <w:spacing w:after="0" w:line="240" w:lineRule="auto"/>
        <w:rPr>
          <w:rFonts w:cs="Calibri"/>
          <w:b/>
          <w:bCs/>
        </w:rPr>
      </w:pPr>
      <w:r w:rsidRPr="002F7989">
        <w:rPr>
          <w:rFonts w:cs="Calibri"/>
          <w:color w:val="333333"/>
        </w:rPr>
        <w:t>News and current affairs</w:t>
      </w:r>
    </w:p>
    <w:p w14:paraId="2624AE74" w14:textId="77777777" w:rsidR="002267B1" w:rsidRPr="002F7989" w:rsidRDefault="002267B1" w:rsidP="002267B1">
      <w:pPr>
        <w:pStyle w:val="ListParagraph"/>
        <w:numPr>
          <w:ilvl w:val="1"/>
          <w:numId w:val="37"/>
        </w:numPr>
        <w:spacing w:after="0" w:line="240" w:lineRule="auto"/>
        <w:rPr>
          <w:rFonts w:cs="Calibri"/>
          <w:b/>
          <w:bCs/>
        </w:rPr>
      </w:pPr>
      <w:r w:rsidRPr="002F7989">
        <w:rPr>
          <w:rFonts w:cs="Calibri"/>
          <w:color w:val="333333"/>
        </w:rPr>
        <w:t xml:space="preserve">Education and learning </w:t>
      </w:r>
    </w:p>
    <w:p w14:paraId="18660203" w14:textId="77777777" w:rsidR="002267B1" w:rsidRPr="002F7989" w:rsidRDefault="002267B1" w:rsidP="002267B1">
      <w:pPr>
        <w:pStyle w:val="ListParagraph"/>
        <w:numPr>
          <w:ilvl w:val="1"/>
          <w:numId w:val="37"/>
        </w:numPr>
        <w:spacing w:after="0" w:line="240" w:lineRule="auto"/>
        <w:rPr>
          <w:rFonts w:cs="Calibri"/>
          <w:b/>
          <w:bCs/>
        </w:rPr>
      </w:pPr>
      <w:r w:rsidRPr="002F7989">
        <w:rPr>
          <w:rFonts w:cs="Calibri"/>
          <w:color w:val="333333"/>
        </w:rPr>
        <w:t xml:space="preserve">Technology and machines </w:t>
      </w:r>
    </w:p>
    <w:p w14:paraId="3A686F72" w14:textId="77777777" w:rsidR="002267B1" w:rsidRPr="002F7989" w:rsidRDefault="002267B1" w:rsidP="002267B1">
      <w:pPr>
        <w:pStyle w:val="ListParagraph"/>
        <w:numPr>
          <w:ilvl w:val="1"/>
          <w:numId w:val="37"/>
        </w:numPr>
        <w:spacing w:after="0" w:line="240" w:lineRule="auto"/>
        <w:rPr>
          <w:rFonts w:cs="Calibri"/>
          <w:b/>
          <w:bCs/>
        </w:rPr>
      </w:pPr>
      <w:r w:rsidRPr="002F7989">
        <w:rPr>
          <w:rFonts w:cs="Calibri"/>
          <w:color w:val="333333"/>
        </w:rPr>
        <w:t>Work and employment</w:t>
      </w:r>
    </w:p>
    <w:p w14:paraId="34CE0A41" w14:textId="77777777" w:rsidR="002267B1" w:rsidRPr="002F7989" w:rsidRDefault="002267B1" w:rsidP="002267B1">
      <w:pPr>
        <w:pStyle w:val="ListParagraph"/>
        <w:spacing w:after="0" w:line="240" w:lineRule="auto"/>
        <w:ind w:left="1440"/>
        <w:rPr>
          <w:rFonts w:cs="Calibri"/>
          <w:b/>
          <w:bCs/>
        </w:rPr>
      </w:pPr>
    </w:p>
    <w:p w14:paraId="0CC706A5" w14:textId="77777777" w:rsidR="002267B1" w:rsidRPr="002F7989" w:rsidRDefault="002267B1" w:rsidP="002267B1">
      <w:pPr>
        <w:pStyle w:val="ListParagraph"/>
        <w:numPr>
          <w:ilvl w:val="0"/>
          <w:numId w:val="37"/>
        </w:numPr>
        <w:spacing w:after="0" w:line="240" w:lineRule="auto"/>
        <w:rPr>
          <w:rFonts w:cs="Calibri"/>
        </w:rPr>
      </w:pPr>
      <w:r w:rsidRPr="002F7989">
        <w:rPr>
          <w:rFonts w:cs="Calibri"/>
        </w:rPr>
        <w:t>It is worth raising awareness of issues in relation to vocabulary such as:</w:t>
      </w:r>
    </w:p>
    <w:p w14:paraId="4673FE5C" w14:textId="77777777" w:rsidR="002267B1" w:rsidRPr="002F7989" w:rsidRDefault="002267B1" w:rsidP="002267B1">
      <w:pPr>
        <w:pStyle w:val="ListParagraph"/>
        <w:numPr>
          <w:ilvl w:val="1"/>
          <w:numId w:val="37"/>
        </w:numPr>
        <w:spacing w:after="0" w:line="240" w:lineRule="auto"/>
        <w:rPr>
          <w:rFonts w:cs="Calibri"/>
        </w:rPr>
      </w:pPr>
      <w:r w:rsidRPr="002F7989">
        <w:rPr>
          <w:rFonts w:cs="Calibri"/>
        </w:rPr>
        <w:t xml:space="preserve">Collocation, e.g. </w:t>
      </w:r>
      <w:r w:rsidRPr="002F7989">
        <w:rPr>
          <w:rFonts w:cs="Calibri"/>
          <w:i/>
          <w:iCs/>
        </w:rPr>
        <w:t>create</w:t>
      </w:r>
      <w:r w:rsidRPr="002F7989">
        <w:rPr>
          <w:rFonts w:cs="Calibri"/>
        </w:rPr>
        <w:t xml:space="preserve"> jobs/atmosphere/effect/image/problems</w:t>
      </w:r>
    </w:p>
    <w:p w14:paraId="2DFC9864" w14:textId="77777777" w:rsidR="002267B1" w:rsidRPr="002F7989" w:rsidRDefault="002267B1" w:rsidP="002267B1">
      <w:pPr>
        <w:pStyle w:val="ListParagraph"/>
        <w:numPr>
          <w:ilvl w:val="1"/>
          <w:numId w:val="37"/>
        </w:numPr>
        <w:spacing w:after="0" w:line="240" w:lineRule="auto"/>
        <w:rPr>
          <w:rFonts w:cs="Calibri"/>
          <w:i/>
          <w:iCs/>
        </w:rPr>
      </w:pPr>
      <w:r w:rsidRPr="002F7989">
        <w:rPr>
          <w:rFonts w:cs="Calibri"/>
        </w:rPr>
        <w:t xml:space="preserve">Multi-word items, e.g. </w:t>
      </w:r>
      <w:r w:rsidRPr="002F7989">
        <w:rPr>
          <w:rFonts w:cs="Calibri"/>
          <w:i/>
          <w:iCs/>
        </w:rPr>
        <w:t>keypad, by the way, look up</w:t>
      </w:r>
    </w:p>
    <w:p w14:paraId="48B95BB9" w14:textId="77777777" w:rsidR="002267B1" w:rsidRPr="002F7989" w:rsidRDefault="002267B1" w:rsidP="002267B1">
      <w:pPr>
        <w:pStyle w:val="ListParagraph"/>
        <w:numPr>
          <w:ilvl w:val="1"/>
          <w:numId w:val="37"/>
        </w:numPr>
        <w:spacing w:after="0" w:line="240" w:lineRule="auto"/>
        <w:rPr>
          <w:rFonts w:cs="Calibri"/>
          <w:i/>
          <w:iCs/>
        </w:rPr>
      </w:pPr>
      <w:r w:rsidRPr="002F7989">
        <w:rPr>
          <w:rFonts w:cs="Calibri"/>
        </w:rPr>
        <w:t>Idioms</w:t>
      </w:r>
      <w:r w:rsidRPr="002F7989">
        <w:rPr>
          <w:rFonts w:cs="Calibri"/>
          <w:i/>
          <w:iCs/>
        </w:rPr>
        <w:t xml:space="preserve">, </w:t>
      </w:r>
      <w:r w:rsidRPr="002F7989">
        <w:rPr>
          <w:rFonts w:cs="Calibri"/>
        </w:rPr>
        <w:t xml:space="preserve">e.g. </w:t>
      </w:r>
      <w:r w:rsidRPr="002F7989">
        <w:rPr>
          <w:rFonts w:cs="Calibri"/>
          <w:i/>
        </w:rPr>
        <w:t>It cost an arm and a leg / to miss the boat / heard it on the grapevine</w:t>
      </w:r>
    </w:p>
    <w:p w14:paraId="36889C28" w14:textId="77777777" w:rsidR="002267B1" w:rsidRPr="002F7989" w:rsidRDefault="002267B1" w:rsidP="002267B1">
      <w:pPr>
        <w:pStyle w:val="ListParagraph"/>
        <w:numPr>
          <w:ilvl w:val="1"/>
          <w:numId w:val="37"/>
        </w:numPr>
        <w:spacing w:after="0" w:line="240" w:lineRule="auto"/>
        <w:rPr>
          <w:rFonts w:cs="Calibri"/>
          <w:i/>
          <w:iCs/>
        </w:rPr>
      </w:pPr>
      <w:r w:rsidRPr="002F7989">
        <w:rPr>
          <w:rFonts w:cs="Calibri"/>
        </w:rPr>
        <w:t>Relationships between words, e.g. synonymy (</w:t>
      </w:r>
      <w:r w:rsidRPr="002F7989">
        <w:rPr>
          <w:rFonts w:cs="Calibri"/>
          <w:i/>
          <w:iCs/>
        </w:rPr>
        <w:t xml:space="preserve">complete/end), </w:t>
      </w:r>
      <w:r w:rsidRPr="002F7989">
        <w:rPr>
          <w:rFonts w:cs="Calibri"/>
        </w:rPr>
        <w:t xml:space="preserve">antonymy    </w:t>
      </w:r>
      <w:r w:rsidRPr="002F7989">
        <w:rPr>
          <w:rFonts w:cs="Calibri"/>
          <w:i/>
          <w:iCs/>
        </w:rPr>
        <w:t xml:space="preserve">(thoughtful/thoughtless) </w:t>
      </w:r>
      <w:r>
        <w:rPr>
          <w:rFonts w:cs="Calibri"/>
        </w:rPr>
        <w:t>etc.</w:t>
      </w:r>
    </w:p>
    <w:p w14:paraId="62EBF3C5" w14:textId="77777777" w:rsidR="002267B1" w:rsidRDefault="002267B1" w:rsidP="002267B1">
      <w:pPr>
        <w:spacing w:after="0" w:line="240" w:lineRule="auto"/>
        <w:rPr>
          <w:rFonts w:cs="Calibri"/>
          <w:i/>
          <w:iCs/>
        </w:rPr>
      </w:pPr>
    </w:p>
    <w:p w14:paraId="6D98A12B" w14:textId="77777777" w:rsidR="002267B1" w:rsidRPr="00227588" w:rsidRDefault="002267B1" w:rsidP="002267B1">
      <w:pPr>
        <w:spacing w:after="0" w:line="240" w:lineRule="auto"/>
        <w:rPr>
          <w:rFonts w:cs="Calibri"/>
          <w:i/>
          <w:iCs/>
        </w:rPr>
      </w:pPr>
    </w:p>
    <w:p w14:paraId="126FF92B" w14:textId="77777777" w:rsidR="002267B1" w:rsidRPr="002267B1" w:rsidRDefault="002267B1" w:rsidP="00050BC7">
      <w:pPr>
        <w:spacing w:after="0" w:line="240" w:lineRule="auto"/>
        <w:ind w:left="720"/>
      </w:pPr>
      <w:r w:rsidRPr="002267B1">
        <w:t xml:space="preserve">A useful teaching resource about teaching vocabulary: </w:t>
      </w:r>
    </w:p>
    <w:p w14:paraId="5D7E21EC" w14:textId="77777777" w:rsidR="002267B1" w:rsidRPr="002267B1" w:rsidRDefault="002267B1" w:rsidP="00050BC7">
      <w:pPr>
        <w:ind w:left="720"/>
        <w:rPr>
          <w:b/>
        </w:rPr>
      </w:pPr>
      <w:r w:rsidRPr="002267B1">
        <w:rPr>
          <w:b/>
        </w:rPr>
        <w:t xml:space="preserve">McCarthy.M, A.O’Keeffe &amp; S Walsh. 2010. </w:t>
      </w:r>
      <w:r w:rsidRPr="002267B1">
        <w:rPr>
          <w:b/>
          <w:i/>
          <w:iCs/>
        </w:rPr>
        <w:t>Vocabulary Matrix: Understanding, Learning, Teaching.</w:t>
      </w:r>
      <w:r w:rsidRPr="002267B1">
        <w:rPr>
          <w:b/>
        </w:rPr>
        <w:t xml:space="preserve"> Heinle Cengage</w:t>
      </w:r>
    </w:p>
    <w:p w14:paraId="2946DB82" w14:textId="77777777" w:rsidR="00895217" w:rsidRDefault="00895217">
      <w:pPr>
        <w:spacing w:after="0" w:line="240" w:lineRule="auto"/>
        <w:rPr>
          <w:rFonts w:cs="Calibri"/>
        </w:rPr>
      </w:pPr>
    </w:p>
    <w:p w14:paraId="3707E88C" w14:textId="77777777" w:rsidR="00895217" w:rsidRDefault="00895217" w:rsidP="002267B1">
      <w:pPr>
        <w:pStyle w:val="Heading3"/>
        <w:rPr>
          <w:rFonts w:ascii="Times New Roman" w:hAnsi="Times New Roman"/>
        </w:rPr>
      </w:pPr>
      <w:r>
        <w:t>Section 3: Conventions of Grammar and Syntax</w:t>
      </w:r>
    </w:p>
    <w:p w14:paraId="2D755125" w14:textId="77777777" w:rsidR="00895217" w:rsidRDefault="00895217" w:rsidP="00050BC7">
      <w:pPr>
        <w:spacing w:after="0" w:line="240" w:lineRule="auto"/>
        <w:ind w:left="425"/>
        <w:rPr>
          <w:rFonts w:cs="Calibri"/>
          <w:i/>
          <w:iCs/>
        </w:rPr>
      </w:pPr>
      <w:r>
        <w:rPr>
          <w:rFonts w:cs="Calibri"/>
          <w:i/>
          <w:iCs/>
        </w:rPr>
        <w:t>Note: the content indicated in this section is directly linked to Learning Outcome 3 but should be embedded across all Learning Outcomes</w:t>
      </w:r>
    </w:p>
    <w:p w14:paraId="5997CC1D" w14:textId="77777777" w:rsidR="00895217" w:rsidRDefault="00895217">
      <w:pPr>
        <w:spacing w:after="0" w:line="240" w:lineRule="auto"/>
        <w:rPr>
          <w:rFonts w:cs="Calibri"/>
          <w:i/>
          <w:iCs/>
        </w:rPr>
      </w:pPr>
    </w:p>
    <w:p w14:paraId="0398C209" w14:textId="77777777" w:rsidR="002267B1" w:rsidRDefault="002267B1" w:rsidP="00050BC7">
      <w:pPr>
        <w:pStyle w:val="ListParagraph"/>
        <w:spacing w:before="120" w:after="120" w:line="240" w:lineRule="auto"/>
        <w:ind w:left="360"/>
        <w:rPr>
          <w:rFonts w:cs="Calibri"/>
        </w:rPr>
      </w:pPr>
      <w:r>
        <w:rPr>
          <w:rFonts w:cs="Calibri"/>
        </w:rPr>
        <w:t>In order to support learners to develop good grammatical and orthographic control, consider doing the following:</w:t>
      </w:r>
    </w:p>
    <w:p w14:paraId="4E971640" w14:textId="77777777" w:rsidR="002267B1" w:rsidRPr="002F7989" w:rsidRDefault="002267B1" w:rsidP="002267B1">
      <w:pPr>
        <w:pStyle w:val="ListParagraph"/>
        <w:numPr>
          <w:ilvl w:val="0"/>
          <w:numId w:val="38"/>
        </w:numPr>
        <w:tabs>
          <w:tab w:val="num" w:pos="360"/>
        </w:tabs>
        <w:spacing w:before="120" w:after="120" w:line="240" w:lineRule="auto"/>
        <w:rPr>
          <w:rFonts w:cs="Calibri"/>
        </w:rPr>
      </w:pPr>
      <w:r w:rsidRPr="002F7989">
        <w:rPr>
          <w:rFonts w:cs="Calibri"/>
        </w:rPr>
        <w:t>It is worth introducing / reviewing grammar in context, incorporating as much as possible through the receptive skills of reading and listening</w:t>
      </w:r>
    </w:p>
    <w:p w14:paraId="795A5AEA" w14:textId="77777777" w:rsidR="002267B1" w:rsidRPr="002F7989" w:rsidRDefault="002267B1" w:rsidP="002267B1">
      <w:pPr>
        <w:pStyle w:val="ListParagraph"/>
        <w:numPr>
          <w:ilvl w:val="0"/>
          <w:numId w:val="38"/>
        </w:numPr>
        <w:tabs>
          <w:tab w:val="num" w:pos="360"/>
        </w:tabs>
        <w:spacing w:before="120" w:after="120" w:line="240" w:lineRule="auto"/>
        <w:rPr>
          <w:rFonts w:cs="Calibri"/>
        </w:rPr>
      </w:pPr>
      <w:r w:rsidRPr="002F7989">
        <w:rPr>
          <w:rFonts w:cs="Calibri"/>
        </w:rPr>
        <w:t>Use an inductive (or guided discovery) approach to elicit rules about form and usage</w:t>
      </w:r>
    </w:p>
    <w:p w14:paraId="065F38CF" w14:textId="77777777" w:rsidR="002267B1" w:rsidRPr="002F7989" w:rsidRDefault="002267B1" w:rsidP="002267B1">
      <w:pPr>
        <w:pStyle w:val="ListParagraph"/>
        <w:numPr>
          <w:ilvl w:val="0"/>
          <w:numId w:val="38"/>
        </w:numPr>
        <w:tabs>
          <w:tab w:val="num" w:pos="360"/>
        </w:tabs>
        <w:spacing w:before="120" w:after="120" w:line="240" w:lineRule="auto"/>
        <w:rPr>
          <w:rFonts w:cs="Calibri"/>
        </w:rPr>
      </w:pPr>
      <w:r w:rsidRPr="002F7989">
        <w:rPr>
          <w:rFonts w:cs="Calibri"/>
        </w:rPr>
        <w:t>Provide learners with tasks that develop editing skills</w:t>
      </w:r>
    </w:p>
    <w:p w14:paraId="6EBB8E34" w14:textId="77777777" w:rsidR="002267B1" w:rsidRDefault="002267B1" w:rsidP="002267B1">
      <w:pPr>
        <w:pStyle w:val="ListParagraph"/>
        <w:numPr>
          <w:ilvl w:val="0"/>
          <w:numId w:val="38"/>
        </w:numPr>
        <w:tabs>
          <w:tab w:val="num" w:pos="360"/>
        </w:tabs>
        <w:spacing w:after="0" w:line="240" w:lineRule="auto"/>
        <w:rPr>
          <w:rFonts w:cs="Calibri"/>
        </w:rPr>
      </w:pPr>
      <w:r w:rsidRPr="002F7989">
        <w:rPr>
          <w:rFonts w:cs="Calibri"/>
        </w:rPr>
        <w:t xml:space="preserve">It is worth noting that many language learners are able to complete gap fills, but they can lack grammatical control in speaking and writing. Learners should be offered the opportunity to practice grammar using productive skills in (semi-) authentic tasks. </w:t>
      </w:r>
    </w:p>
    <w:p w14:paraId="110FFD37" w14:textId="77777777" w:rsidR="002267B1" w:rsidRPr="002F7989" w:rsidRDefault="002267B1" w:rsidP="002267B1">
      <w:pPr>
        <w:pStyle w:val="ListParagraph"/>
        <w:tabs>
          <w:tab w:val="num" w:pos="360"/>
        </w:tabs>
        <w:spacing w:after="0" w:line="240" w:lineRule="auto"/>
        <w:rPr>
          <w:rFonts w:cs="Calibri"/>
          <w:sz w:val="12"/>
        </w:rPr>
      </w:pPr>
    </w:p>
    <w:p w14:paraId="069E0C9E" w14:textId="77777777" w:rsidR="002267B1" w:rsidRDefault="002267B1" w:rsidP="002267B1">
      <w:pPr>
        <w:pStyle w:val="ListParagraph"/>
        <w:numPr>
          <w:ilvl w:val="0"/>
          <w:numId w:val="38"/>
        </w:numPr>
        <w:tabs>
          <w:tab w:val="num" w:pos="360"/>
        </w:tabs>
        <w:spacing w:after="0" w:line="240" w:lineRule="auto"/>
        <w:rPr>
          <w:rFonts w:cs="Calibri"/>
        </w:rPr>
      </w:pPr>
      <w:r w:rsidRPr="002F7989">
        <w:rPr>
          <w:rFonts w:cs="Calibri"/>
        </w:rPr>
        <w:t xml:space="preserve">Support learners to develop grammatical control by promoting autonomous learning strategies for example: correction codes for written assignments, re-submission of work, peer correction. </w:t>
      </w:r>
    </w:p>
    <w:p w14:paraId="6B699379" w14:textId="77777777" w:rsidR="002267B1" w:rsidRPr="002F7989" w:rsidRDefault="002267B1" w:rsidP="002267B1">
      <w:pPr>
        <w:tabs>
          <w:tab w:val="num" w:pos="360"/>
        </w:tabs>
        <w:spacing w:after="0" w:line="240" w:lineRule="auto"/>
        <w:rPr>
          <w:rFonts w:cs="Calibri"/>
          <w:sz w:val="8"/>
        </w:rPr>
      </w:pPr>
    </w:p>
    <w:p w14:paraId="7102C550" w14:textId="77777777" w:rsidR="002267B1" w:rsidRPr="002F7989" w:rsidRDefault="002267B1" w:rsidP="002267B1">
      <w:pPr>
        <w:pStyle w:val="ListParagraph"/>
        <w:numPr>
          <w:ilvl w:val="0"/>
          <w:numId w:val="38"/>
        </w:numPr>
        <w:tabs>
          <w:tab w:val="num" w:pos="360"/>
        </w:tabs>
        <w:spacing w:after="0" w:line="240" w:lineRule="auto"/>
        <w:rPr>
          <w:rFonts w:cs="Calibri"/>
        </w:rPr>
      </w:pPr>
      <w:r w:rsidRPr="002F7989">
        <w:rPr>
          <w:rFonts w:cs="Calibri"/>
        </w:rPr>
        <w:t>For more information on transfer errors made by learner of different language backgrounds see: Swan,</w:t>
      </w:r>
      <w:r>
        <w:rPr>
          <w:rFonts w:cs="Calibri"/>
        </w:rPr>
        <w:t xml:space="preserve"> </w:t>
      </w:r>
      <w:r w:rsidRPr="002F7989">
        <w:rPr>
          <w:rFonts w:cs="Calibri"/>
        </w:rPr>
        <w:t xml:space="preserve">M &amp; B Smith: 2001. </w:t>
      </w:r>
      <w:r w:rsidRPr="002F7989">
        <w:rPr>
          <w:rFonts w:cs="Calibri"/>
          <w:i/>
          <w:iCs/>
        </w:rPr>
        <w:t>Learner English: A Teacher’s Guide to Interference and Other Problems.</w:t>
      </w:r>
      <w:r w:rsidRPr="002F7989">
        <w:rPr>
          <w:rFonts w:cs="Calibri"/>
        </w:rPr>
        <w:t xml:space="preserve"> 2</w:t>
      </w:r>
      <w:r w:rsidRPr="002F7989">
        <w:rPr>
          <w:rFonts w:cs="Calibri"/>
          <w:vertAlign w:val="superscript"/>
        </w:rPr>
        <w:t>nd</w:t>
      </w:r>
      <w:r w:rsidRPr="002F7989">
        <w:rPr>
          <w:rFonts w:cs="Calibri"/>
        </w:rPr>
        <w:t xml:space="preserve"> Edition CUP.</w:t>
      </w:r>
    </w:p>
    <w:p w14:paraId="214370D7" w14:textId="77777777" w:rsidR="002267B1" w:rsidRPr="002267B1" w:rsidRDefault="002267B1" w:rsidP="002267B1">
      <w:pPr>
        <w:pStyle w:val="ListParagraph"/>
        <w:numPr>
          <w:ilvl w:val="0"/>
          <w:numId w:val="38"/>
        </w:numPr>
        <w:tabs>
          <w:tab w:val="num" w:pos="360"/>
        </w:tabs>
        <w:spacing w:before="120" w:after="120" w:line="240" w:lineRule="auto"/>
        <w:rPr>
          <w:rFonts w:cs="Calibri"/>
        </w:rPr>
      </w:pPr>
      <w:r w:rsidRPr="002267B1">
        <w:rPr>
          <w:rFonts w:cs="Calibri"/>
        </w:rPr>
        <w:t xml:space="preserve">Ensure that learners are given regular and meaningful feedback on errors related to accuracy of basic grammatical structures and pronunciation. </w:t>
      </w:r>
      <w:r w:rsidRPr="002267B1">
        <w:t>For more information on error correction techniques and giving feedback, see the following:</w:t>
      </w:r>
    </w:p>
    <w:p w14:paraId="7255FF5F" w14:textId="77777777" w:rsidR="002267B1" w:rsidRPr="002267B1" w:rsidRDefault="00521428" w:rsidP="002267B1">
      <w:pPr>
        <w:pStyle w:val="ListParagraph"/>
        <w:numPr>
          <w:ilvl w:val="1"/>
          <w:numId w:val="38"/>
        </w:numPr>
        <w:spacing w:before="120" w:after="120" w:line="240" w:lineRule="auto"/>
      </w:pPr>
      <w:hyperlink r:id="rId13" w:history="1">
        <w:r w:rsidR="002267B1" w:rsidRPr="002267B1">
          <w:rPr>
            <w:rStyle w:val="Hyperlink"/>
            <w:rFonts w:ascii="Calibri" w:hAnsi="Calibri"/>
          </w:rPr>
          <w:t>http://www.teachingenglish.org.uk/articles/error-correction-1</w:t>
        </w:r>
      </w:hyperlink>
    </w:p>
    <w:p w14:paraId="16D12A67" w14:textId="77777777" w:rsidR="002267B1" w:rsidRPr="002267B1" w:rsidRDefault="00521428" w:rsidP="002267B1">
      <w:pPr>
        <w:pStyle w:val="ListParagraph"/>
        <w:numPr>
          <w:ilvl w:val="1"/>
          <w:numId w:val="38"/>
        </w:numPr>
        <w:spacing w:before="120" w:after="120" w:line="240" w:lineRule="auto"/>
      </w:pPr>
      <w:hyperlink r:id="rId14" w:history="1">
        <w:r w:rsidR="002267B1" w:rsidRPr="002267B1">
          <w:rPr>
            <w:rStyle w:val="Hyperlink"/>
            <w:rFonts w:ascii="Calibri" w:hAnsi="Calibri"/>
          </w:rPr>
          <w:t>http://www.teachingenglish.org.uk/articles/error-correction-2</w:t>
        </w:r>
      </w:hyperlink>
    </w:p>
    <w:p w14:paraId="33BD82FE" w14:textId="77777777" w:rsidR="002267B1" w:rsidRPr="002F7989" w:rsidRDefault="002267B1" w:rsidP="002267B1">
      <w:pPr>
        <w:pStyle w:val="ListParagraph"/>
        <w:numPr>
          <w:ilvl w:val="0"/>
          <w:numId w:val="38"/>
        </w:numPr>
        <w:tabs>
          <w:tab w:val="num" w:pos="360"/>
        </w:tabs>
        <w:spacing w:after="0" w:line="240" w:lineRule="auto"/>
        <w:rPr>
          <w:rFonts w:cs="Calibri"/>
        </w:rPr>
      </w:pPr>
      <w:r w:rsidRPr="002F7989">
        <w:rPr>
          <w:rFonts w:cs="Calibri"/>
        </w:rPr>
        <w:t>Provide ample practice of a range of grammatical structures which will enable learner to communicate effectively in social and professional situations, to include:</w:t>
      </w:r>
    </w:p>
    <w:p w14:paraId="08E64FA0"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rPr>
        <w:t>Adjectives and adverbs</w:t>
      </w:r>
    </w:p>
    <w:p w14:paraId="735EBB71"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rPr>
        <w:t xml:space="preserve">Future forms (incl. future continuous, future perfect, future perfect continuous) </w:t>
      </w:r>
    </w:p>
    <w:p w14:paraId="1696B85F"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rPr>
        <w:t>Modals – can’t have, needn’t have and modals of deduction and speculation</w:t>
      </w:r>
    </w:p>
    <w:p w14:paraId="28565BF8"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rPr>
        <w:t>Mixed conditionals</w:t>
      </w:r>
    </w:p>
    <w:p w14:paraId="14BACD6B"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rPr>
        <w:t>Narrative tenses</w:t>
      </w:r>
    </w:p>
    <w:p w14:paraId="2D3A08E6"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rPr>
        <w:t>Passive voice</w:t>
      </w:r>
    </w:p>
    <w:p w14:paraId="01F7F9FE"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rPr>
        <w:t>Past perfect (simple and continuous)</w:t>
      </w:r>
    </w:p>
    <w:p w14:paraId="39920BE5"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rPr>
        <w:t>Phrasal verbs</w:t>
      </w:r>
    </w:p>
    <w:p w14:paraId="712A2972"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rPr>
        <w:t>Relative clauses</w:t>
      </w:r>
    </w:p>
    <w:p w14:paraId="3112C7D4"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rPr>
        <w:t>Reported speech</w:t>
      </w:r>
    </w:p>
    <w:p w14:paraId="2ECFCC83"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i/>
        </w:rPr>
        <w:t>Will/going to</w:t>
      </w:r>
      <w:r w:rsidRPr="002F7989">
        <w:rPr>
          <w:rFonts w:cs="Calibri"/>
        </w:rPr>
        <w:t xml:space="preserve"> for prediction</w:t>
      </w:r>
    </w:p>
    <w:p w14:paraId="5D6B28D1" w14:textId="77777777" w:rsidR="002267B1" w:rsidRPr="002F7989" w:rsidRDefault="002267B1" w:rsidP="002267B1">
      <w:pPr>
        <w:pStyle w:val="ListParagraph"/>
        <w:numPr>
          <w:ilvl w:val="1"/>
          <w:numId w:val="38"/>
        </w:numPr>
        <w:tabs>
          <w:tab w:val="num" w:pos="1080"/>
        </w:tabs>
        <w:spacing w:after="0" w:line="240" w:lineRule="auto"/>
        <w:rPr>
          <w:rFonts w:cs="Calibri"/>
          <w:i/>
        </w:rPr>
      </w:pPr>
      <w:r w:rsidRPr="002F7989">
        <w:rPr>
          <w:rFonts w:cs="Calibri"/>
          <w:i/>
        </w:rPr>
        <w:t>Wish</w:t>
      </w:r>
    </w:p>
    <w:p w14:paraId="6EFD8994" w14:textId="77777777" w:rsidR="002267B1" w:rsidRPr="002F7989" w:rsidRDefault="002267B1" w:rsidP="002267B1">
      <w:pPr>
        <w:pStyle w:val="ListParagraph"/>
        <w:numPr>
          <w:ilvl w:val="1"/>
          <w:numId w:val="38"/>
        </w:numPr>
        <w:tabs>
          <w:tab w:val="num" w:pos="1080"/>
        </w:tabs>
        <w:spacing w:after="0" w:line="240" w:lineRule="auto"/>
        <w:rPr>
          <w:rFonts w:cs="Calibri"/>
        </w:rPr>
      </w:pPr>
      <w:r w:rsidRPr="002F7989">
        <w:rPr>
          <w:rFonts w:cs="Calibri"/>
          <w:i/>
        </w:rPr>
        <w:t>Would</w:t>
      </w:r>
      <w:r w:rsidRPr="002F7989">
        <w:rPr>
          <w:rFonts w:cs="Calibri"/>
        </w:rPr>
        <w:t xml:space="preserve"> to express past habits</w:t>
      </w:r>
    </w:p>
    <w:p w14:paraId="38205933" w14:textId="77777777" w:rsidR="002267B1" w:rsidRDefault="002267B1" w:rsidP="002267B1">
      <w:pPr>
        <w:pStyle w:val="ListParagraph"/>
        <w:numPr>
          <w:ilvl w:val="1"/>
          <w:numId w:val="38"/>
        </w:numPr>
        <w:tabs>
          <w:tab w:val="num" w:pos="1080"/>
        </w:tabs>
        <w:spacing w:after="0" w:line="240" w:lineRule="auto"/>
        <w:rPr>
          <w:rFonts w:cs="Calibri"/>
        </w:rPr>
      </w:pPr>
      <w:r w:rsidRPr="002F7989">
        <w:rPr>
          <w:rFonts w:cs="Calibri"/>
        </w:rPr>
        <w:t>Phrasal verbs / Prepositional verbs</w:t>
      </w:r>
    </w:p>
    <w:p w14:paraId="3FE9F23F" w14:textId="77777777" w:rsidR="002267B1" w:rsidRDefault="002267B1" w:rsidP="002267B1">
      <w:pPr>
        <w:pStyle w:val="ListParagraph"/>
        <w:tabs>
          <w:tab w:val="num" w:pos="1080"/>
        </w:tabs>
        <w:spacing w:after="0" w:line="240" w:lineRule="auto"/>
        <w:ind w:left="1440"/>
        <w:rPr>
          <w:rFonts w:cs="Calibri"/>
        </w:rPr>
      </w:pPr>
    </w:p>
    <w:p w14:paraId="1F72F646" w14:textId="77777777" w:rsidR="002267B1" w:rsidRDefault="002267B1" w:rsidP="002267B1">
      <w:pPr>
        <w:pStyle w:val="ListParagraph"/>
        <w:tabs>
          <w:tab w:val="num" w:pos="1080"/>
        </w:tabs>
        <w:spacing w:after="0" w:line="240" w:lineRule="auto"/>
        <w:ind w:left="1440"/>
        <w:rPr>
          <w:rFonts w:cs="Calibri"/>
        </w:rPr>
      </w:pPr>
    </w:p>
    <w:p w14:paraId="08CE6F91" w14:textId="77777777" w:rsidR="002267B1" w:rsidRPr="002F7989" w:rsidRDefault="002267B1" w:rsidP="002267B1">
      <w:pPr>
        <w:pStyle w:val="ListParagraph"/>
        <w:tabs>
          <w:tab w:val="num" w:pos="1080"/>
        </w:tabs>
        <w:spacing w:after="0" w:line="240" w:lineRule="auto"/>
        <w:ind w:left="1440"/>
        <w:rPr>
          <w:rFonts w:cs="Calibri"/>
        </w:rPr>
      </w:pPr>
    </w:p>
    <w:p w14:paraId="61CDCEAD" w14:textId="77777777" w:rsidR="002267B1" w:rsidRPr="002F7989" w:rsidRDefault="002267B1" w:rsidP="002267B1">
      <w:pPr>
        <w:tabs>
          <w:tab w:val="left" w:pos="1427"/>
        </w:tabs>
        <w:spacing w:after="0" w:line="240" w:lineRule="auto"/>
        <w:ind w:left="-360"/>
        <w:jc w:val="both"/>
        <w:rPr>
          <w:rFonts w:cs="Calibri"/>
        </w:rPr>
      </w:pPr>
    </w:p>
    <w:p w14:paraId="3C423595" w14:textId="77777777" w:rsidR="00895217" w:rsidRDefault="00895217" w:rsidP="002267B1">
      <w:pPr>
        <w:pStyle w:val="Heading3"/>
      </w:pPr>
      <w:r>
        <w:t xml:space="preserve">Section 4: Listening and Speaking Skills </w:t>
      </w:r>
    </w:p>
    <w:p w14:paraId="5B9394C9" w14:textId="77777777" w:rsidR="00895217" w:rsidRDefault="00895217" w:rsidP="00050BC7">
      <w:pPr>
        <w:spacing w:after="0" w:line="240" w:lineRule="auto"/>
        <w:ind w:left="425"/>
        <w:rPr>
          <w:rFonts w:cs="Calibri"/>
          <w:i/>
          <w:iCs/>
        </w:rPr>
      </w:pPr>
      <w:r>
        <w:rPr>
          <w:rFonts w:cs="Calibri"/>
          <w:i/>
          <w:iCs/>
        </w:rPr>
        <w:t xml:space="preserve">Note: the content indicated in this section is directly linked to elements of Learning </w:t>
      </w:r>
      <w:r w:rsidR="002267B1">
        <w:rPr>
          <w:rFonts w:cs="Calibri"/>
          <w:i/>
          <w:iCs/>
        </w:rPr>
        <w:t>Outcomes 4</w:t>
      </w:r>
      <w:r>
        <w:rPr>
          <w:rFonts w:cs="Calibri"/>
          <w:i/>
          <w:iCs/>
        </w:rPr>
        <w:t xml:space="preserve">, 7, 8 and 9  </w:t>
      </w:r>
    </w:p>
    <w:p w14:paraId="6BB9E253" w14:textId="77777777" w:rsidR="00BF0434" w:rsidRDefault="00BF0434">
      <w:pPr>
        <w:spacing w:after="0" w:line="240" w:lineRule="auto"/>
        <w:rPr>
          <w:rFonts w:cs="Calibri"/>
          <w:i/>
          <w:iCs/>
        </w:rPr>
      </w:pPr>
    </w:p>
    <w:p w14:paraId="13D9D4B2" w14:textId="77777777" w:rsidR="00BF0434" w:rsidRPr="00393C84" w:rsidRDefault="00BF0434" w:rsidP="00050BC7">
      <w:pPr>
        <w:spacing w:after="0" w:line="240" w:lineRule="auto"/>
        <w:ind w:left="360"/>
        <w:rPr>
          <w:rFonts w:cs="Calibri"/>
        </w:rPr>
      </w:pPr>
      <w:r w:rsidRPr="00393C84">
        <w:rPr>
          <w:rFonts w:cs="Calibri"/>
        </w:rPr>
        <w:t>Provide learners with ample opportunities to listen to (semi-) authentic recordings of the skills outlined below in order to support the development of both speaking and listening skills. Role play is essential in developing learner confidence and fluency.</w:t>
      </w:r>
    </w:p>
    <w:p w14:paraId="1911522D" w14:textId="77777777" w:rsidR="00BF0434" w:rsidRPr="00393C84" w:rsidRDefault="00BF0434" w:rsidP="00BF0434">
      <w:pPr>
        <w:pStyle w:val="ListParagraph"/>
        <w:numPr>
          <w:ilvl w:val="0"/>
          <w:numId w:val="39"/>
        </w:numPr>
        <w:spacing w:after="0" w:line="240" w:lineRule="auto"/>
        <w:rPr>
          <w:rFonts w:cs="Calibri"/>
        </w:rPr>
      </w:pPr>
      <w:r w:rsidRPr="00393C84">
        <w:rPr>
          <w:rFonts w:cs="Calibri"/>
        </w:rPr>
        <w:t>Telephoning</w:t>
      </w:r>
    </w:p>
    <w:p w14:paraId="639E3498" w14:textId="77777777" w:rsidR="00BF0434" w:rsidRPr="00393C84" w:rsidRDefault="00BF0434" w:rsidP="00BF0434">
      <w:pPr>
        <w:pStyle w:val="ListParagraph"/>
        <w:numPr>
          <w:ilvl w:val="1"/>
          <w:numId w:val="39"/>
        </w:numPr>
        <w:spacing w:after="0" w:line="240" w:lineRule="auto"/>
        <w:rPr>
          <w:rFonts w:cs="Calibri"/>
        </w:rPr>
      </w:pPr>
      <w:r w:rsidRPr="00393C84">
        <w:rPr>
          <w:rFonts w:cs="Calibri"/>
        </w:rPr>
        <w:t>Support learners to make/receive/end a telephone call, take/leave messages, asking for and giving repetition/clarification, overcoming the secretarial barrier</w:t>
      </w:r>
    </w:p>
    <w:p w14:paraId="5D673A2F" w14:textId="77777777" w:rsidR="00BF0434" w:rsidRPr="00393C84" w:rsidRDefault="00BF0434" w:rsidP="00BF0434">
      <w:pPr>
        <w:pStyle w:val="ListParagraph"/>
        <w:numPr>
          <w:ilvl w:val="1"/>
          <w:numId w:val="39"/>
        </w:numPr>
        <w:spacing w:after="0" w:line="240" w:lineRule="auto"/>
        <w:rPr>
          <w:rFonts w:cs="Calibri"/>
        </w:rPr>
      </w:pPr>
      <w:r w:rsidRPr="00393C84">
        <w:rPr>
          <w:rFonts w:cs="Calibri"/>
        </w:rPr>
        <w:t>Provide learners with plenty of opportunities to listen to recordings, role-play telephone calls and where possible to record role plays so that learner can listen back and critique their performance.</w:t>
      </w:r>
    </w:p>
    <w:p w14:paraId="6112834D" w14:textId="77777777" w:rsidR="00BF0434" w:rsidRPr="00393C84" w:rsidRDefault="00BF0434" w:rsidP="00BF0434">
      <w:pPr>
        <w:pStyle w:val="ListParagraph"/>
        <w:numPr>
          <w:ilvl w:val="0"/>
          <w:numId w:val="39"/>
        </w:numPr>
        <w:spacing w:after="0" w:line="240" w:lineRule="auto"/>
        <w:rPr>
          <w:rFonts w:cs="Calibri"/>
        </w:rPr>
      </w:pPr>
      <w:r w:rsidRPr="00393C84">
        <w:rPr>
          <w:rFonts w:cs="Calibri"/>
        </w:rPr>
        <w:t>Meetings</w:t>
      </w:r>
    </w:p>
    <w:p w14:paraId="39A968D3" w14:textId="77777777" w:rsidR="00BF0434" w:rsidRPr="00393C84" w:rsidRDefault="00BF0434" w:rsidP="00BF0434">
      <w:pPr>
        <w:pStyle w:val="ListParagraph"/>
        <w:numPr>
          <w:ilvl w:val="1"/>
          <w:numId w:val="39"/>
        </w:numPr>
        <w:spacing w:after="0" w:line="240" w:lineRule="auto"/>
        <w:rPr>
          <w:rFonts w:cs="Calibri"/>
        </w:rPr>
      </w:pPr>
      <w:r w:rsidRPr="00393C84">
        <w:rPr>
          <w:rFonts w:cs="Calibri"/>
        </w:rPr>
        <w:t>It is worth exploring the different types of meetings learners are likely to participate in, e.g. Parent Teacher Association, staff meeting, public meeting, interview with Garda Naturalisation Immigration Bureau (GNIB), meetings with Social Workers, formal business meeting, bank manager, Social Welfare office etc.</w:t>
      </w:r>
    </w:p>
    <w:p w14:paraId="13CCBBD5" w14:textId="77777777" w:rsidR="00BF0434" w:rsidRPr="00393C84" w:rsidRDefault="00BF0434" w:rsidP="00BF0434">
      <w:pPr>
        <w:pStyle w:val="ListParagraph"/>
        <w:numPr>
          <w:ilvl w:val="1"/>
          <w:numId w:val="39"/>
        </w:numPr>
        <w:spacing w:after="0" w:line="240" w:lineRule="auto"/>
        <w:rPr>
          <w:rFonts w:cs="Calibri"/>
        </w:rPr>
      </w:pPr>
      <w:r w:rsidRPr="00393C84">
        <w:rPr>
          <w:rFonts w:cs="Calibri"/>
        </w:rPr>
        <w:t>Support learners to introduce a point, express an opinion, agree/disagree with something or someone, develop the conversation, and bring meeting to a conclusion</w:t>
      </w:r>
    </w:p>
    <w:p w14:paraId="32186368" w14:textId="77777777" w:rsidR="00BF0434" w:rsidRPr="00393C84" w:rsidRDefault="00BF0434" w:rsidP="00BF0434">
      <w:pPr>
        <w:pStyle w:val="ListParagraph"/>
        <w:numPr>
          <w:ilvl w:val="1"/>
          <w:numId w:val="39"/>
        </w:numPr>
        <w:spacing w:after="0" w:line="240" w:lineRule="auto"/>
        <w:rPr>
          <w:rFonts w:cs="Calibri"/>
        </w:rPr>
      </w:pPr>
      <w:r w:rsidRPr="00393C84">
        <w:rPr>
          <w:rFonts w:cs="Calibri"/>
        </w:rPr>
        <w:t>Key language to support learners in participating in meetings:</w:t>
      </w:r>
    </w:p>
    <w:p w14:paraId="53FB1A2D" w14:textId="77777777" w:rsidR="00BF0434" w:rsidRDefault="00BF0434" w:rsidP="00BF0434">
      <w:pPr>
        <w:pStyle w:val="ListParagraph"/>
        <w:numPr>
          <w:ilvl w:val="2"/>
          <w:numId w:val="39"/>
        </w:numPr>
        <w:spacing w:after="0" w:line="240" w:lineRule="auto"/>
        <w:rPr>
          <w:rFonts w:cs="Calibri"/>
          <w:i/>
          <w:iCs/>
        </w:rPr>
      </w:pPr>
      <w:r>
        <w:rPr>
          <w:rFonts w:cs="Calibri"/>
          <w:i/>
          <w:iCs/>
        </w:rPr>
        <w:t>We’re here today to discuss …</w:t>
      </w:r>
    </w:p>
    <w:p w14:paraId="1C8B441A" w14:textId="77777777" w:rsidR="00BF0434" w:rsidRDefault="00BF0434" w:rsidP="00BF0434">
      <w:pPr>
        <w:pStyle w:val="ListParagraph"/>
        <w:numPr>
          <w:ilvl w:val="2"/>
          <w:numId w:val="39"/>
        </w:numPr>
        <w:spacing w:after="0" w:line="240" w:lineRule="auto"/>
        <w:rPr>
          <w:rFonts w:cs="Calibri"/>
          <w:i/>
          <w:iCs/>
        </w:rPr>
      </w:pPr>
      <w:r>
        <w:rPr>
          <w:rFonts w:cs="Calibri"/>
          <w:i/>
          <w:iCs/>
        </w:rPr>
        <w:t>As you can see from the agenda…</w:t>
      </w:r>
    </w:p>
    <w:p w14:paraId="0E1FCED6" w14:textId="77777777" w:rsidR="00BF0434" w:rsidRDefault="00BF0434" w:rsidP="00BF0434">
      <w:pPr>
        <w:pStyle w:val="ListParagraph"/>
        <w:numPr>
          <w:ilvl w:val="2"/>
          <w:numId w:val="39"/>
        </w:numPr>
        <w:spacing w:after="0" w:line="240" w:lineRule="auto"/>
        <w:rPr>
          <w:rFonts w:cs="Calibri"/>
          <w:i/>
          <w:iCs/>
        </w:rPr>
      </w:pPr>
      <w:r>
        <w:rPr>
          <w:rFonts w:cs="Calibri"/>
          <w:i/>
          <w:iCs/>
        </w:rPr>
        <w:t>Moving on to the next point…</w:t>
      </w:r>
    </w:p>
    <w:p w14:paraId="008D09A8" w14:textId="77777777" w:rsidR="00BF0434" w:rsidRDefault="00BF0434" w:rsidP="00BF0434">
      <w:pPr>
        <w:pStyle w:val="ListParagraph"/>
        <w:numPr>
          <w:ilvl w:val="2"/>
          <w:numId w:val="39"/>
        </w:numPr>
        <w:spacing w:after="0" w:line="240" w:lineRule="auto"/>
        <w:rPr>
          <w:rFonts w:cs="Calibri"/>
          <w:i/>
          <w:iCs/>
        </w:rPr>
      </w:pPr>
      <w:r>
        <w:rPr>
          <w:rFonts w:cs="Calibri"/>
          <w:i/>
          <w:iCs/>
        </w:rPr>
        <w:t>If I could just make a point…</w:t>
      </w:r>
    </w:p>
    <w:p w14:paraId="5693DD3D" w14:textId="77777777" w:rsidR="00BF0434" w:rsidRDefault="00BF0434" w:rsidP="00BF0434">
      <w:pPr>
        <w:pStyle w:val="ListParagraph"/>
        <w:numPr>
          <w:ilvl w:val="2"/>
          <w:numId w:val="39"/>
        </w:numPr>
        <w:spacing w:after="0" w:line="240" w:lineRule="auto"/>
        <w:rPr>
          <w:rFonts w:cs="Calibri"/>
          <w:i/>
          <w:iCs/>
        </w:rPr>
      </w:pPr>
      <w:r>
        <w:rPr>
          <w:rFonts w:cs="Calibri"/>
          <w:i/>
          <w:iCs/>
        </w:rPr>
        <w:t>Could I make a suggestion?</w:t>
      </w:r>
    </w:p>
    <w:p w14:paraId="1FC5062D" w14:textId="77777777" w:rsidR="00BF0434" w:rsidRDefault="00BF0434" w:rsidP="00BF0434">
      <w:pPr>
        <w:pStyle w:val="ListParagraph"/>
        <w:numPr>
          <w:ilvl w:val="2"/>
          <w:numId w:val="39"/>
        </w:numPr>
        <w:spacing w:after="0" w:line="240" w:lineRule="auto"/>
        <w:rPr>
          <w:rFonts w:cs="Calibri"/>
          <w:i/>
          <w:iCs/>
        </w:rPr>
      </w:pPr>
      <w:r>
        <w:rPr>
          <w:rFonts w:cs="Calibri"/>
          <w:i/>
          <w:iCs/>
        </w:rPr>
        <w:t>I’m not quite with you.</w:t>
      </w:r>
    </w:p>
    <w:p w14:paraId="604D6DB5" w14:textId="77777777" w:rsidR="00BF0434" w:rsidRDefault="00BF0434" w:rsidP="00BF0434">
      <w:pPr>
        <w:pStyle w:val="ListParagraph"/>
        <w:numPr>
          <w:ilvl w:val="2"/>
          <w:numId w:val="39"/>
        </w:numPr>
        <w:spacing w:after="0" w:line="240" w:lineRule="auto"/>
        <w:rPr>
          <w:rFonts w:cs="Calibri"/>
          <w:i/>
          <w:iCs/>
        </w:rPr>
      </w:pPr>
      <w:r>
        <w:rPr>
          <w:rFonts w:cs="Calibri"/>
          <w:i/>
          <w:iCs/>
        </w:rPr>
        <w:t>I’m not entirely sure I agree</w:t>
      </w:r>
    </w:p>
    <w:p w14:paraId="6861AD42" w14:textId="77777777" w:rsidR="00BF0434" w:rsidRDefault="00BF0434" w:rsidP="00BF0434">
      <w:pPr>
        <w:pStyle w:val="ListParagraph"/>
        <w:numPr>
          <w:ilvl w:val="2"/>
          <w:numId w:val="39"/>
        </w:numPr>
        <w:spacing w:after="0" w:line="240" w:lineRule="auto"/>
        <w:rPr>
          <w:rFonts w:cs="Calibri"/>
          <w:i/>
          <w:iCs/>
        </w:rPr>
      </w:pPr>
      <w:r>
        <w:rPr>
          <w:rFonts w:cs="Calibri"/>
          <w:i/>
          <w:iCs/>
        </w:rPr>
        <w:t>Is there anything else we should discuss?</w:t>
      </w:r>
    </w:p>
    <w:p w14:paraId="35BB48E6" w14:textId="77777777" w:rsidR="00BF0434" w:rsidRPr="00393C84" w:rsidRDefault="00BF0434" w:rsidP="00BF0434">
      <w:pPr>
        <w:pStyle w:val="ListParagraph"/>
        <w:numPr>
          <w:ilvl w:val="0"/>
          <w:numId w:val="39"/>
        </w:numPr>
        <w:spacing w:after="0" w:line="240" w:lineRule="auto"/>
        <w:rPr>
          <w:rFonts w:cs="Calibri"/>
        </w:rPr>
      </w:pPr>
      <w:r w:rsidRPr="00393C84">
        <w:rPr>
          <w:rFonts w:cs="Calibri"/>
        </w:rPr>
        <w:t>Negotiations</w:t>
      </w:r>
    </w:p>
    <w:p w14:paraId="5697A2C3" w14:textId="77777777" w:rsidR="00BF0434" w:rsidRPr="00393C84" w:rsidRDefault="00BF0434" w:rsidP="00BF0434">
      <w:pPr>
        <w:pStyle w:val="ListParagraph"/>
        <w:numPr>
          <w:ilvl w:val="2"/>
          <w:numId w:val="39"/>
        </w:numPr>
        <w:spacing w:after="0" w:line="240" w:lineRule="auto"/>
        <w:rPr>
          <w:rFonts w:cs="Calibri"/>
        </w:rPr>
      </w:pPr>
      <w:r w:rsidRPr="00393C84">
        <w:rPr>
          <w:rFonts w:cs="Calibri"/>
        </w:rPr>
        <w:t>Support learners to negotiate effectively in a range of situations, e.g. buying/selling a product or service, salary, wage increase, terms and conditions of employment, negotiating with children etc.</w:t>
      </w:r>
    </w:p>
    <w:p w14:paraId="0BB749EB" w14:textId="77777777" w:rsidR="00BF0434" w:rsidRPr="00393C84" w:rsidRDefault="00BF0434" w:rsidP="00BF0434">
      <w:pPr>
        <w:pStyle w:val="ListParagraph"/>
        <w:numPr>
          <w:ilvl w:val="2"/>
          <w:numId w:val="39"/>
        </w:numPr>
        <w:spacing w:after="0" w:line="240" w:lineRule="auto"/>
        <w:rPr>
          <w:rFonts w:cs="Calibri"/>
        </w:rPr>
      </w:pPr>
      <w:r w:rsidRPr="00393C84">
        <w:rPr>
          <w:rFonts w:cs="Calibri"/>
        </w:rPr>
        <w:t>Key language/phrases might include:</w:t>
      </w:r>
    </w:p>
    <w:p w14:paraId="3DAD2548" w14:textId="77777777" w:rsidR="00BF0434" w:rsidRPr="00393C84" w:rsidRDefault="00BF0434" w:rsidP="00BF0434">
      <w:pPr>
        <w:pStyle w:val="ListParagraph"/>
        <w:numPr>
          <w:ilvl w:val="2"/>
          <w:numId w:val="39"/>
        </w:numPr>
        <w:spacing w:after="0" w:line="240" w:lineRule="auto"/>
        <w:rPr>
          <w:rFonts w:cs="Calibri"/>
          <w:i/>
          <w:iCs/>
        </w:rPr>
      </w:pPr>
      <w:r>
        <w:rPr>
          <w:rFonts w:cs="Calibri"/>
          <w:i/>
          <w:iCs/>
          <w:color w:val="000000"/>
        </w:rPr>
        <w:t xml:space="preserve">I understand where you're coming from; however... </w:t>
      </w:r>
    </w:p>
    <w:p w14:paraId="1FC69661" w14:textId="77777777" w:rsidR="00BF0434" w:rsidRPr="00393C84" w:rsidRDefault="00BF0434" w:rsidP="00BF0434">
      <w:pPr>
        <w:pStyle w:val="ListParagraph"/>
        <w:numPr>
          <w:ilvl w:val="2"/>
          <w:numId w:val="39"/>
        </w:numPr>
        <w:spacing w:after="0" w:line="240" w:lineRule="auto"/>
        <w:rPr>
          <w:rFonts w:cs="Calibri"/>
          <w:i/>
          <w:iCs/>
        </w:rPr>
      </w:pPr>
      <w:r>
        <w:rPr>
          <w:rFonts w:cs="Calibri"/>
          <w:i/>
          <w:iCs/>
          <w:color w:val="000000"/>
        </w:rPr>
        <w:t xml:space="preserve">I'm prepared to compromise, but... </w:t>
      </w:r>
    </w:p>
    <w:p w14:paraId="2CCCDFD7" w14:textId="77777777" w:rsidR="00BF0434" w:rsidRPr="00393C84" w:rsidRDefault="00BF0434" w:rsidP="00BF0434">
      <w:pPr>
        <w:pStyle w:val="ListParagraph"/>
        <w:numPr>
          <w:ilvl w:val="2"/>
          <w:numId w:val="39"/>
        </w:numPr>
        <w:spacing w:after="0" w:line="240" w:lineRule="auto"/>
        <w:rPr>
          <w:rFonts w:cs="Calibri"/>
          <w:i/>
          <w:iCs/>
        </w:rPr>
      </w:pPr>
      <w:r>
        <w:rPr>
          <w:rFonts w:cs="Calibri"/>
          <w:i/>
          <w:iCs/>
          <w:color w:val="000000"/>
        </w:rPr>
        <w:t xml:space="preserve">If you look at it from my point of view... </w:t>
      </w:r>
    </w:p>
    <w:p w14:paraId="38D4B1D4" w14:textId="77777777" w:rsidR="00BF0434" w:rsidRPr="00393C84" w:rsidRDefault="00BF0434" w:rsidP="00BF0434">
      <w:pPr>
        <w:pStyle w:val="ListParagraph"/>
        <w:numPr>
          <w:ilvl w:val="2"/>
          <w:numId w:val="39"/>
        </w:numPr>
        <w:spacing w:after="0" w:line="240" w:lineRule="auto"/>
        <w:rPr>
          <w:rFonts w:cs="Calibri"/>
          <w:i/>
          <w:iCs/>
        </w:rPr>
      </w:pPr>
      <w:r>
        <w:rPr>
          <w:rFonts w:cs="Calibri"/>
          <w:i/>
          <w:iCs/>
          <w:color w:val="000000"/>
        </w:rPr>
        <w:t xml:space="preserve">I'm afraid I had something different in mind. </w:t>
      </w:r>
    </w:p>
    <w:p w14:paraId="0050A227" w14:textId="77777777" w:rsidR="00BF0434" w:rsidRDefault="00BF0434" w:rsidP="00BF0434">
      <w:pPr>
        <w:pStyle w:val="ListParagraph"/>
        <w:numPr>
          <w:ilvl w:val="2"/>
          <w:numId w:val="39"/>
        </w:numPr>
        <w:spacing w:after="0" w:line="240" w:lineRule="auto"/>
        <w:rPr>
          <w:rFonts w:cs="Calibri"/>
          <w:i/>
          <w:iCs/>
        </w:rPr>
      </w:pPr>
      <w:r>
        <w:rPr>
          <w:rFonts w:cs="Calibri"/>
          <w:i/>
          <w:iCs/>
          <w:color w:val="000000"/>
        </w:rPr>
        <w:t>Let me make sure I understand what you’re saying.</w:t>
      </w:r>
    </w:p>
    <w:p w14:paraId="7D5DDD63" w14:textId="77777777" w:rsidR="00BF0434" w:rsidRDefault="00BF0434" w:rsidP="00BF0434">
      <w:pPr>
        <w:pStyle w:val="ListParagraph"/>
        <w:numPr>
          <w:ilvl w:val="2"/>
          <w:numId w:val="39"/>
        </w:numPr>
        <w:spacing w:after="0" w:line="240" w:lineRule="auto"/>
        <w:rPr>
          <w:rFonts w:cs="Calibri"/>
          <w:i/>
          <w:iCs/>
          <w:color w:val="000000"/>
        </w:rPr>
      </w:pPr>
      <w:r>
        <w:rPr>
          <w:rFonts w:cs="Calibri"/>
          <w:i/>
          <w:iCs/>
          <w:color w:val="000000"/>
        </w:rPr>
        <w:t>Is it alright with you if…?</w:t>
      </w:r>
    </w:p>
    <w:p w14:paraId="5D862230" w14:textId="77777777" w:rsidR="00BF0434" w:rsidRPr="00393C84" w:rsidRDefault="00BF0434" w:rsidP="00BF0434">
      <w:pPr>
        <w:pStyle w:val="ListParagraph"/>
        <w:numPr>
          <w:ilvl w:val="0"/>
          <w:numId w:val="39"/>
        </w:numPr>
        <w:tabs>
          <w:tab w:val="left" w:pos="360"/>
        </w:tabs>
        <w:spacing w:after="0" w:line="240" w:lineRule="auto"/>
        <w:rPr>
          <w:rFonts w:cs="Calibri"/>
        </w:rPr>
      </w:pPr>
      <w:r w:rsidRPr="00393C84">
        <w:rPr>
          <w:rFonts w:cs="Calibri"/>
        </w:rPr>
        <w:t>Socialising</w:t>
      </w:r>
    </w:p>
    <w:p w14:paraId="38C277F8" w14:textId="77777777" w:rsidR="00BF0434" w:rsidRPr="00393C84" w:rsidRDefault="00BF0434" w:rsidP="00BF0434">
      <w:pPr>
        <w:pStyle w:val="ListParagraph"/>
        <w:numPr>
          <w:ilvl w:val="1"/>
          <w:numId w:val="39"/>
        </w:numPr>
        <w:tabs>
          <w:tab w:val="left" w:pos="360"/>
        </w:tabs>
        <w:spacing w:after="0" w:line="240" w:lineRule="auto"/>
        <w:rPr>
          <w:rFonts w:cs="Calibri"/>
        </w:rPr>
      </w:pPr>
      <w:r w:rsidRPr="00393C84">
        <w:rPr>
          <w:rFonts w:cs="Calibri"/>
        </w:rPr>
        <w:t>Making small talk. It is worth exploring what topics are appropriate when making small talk in different situations in Ireland, as this can vary greatly across cultures and in different contexts.</w:t>
      </w:r>
      <w:r>
        <w:rPr>
          <w:rFonts w:cs="Calibri"/>
        </w:rPr>
        <w:t xml:space="preserve"> </w:t>
      </w:r>
      <w:r w:rsidRPr="00393C84">
        <w:rPr>
          <w:rFonts w:cs="Calibri"/>
        </w:rPr>
        <w:t>Note, the common greeting “How are you” does not necessitate a detailed response. This can cause confusion for many learners when talking to Irish colleagues.</w:t>
      </w:r>
    </w:p>
    <w:p w14:paraId="7337661D" w14:textId="77777777" w:rsidR="00BF0434" w:rsidRPr="00393C84" w:rsidRDefault="00BF0434" w:rsidP="00BF0434">
      <w:pPr>
        <w:pStyle w:val="ListParagraph"/>
        <w:numPr>
          <w:ilvl w:val="1"/>
          <w:numId w:val="39"/>
        </w:numPr>
        <w:spacing w:after="0" w:line="240" w:lineRule="auto"/>
        <w:rPr>
          <w:rFonts w:cs="Calibri"/>
        </w:rPr>
      </w:pPr>
      <w:r w:rsidRPr="00393C84">
        <w:rPr>
          <w:rFonts w:cs="Calibri"/>
        </w:rPr>
        <w:t>Inviting/accepting/declining invitations</w:t>
      </w:r>
    </w:p>
    <w:p w14:paraId="5170E979" w14:textId="77777777" w:rsidR="00BF0434" w:rsidRPr="00393C84" w:rsidRDefault="00BF0434" w:rsidP="00BF0434">
      <w:pPr>
        <w:pStyle w:val="ListParagraph"/>
        <w:numPr>
          <w:ilvl w:val="1"/>
          <w:numId w:val="39"/>
        </w:numPr>
        <w:spacing w:after="0" w:line="240" w:lineRule="auto"/>
        <w:rPr>
          <w:rFonts w:cs="Calibri"/>
        </w:rPr>
      </w:pPr>
      <w:r w:rsidRPr="00393C84">
        <w:rPr>
          <w:rFonts w:cs="Calibri"/>
        </w:rPr>
        <w:t>Socialising with clients/colleagues/classmates/neighbours, e.g. eating out, making recommendations for restaurants/sights/places of interest to visit etc.</w:t>
      </w:r>
      <w:r>
        <w:rPr>
          <w:rFonts w:cs="Calibri"/>
        </w:rPr>
        <w:t xml:space="preserve"> </w:t>
      </w:r>
      <w:r w:rsidRPr="00393C84">
        <w:rPr>
          <w:rFonts w:cs="Calibri"/>
        </w:rPr>
        <w:t>This can provide rich intercultural learning opportunities as conventions vary across cultures.</w:t>
      </w:r>
    </w:p>
    <w:p w14:paraId="23DE523C" w14:textId="77777777" w:rsidR="00BF0434" w:rsidRPr="00393C84" w:rsidRDefault="00BF0434" w:rsidP="00BF0434">
      <w:pPr>
        <w:pStyle w:val="ListParagraph"/>
        <w:spacing w:after="0" w:line="240" w:lineRule="auto"/>
        <w:rPr>
          <w:rFonts w:cs="Calibri"/>
        </w:rPr>
      </w:pPr>
    </w:p>
    <w:p w14:paraId="1CB9F015" w14:textId="77777777" w:rsidR="00BF0434" w:rsidRDefault="00BF0434" w:rsidP="00BF0434">
      <w:pPr>
        <w:pStyle w:val="ListParagraph"/>
        <w:numPr>
          <w:ilvl w:val="0"/>
          <w:numId w:val="40"/>
        </w:numPr>
        <w:spacing w:line="240" w:lineRule="auto"/>
      </w:pPr>
      <w:r>
        <w:t>Interviews</w:t>
      </w:r>
    </w:p>
    <w:p w14:paraId="5EEBC88B" w14:textId="77777777" w:rsidR="00BF0434" w:rsidRDefault="00BF0434" w:rsidP="00BF0434">
      <w:pPr>
        <w:pStyle w:val="ListParagraph"/>
        <w:numPr>
          <w:ilvl w:val="1"/>
          <w:numId w:val="40"/>
        </w:numPr>
        <w:spacing w:line="240" w:lineRule="auto"/>
      </w:pPr>
      <w:r w:rsidRPr="00393C84">
        <w:t>Support learners to participate in an interview setting, e.g. job interview, interview for college place etc. by identifying the types of questions likely to be encountered and developing appropriate responses</w:t>
      </w:r>
    </w:p>
    <w:p w14:paraId="2DA3B378" w14:textId="77777777" w:rsidR="00BF0434" w:rsidRPr="00393C84" w:rsidRDefault="00BF0434" w:rsidP="00BF0434">
      <w:pPr>
        <w:pStyle w:val="ListParagraph"/>
        <w:numPr>
          <w:ilvl w:val="0"/>
          <w:numId w:val="40"/>
        </w:numPr>
        <w:spacing w:after="0" w:line="240" w:lineRule="auto"/>
        <w:rPr>
          <w:rFonts w:cs="Calibri"/>
        </w:rPr>
      </w:pPr>
      <w:r>
        <w:t>Presentations</w:t>
      </w:r>
    </w:p>
    <w:p w14:paraId="7851A412" w14:textId="77777777" w:rsidR="00BF0434" w:rsidRPr="00393C84" w:rsidRDefault="00BF0434" w:rsidP="00BF0434">
      <w:pPr>
        <w:pStyle w:val="ListParagraph"/>
        <w:numPr>
          <w:ilvl w:val="1"/>
          <w:numId w:val="40"/>
        </w:numPr>
        <w:spacing w:after="0" w:line="240" w:lineRule="auto"/>
        <w:rPr>
          <w:rFonts w:cs="Calibri"/>
        </w:rPr>
      </w:pPr>
      <w:r w:rsidRPr="00393C84">
        <w:rPr>
          <w:rFonts w:cs="Calibri"/>
        </w:rPr>
        <w:t>Provide learners with opportunities to listen to presentations by native English speakers to elicit key phrases for introducing self/topic, signposting, dealing with interruptions, emphasis etc, and to establish conventions regarding body language, eye contact, clear and effective speech etc.</w:t>
      </w:r>
    </w:p>
    <w:p w14:paraId="2AAF667D" w14:textId="77777777" w:rsidR="00BF0434" w:rsidRPr="00393C84" w:rsidRDefault="00BF0434" w:rsidP="00BF0434">
      <w:pPr>
        <w:pStyle w:val="ListParagraph"/>
        <w:numPr>
          <w:ilvl w:val="1"/>
          <w:numId w:val="40"/>
        </w:numPr>
        <w:tabs>
          <w:tab w:val="num" w:pos="900"/>
          <w:tab w:val="left" w:pos="1418"/>
        </w:tabs>
        <w:spacing w:after="0" w:line="240" w:lineRule="auto"/>
        <w:rPr>
          <w:rFonts w:cs="Calibri"/>
        </w:rPr>
      </w:pPr>
      <w:r w:rsidRPr="00393C84">
        <w:rPr>
          <w:rFonts w:cs="Calibri"/>
        </w:rPr>
        <w:t xml:space="preserve">Raise learners’ awareness of register when making presentations, e.g. </w:t>
      </w:r>
      <w:r w:rsidRPr="00393C84">
        <w:rPr>
          <w:rFonts w:cs="Calibri"/>
          <w:i/>
          <w:iCs/>
        </w:rPr>
        <w:t xml:space="preserve">Good afternoon </w:t>
      </w:r>
      <w:r w:rsidRPr="00393C84">
        <w:rPr>
          <w:rFonts w:cs="Calibri"/>
        </w:rPr>
        <w:t xml:space="preserve">vs </w:t>
      </w:r>
      <w:r w:rsidRPr="00393C84">
        <w:rPr>
          <w:rFonts w:cs="Calibri"/>
          <w:i/>
          <w:iCs/>
        </w:rPr>
        <w:t>How’s it going?</w:t>
      </w:r>
    </w:p>
    <w:p w14:paraId="1868AC6B" w14:textId="77777777" w:rsidR="00BF0434" w:rsidRPr="00393C84" w:rsidRDefault="00BF0434" w:rsidP="00BF0434">
      <w:pPr>
        <w:pStyle w:val="ListParagraph"/>
        <w:numPr>
          <w:ilvl w:val="1"/>
          <w:numId w:val="40"/>
        </w:numPr>
        <w:tabs>
          <w:tab w:val="num" w:pos="1418"/>
        </w:tabs>
        <w:spacing w:after="0" w:line="240" w:lineRule="auto"/>
        <w:ind w:left="1560" w:hanging="480"/>
        <w:rPr>
          <w:rFonts w:cs="Calibri"/>
        </w:rPr>
      </w:pPr>
      <w:r w:rsidRPr="00393C84">
        <w:rPr>
          <w:rFonts w:cs="Calibri"/>
        </w:rPr>
        <w:t>Key phrases/language might include:</w:t>
      </w:r>
    </w:p>
    <w:p w14:paraId="077F635A" w14:textId="77777777" w:rsidR="00BF0434" w:rsidRDefault="00BF0434" w:rsidP="00BF0434">
      <w:pPr>
        <w:pStyle w:val="ListParagraph"/>
        <w:numPr>
          <w:ilvl w:val="2"/>
          <w:numId w:val="40"/>
        </w:numPr>
        <w:spacing w:after="0" w:line="240" w:lineRule="auto"/>
        <w:rPr>
          <w:rFonts w:cs="Calibri"/>
          <w:i/>
          <w:iCs/>
        </w:rPr>
      </w:pPr>
      <w:r>
        <w:rPr>
          <w:rFonts w:cs="Calibri"/>
          <w:i/>
          <w:iCs/>
        </w:rPr>
        <w:t xml:space="preserve">Good afternoon ladies and gentlemen. My name is… </w:t>
      </w:r>
    </w:p>
    <w:p w14:paraId="327E2A49" w14:textId="77777777" w:rsidR="00BF0434" w:rsidRDefault="00BF0434" w:rsidP="00BF0434">
      <w:pPr>
        <w:pStyle w:val="ListParagraph"/>
        <w:numPr>
          <w:ilvl w:val="2"/>
          <w:numId w:val="40"/>
        </w:numPr>
        <w:spacing w:after="0" w:line="240" w:lineRule="auto"/>
        <w:rPr>
          <w:rFonts w:cs="Calibri"/>
          <w:i/>
          <w:iCs/>
        </w:rPr>
      </w:pPr>
      <w:r>
        <w:rPr>
          <w:rFonts w:cs="Calibri"/>
          <w:i/>
          <w:iCs/>
        </w:rPr>
        <w:t>I am delighted to be here today to talk to you about…</w:t>
      </w:r>
    </w:p>
    <w:p w14:paraId="7AFAD28B" w14:textId="77777777" w:rsidR="00BF0434" w:rsidRDefault="00BF0434" w:rsidP="00BF0434">
      <w:pPr>
        <w:pStyle w:val="ListParagraph"/>
        <w:numPr>
          <w:ilvl w:val="2"/>
          <w:numId w:val="40"/>
        </w:numPr>
        <w:spacing w:after="0" w:line="240" w:lineRule="auto"/>
        <w:rPr>
          <w:rFonts w:cs="Calibri"/>
          <w:i/>
          <w:iCs/>
        </w:rPr>
      </w:pPr>
      <w:r>
        <w:rPr>
          <w:rFonts w:cs="Calibri"/>
          <w:i/>
          <w:iCs/>
        </w:rPr>
        <w:t>I found that point very interesting. Could you expand on that?</w:t>
      </w:r>
    </w:p>
    <w:p w14:paraId="696E1CBC" w14:textId="77777777" w:rsidR="00BF0434" w:rsidRDefault="00BF0434" w:rsidP="00BF0434">
      <w:pPr>
        <w:pStyle w:val="ListParagraph"/>
        <w:numPr>
          <w:ilvl w:val="2"/>
          <w:numId w:val="40"/>
        </w:numPr>
        <w:spacing w:after="0" w:line="240" w:lineRule="auto"/>
        <w:rPr>
          <w:rFonts w:cs="Calibri"/>
          <w:i/>
          <w:iCs/>
        </w:rPr>
      </w:pPr>
      <w:r>
        <w:rPr>
          <w:rFonts w:cs="Calibri"/>
          <w:i/>
          <w:iCs/>
        </w:rPr>
        <w:t>I’m not familiar with that particular area</w:t>
      </w:r>
    </w:p>
    <w:p w14:paraId="34BAE141" w14:textId="77777777" w:rsidR="00BF0434" w:rsidRDefault="00BF0434" w:rsidP="00BF0434">
      <w:pPr>
        <w:pStyle w:val="ListParagraph"/>
        <w:numPr>
          <w:ilvl w:val="2"/>
          <w:numId w:val="40"/>
        </w:numPr>
        <w:spacing w:after="0" w:line="240" w:lineRule="auto"/>
        <w:rPr>
          <w:rFonts w:cs="Calibri"/>
          <w:i/>
          <w:iCs/>
        </w:rPr>
      </w:pPr>
      <w:r>
        <w:rPr>
          <w:rFonts w:cs="Calibri"/>
          <w:i/>
          <w:iCs/>
        </w:rPr>
        <w:t>Can we come back to that later?</w:t>
      </w:r>
    </w:p>
    <w:p w14:paraId="52E56223" w14:textId="77777777" w:rsidR="00895217" w:rsidRDefault="00895217">
      <w:pPr>
        <w:spacing w:after="0" w:line="240" w:lineRule="auto"/>
        <w:rPr>
          <w:rFonts w:cs="Calibri"/>
          <w:highlight w:val="lightGray"/>
        </w:rPr>
      </w:pPr>
    </w:p>
    <w:p w14:paraId="07547A01" w14:textId="77777777" w:rsidR="00895217" w:rsidRDefault="00895217">
      <w:pPr>
        <w:spacing w:after="0" w:line="240" w:lineRule="auto"/>
        <w:rPr>
          <w:rFonts w:ascii="Times New Roman" w:hAnsi="Times New Roman"/>
          <w:b/>
          <w:bCs/>
        </w:rPr>
      </w:pPr>
    </w:p>
    <w:p w14:paraId="585D8C9D" w14:textId="77777777" w:rsidR="00895217" w:rsidRDefault="00895217" w:rsidP="00BF0434">
      <w:pPr>
        <w:pStyle w:val="Heading3"/>
      </w:pPr>
      <w:r>
        <w:t>Section 5: Reading Skills</w:t>
      </w:r>
    </w:p>
    <w:p w14:paraId="6670A0BE" w14:textId="77777777" w:rsidR="00F0000E" w:rsidRDefault="00F0000E" w:rsidP="00050BC7">
      <w:pPr>
        <w:spacing w:after="0" w:line="240" w:lineRule="auto"/>
        <w:ind w:left="360"/>
        <w:rPr>
          <w:rFonts w:cs="Calibri"/>
          <w:i/>
          <w:iCs/>
        </w:rPr>
      </w:pPr>
      <w:r>
        <w:rPr>
          <w:rFonts w:cs="Calibri"/>
          <w:i/>
          <w:iCs/>
        </w:rPr>
        <w:t xml:space="preserve">Note: the content indicated in this section is directly linked to Learning Outcome 5 </w:t>
      </w:r>
    </w:p>
    <w:p w14:paraId="29D6B04F" w14:textId="77777777" w:rsidR="00F0000E" w:rsidRPr="00827868" w:rsidRDefault="00F0000E" w:rsidP="00F0000E">
      <w:pPr>
        <w:spacing w:after="0" w:line="240" w:lineRule="auto"/>
        <w:rPr>
          <w:rFonts w:cs="Calibri"/>
          <w:i/>
          <w:iCs/>
        </w:rPr>
      </w:pPr>
      <w:r>
        <w:rPr>
          <w:rFonts w:cs="Calibri"/>
          <w:i/>
          <w:iCs/>
        </w:rPr>
        <w:t xml:space="preserve"> </w:t>
      </w:r>
    </w:p>
    <w:p w14:paraId="49DA83F1" w14:textId="77777777" w:rsidR="00F0000E" w:rsidRPr="009E4081" w:rsidRDefault="00F0000E" w:rsidP="00F0000E">
      <w:pPr>
        <w:pStyle w:val="ListParagraph"/>
        <w:numPr>
          <w:ilvl w:val="0"/>
          <w:numId w:val="41"/>
        </w:numPr>
        <w:spacing w:after="0" w:line="240" w:lineRule="auto"/>
        <w:rPr>
          <w:rFonts w:cs="Calibri"/>
        </w:rPr>
      </w:pPr>
      <w:r w:rsidRPr="009E4081">
        <w:rPr>
          <w:rFonts w:cs="Calibri"/>
        </w:rPr>
        <w:t>Introduce learners to a wide range of authentic or semi-authentic reading material covering a broad range of topics, including but not limited to the following:</w:t>
      </w:r>
    </w:p>
    <w:p w14:paraId="669E95F2"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 xml:space="preserve">Current affairs or business-related articles from newspapers or online sources, e.g. </w:t>
      </w:r>
      <w:hyperlink r:id="rId15" w:history="1">
        <w:r w:rsidRPr="009E4081">
          <w:rPr>
            <w:rStyle w:val="Hyperlink"/>
            <w:rFonts w:ascii="Calibri" w:hAnsi="Calibri" w:cs="Calibri"/>
          </w:rPr>
          <w:t>www.journal.ie</w:t>
        </w:r>
      </w:hyperlink>
    </w:p>
    <w:p w14:paraId="0C1F48BC"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signs, public service signs and information</w:t>
      </w:r>
    </w:p>
    <w:p w14:paraId="0111053E"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advertisements</w:t>
      </w:r>
    </w:p>
    <w:p w14:paraId="304E21D0"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payslips, bank statements, utility bills, invoices</w:t>
      </w:r>
    </w:p>
    <w:p w14:paraId="6FD45719"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text messages</w:t>
      </w:r>
    </w:p>
    <w:p w14:paraId="5F62673B"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emails, faxes</w:t>
      </w:r>
    </w:p>
    <w:p w14:paraId="0B5194E2"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websites</w:t>
      </w:r>
    </w:p>
    <w:p w14:paraId="33AC1F29"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 xml:space="preserve">letters </w:t>
      </w:r>
    </w:p>
    <w:p w14:paraId="3CE46EA2" w14:textId="77777777" w:rsidR="00F0000E" w:rsidRDefault="00F0000E" w:rsidP="00F0000E">
      <w:pPr>
        <w:pStyle w:val="ListParagraph"/>
        <w:numPr>
          <w:ilvl w:val="1"/>
          <w:numId w:val="41"/>
        </w:numPr>
        <w:spacing w:after="0" w:line="240" w:lineRule="auto"/>
        <w:rPr>
          <w:rFonts w:cs="Calibri"/>
        </w:rPr>
      </w:pPr>
      <w:r w:rsidRPr="009E4081">
        <w:rPr>
          <w:rFonts w:cs="Calibri"/>
        </w:rPr>
        <w:t>regulations</w:t>
      </w:r>
    </w:p>
    <w:p w14:paraId="5043CB0F" w14:textId="77777777" w:rsidR="00F0000E" w:rsidRPr="009E4081" w:rsidRDefault="00F0000E" w:rsidP="00F0000E">
      <w:pPr>
        <w:pStyle w:val="ListParagraph"/>
        <w:spacing w:after="0" w:line="240" w:lineRule="auto"/>
        <w:ind w:left="1440"/>
        <w:rPr>
          <w:rFonts w:cs="Calibri"/>
        </w:rPr>
      </w:pPr>
    </w:p>
    <w:p w14:paraId="68B3EF41" w14:textId="77777777" w:rsidR="00F0000E" w:rsidRPr="009E4081" w:rsidRDefault="00F0000E" w:rsidP="00F0000E">
      <w:pPr>
        <w:pStyle w:val="ListParagraph"/>
        <w:numPr>
          <w:ilvl w:val="0"/>
          <w:numId w:val="41"/>
        </w:numPr>
        <w:spacing w:after="0" w:line="240" w:lineRule="auto"/>
        <w:rPr>
          <w:rFonts w:cs="Calibri"/>
        </w:rPr>
      </w:pPr>
      <w:r w:rsidRPr="009E4081">
        <w:rPr>
          <w:rFonts w:cs="Calibri"/>
        </w:rPr>
        <w:t>Authentic sources are a valuable resource for examining complex texts likely to be encountered by learners of migrant backgrounds in Ireland, e.g.</w:t>
      </w:r>
    </w:p>
    <w:p w14:paraId="0E4758D2" w14:textId="77777777" w:rsidR="00F0000E" w:rsidRPr="009E4081" w:rsidRDefault="00F0000E" w:rsidP="00F0000E">
      <w:pPr>
        <w:pStyle w:val="ListParagraph"/>
        <w:numPr>
          <w:ilvl w:val="1"/>
          <w:numId w:val="41"/>
        </w:numPr>
        <w:tabs>
          <w:tab w:val="num" w:pos="1080"/>
        </w:tabs>
        <w:spacing w:after="0" w:line="240" w:lineRule="auto"/>
        <w:rPr>
          <w:rFonts w:cs="Calibri"/>
        </w:rPr>
      </w:pPr>
      <w:r w:rsidRPr="009E4081">
        <w:rPr>
          <w:rFonts w:cs="Calibri"/>
        </w:rPr>
        <w:t>Samples of employment contracts</w:t>
      </w:r>
    </w:p>
    <w:p w14:paraId="059BB89C" w14:textId="77777777" w:rsidR="00F0000E" w:rsidRPr="009E4081" w:rsidRDefault="00F0000E" w:rsidP="00F0000E">
      <w:pPr>
        <w:pStyle w:val="ListParagraph"/>
        <w:numPr>
          <w:ilvl w:val="1"/>
          <w:numId w:val="41"/>
        </w:numPr>
        <w:tabs>
          <w:tab w:val="num" w:pos="1080"/>
        </w:tabs>
        <w:spacing w:after="0" w:line="240" w:lineRule="auto"/>
        <w:rPr>
          <w:rFonts w:cs="Calibri"/>
        </w:rPr>
      </w:pPr>
      <w:r w:rsidRPr="009E4081">
        <w:rPr>
          <w:rFonts w:cs="Calibri"/>
        </w:rPr>
        <w:t>documents on conditions of employment</w:t>
      </w:r>
    </w:p>
    <w:p w14:paraId="1967A79E" w14:textId="77777777" w:rsidR="00F0000E" w:rsidRPr="009E4081" w:rsidRDefault="00F0000E" w:rsidP="00F0000E">
      <w:pPr>
        <w:pStyle w:val="ListParagraph"/>
        <w:numPr>
          <w:ilvl w:val="1"/>
          <w:numId w:val="41"/>
        </w:numPr>
        <w:tabs>
          <w:tab w:val="num" w:pos="1080"/>
        </w:tabs>
        <w:spacing w:after="0" w:line="240" w:lineRule="auto"/>
        <w:rPr>
          <w:rFonts w:cs="Calibri"/>
        </w:rPr>
      </w:pPr>
      <w:r w:rsidRPr="009E4081">
        <w:rPr>
          <w:rFonts w:cs="Calibri"/>
        </w:rPr>
        <w:t>tenant lease</w:t>
      </w:r>
    </w:p>
    <w:p w14:paraId="7347ABA4" w14:textId="77777777" w:rsidR="00F0000E" w:rsidRPr="009E4081" w:rsidRDefault="00F0000E" w:rsidP="00F0000E">
      <w:pPr>
        <w:pStyle w:val="ListParagraph"/>
        <w:numPr>
          <w:ilvl w:val="1"/>
          <w:numId w:val="41"/>
        </w:numPr>
        <w:tabs>
          <w:tab w:val="num" w:pos="1080"/>
        </w:tabs>
        <w:spacing w:after="0" w:line="240" w:lineRule="auto"/>
        <w:rPr>
          <w:rFonts w:cs="Calibri"/>
        </w:rPr>
      </w:pPr>
      <w:r w:rsidRPr="009E4081">
        <w:rPr>
          <w:rFonts w:cs="Calibri"/>
        </w:rPr>
        <w:t>social welfare information booklets</w:t>
      </w:r>
    </w:p>
    <w:p w14:paraId="302035EA" w14:textId="77777777" w:rsidR="00F0000E" w:rsidRPr="009E4081" w:rsidRDefault="00F0000E" w:rsidP="00F0000E">
      <w:pPr>
        <w:pStyle w:val="ListParagraph"/>
        <w:numPr>
          <w:ilvl w:val="1"/>
          <w:numId w:val="41"/>
        </w:numPr>
        <w:tabs>
          <w:tab w:val="num" w:pos="1080"/>
        </w:tabs>
        <w:spacing w:after="0" w:line="240" w:lineRule="auto"/>
        <w:rPr>
          <w:rFonts w:cs="Calibri"/>
        </w:rPr>
      </w:pPr>
      <w:r w:rsidRPr="009E4081">
        <w:rPr>
          <w:rFonts w:cs="Calibri"/>
        </w:rPr>
        <w:t>terms and conditions of warranties</w:t>
      </w:r>
    </w:p>
    <w:p w14:paraId="0206B052" w14:textId="77777777" w:rsidR="00F0000E" w:rsidRPr="009E4081" w:rsidRDefault="00F0000E" w:rsidP="00F0000E">
      <w:pPr>
        <w:pStyle w:val="ListParagraph"/>
        <w:numPr>
          <w:ilvl w:val="0"/>
          <w:numId w:val="41"/>
        </w:numPr>
        <w:spacing w:before="120" w:after="120" w:line="240" w:lineRule="auto"/>
        <w:rPr>
          <w:rFonts w:cs="Calibri"/>
        </w:rPr>
      </w:pPr>
      <w:r w:rsidRPr="009E4081">
        <w:rPr>
          <w:rFonts w:cs="Calibri"/>
        </w:rPr>
        <w:t>Introduce learners to a variety of reading strategies, to include:</w:t>
      </w:r>
    </w:p>
    <w:p w14:paraId="71BC4F96" w14:textId="77777777" w:rsidR="00F0000E" w:rsidRPr="009E4081" w:rsidRDefault="00F0000E" w:rsidP="00F0000E">
      <w:pPr>
        <w:pStyle w:val="ListParagraph"/>
        <w:numPr>
          <w:ilvl w:val="1"/>
          <w:numId w:val="41"/>
        </w:numPr>
        <w:spacing w:before="120" w:after="120" w:line="240" w:lineRule="auto"/>
        <w:rPr>
          <w:rFonts w:cs="Calibri"/>
        </w:rPr>
      </w:pPr>
      <w:r w:rsidRPr="009E4081">
        <w:rPr>
          <w:rFonts w:cs="Calibri"/>
          <w:i/>
          <w:iCs/>
        </w:rPr>
        <w:t>Skim reading</w:t>
      </w:r>
      <w:r w:rsidRPr="009E4081">
        <w:rPr>
          <w:rFonts w:cs="Calibri"/>
        </w:rPr>
        <w:t xml:space="preserve"> to get the general gist of a text</w:t>
      </w:r>
    </w:p>
    <w:p w14:paraId="54796D05" w14:textId="77777777" w:rsidR="00F0000E" w:rsidRDefault="00F0000E" w:rsidP="00F0000E">
      <w:pPr>
        <w:pStyle w:val="ListParagraph"/>
        <w:numPr>
          <w:ilvl w:val="1"/>
          <w:numId w:val="41"/>
        </w:numPr>
        <w:spacing w:before="120" w:after="120" w:line="240" w:lineRule="auto"/>
        <w:rPr>
          <w:rFonts w:cs="Calibri"/>
        </w:rPr>
      </w:pPr>
      <w:r>
        <w:rPr>
          <w:rFonts w:cs="Calibri"/>
          <w:i/>
          <w:iCs/>
        </w:rPr>
        <w:t>Scan reading</w:t>
      </w:r>
      <w:r>
        <w:rPr>
          <w:rFonts w:cs="Calibri"/>
        </w:rPr>
        <w:t xml:space="preserve"> to locate specific information in lists and isolate the information required</w:t>
      </w:r>
    </w:p>
    <w:p w14:paraId="4D1F130E" w14:textId="77777777" w:rsidR="00F0000E" w:rsidRDefault="00F0000E" w:rsidP="00F0000E">
      <w:pPr>
        <w:pStyle w:val="ListParagraph"/>
        <w:numPr>
          <w:ilvl w:val="1"/>
          <w:numId w:val="41"/>
        </w:numPr>
        <w:spacing w:before="120" w:after="120" w:line="240" w:lineRule="auto"/>
        <w:rPr>
          <w:rFonts w:cs="Calibri"/>
        </w:rPr>
      </w:pPr>
      <w:r>
        <w:rPr>
          <w:rFonts w:cs="Calibri"/>
          <w:i/>
          <w:iCs/>
        </w:rPr>
        <w:t xml:space="preserve">Reading for detail </w:t>
      </w:r>
      <w:r>
        <w:rPr>
          <w:rFonts w:cs="Calibri"/>
        </w:rPr>
        <w:t>to gain a more detailed understanding of a text</w:t>
      </w:r>
    </w:p>
    <w:p w14:paraId="4D17FAEF" w14:textId="77777777" w:rsidR="00F0000E" w:rsidRPr="009E4081" w:rsidRDefault="00F0000E" w:rsidP="00F0000E">
      <w:pPr>
        <w:pStyle w:val="ListParagraph"/>
        <w:numPr>
          <w:ilvl w:val="0"/>
          <w:numId w:val="41"/>
        </w:numPr>
        <w:spacing w:before="120" w:after="120" w:line="240" w:lineRule="auto"/>
        <w:rPr>
          <w:rFonts w:cs="Calibri"/>
        </w:rPr>
      </w:pPr>
      <w:r w:rsidRPr="009E4081">
        <w:rPr>
          <w:rFonts w:cs="Calibri"/>
        </w:rPr>
        <w:t xml:space="preserve">Support learners to identify tone, bias in advertisements and articles </w:t>
      </w:r>
    </w:p>
    <w:p w14:paraId="42AB5766" w14:textId="77777777" w:rsidR="00F0000E" w:rsidRPr="009E4081" w:rsidRDefault="00F0000E" w:rsidP="00F0000E">
      <w:pPr>
        <w:pStyle w:val="ListParagraph"/>
        <w:numPr>
          <w:ilvl w:val="0"/>
          <w:numId w:val="41"/>
        </w:numPr>
        <w:spacing w:before="120" w:after="120" w:line="240" w:lineRule="auto"/>
        <w:rPr>
          <w:rFonts w:cs="Calibri"/>
        </w:rPr>
      </w:pPr>
      <w:r w:rsidRPr="009E4081">
        <w:rPr>
          <w:rFonts w:cs="Calibri"/>
        </w:rPr>
        <w:t xml:space="preserve">Support learners </w:t>
      </w:r>
      <w:r w:rsidRPr="009E4081">
        <w:rPr>
          <w:rFonts w:cs="Calibri"/>
          <w:b/>
          <w:bCs/>
        </w:rPr>
        <w:t>before,</w:t>
      </w:r>
      <w:r w:rsidRPr="009E4081">
        <w:rPr>
          <w:rFonts w:cs="Calibri"/>
        </w:rPr>
        <w:t xml:space="preserve"> </w:t>
      </w:r>
      <w:r w:rsidRPr="009E4081">
        <w:rPr>
          <w:rFonts w:cs="Calibri"/>
          <w:b/>
          <w:bCs/>
        </w:rPr>
        <w:t xml:space="preserve">during </w:t>
      </w:r>
      <w:r w:rsidRPr="009E4081">
        <w:rPr>
          <w:rFonts w:cs="Calibri"/>
        </w:rPr>
        <w:t xml:space="preserve">and </w:t>
      </w:r>
      <w:r w:rsidRPr="009E4081">
        <w:rPr>
          <w:rFonts w:cs="Calibri"/>
          <w:b/>
          <w:bCs/>
        </w:rPr>
        <w:t>after</w:t>
      </w:r>
      <w:r w:rsidRPr="009E4081">
        <w:rPr>
          <w:rFonts w:cs="Calibri"/>
        </w:rPr>
        <w:t xml:space="preserve"> reading by setting tasks at each stage, and thereby supporting the development of reading skills, rather than testing reading.</w:t>
      </w:r>
    </w:p>
    <w:p w14:paraId="24DB3A5A" w14:textId="77777777" w:rsidR="00F0000E" w:rsidRPr="009E4081" w:rsidRDefault="00F0000E" w:rsidP="00F0000E">
      <w:pPr>
        <w:pStyle w:val="ListParagraph"/>
        <w:numPr>
          <w:ilvl w:val="1"/>
          <w:numId w:val="41"/>
        </w:numPr>
        <w:spacing w:before="120" w:after="120" w:line="240" w:lineRule="auto"/>
        <w:rPr>
          <w:rFonts w:cs="Calibri"/>
        </w:rPr>
      </w:pPr>
      <w:r w:rsidRPr="009E4081">
        <w:rPr>
          <w:rFonts w:cs="Calibri"/>
        </w:rPr>
        <w:t>Pre-teach new vocabulary, predict content based on title/headline etc.</w:t>
      </w:r>
    </w:p>
    <w:p w14:paraId="58E6AF89" w14:textId="77777777" w:rsidR="00F0000E" w:rsidRPr="009E4081" w:rsidRDefault="00F0000E" w:rsidP="00F0000E">
      <w:pPr>
        <w:pStyle w:val="ListParagraph"/>
        <w:numPr>
          <w:ilvl w:val="1"/>
          <w:numId w:val="41"/>
        </w:numPr>
        <w:spacing w:before="120" w:after="120" w:line="240" w:lineRule="auto"/>
        <w:rPr>
          <w:rFonts w:cs="Calibri"/>
        </w:rPr>
      </w:pPr>
      <w:r w:rsidRPr="009E4081">
        <w:rPr>
          <w:rFonts w:cs="Calibri"/>
        </w:rPr>
        <w:t>Assign a general gist reading task, follow with task requiring a deeper understanding</w:t>
      </w:r>
    </w:p>
    <w:p w14:paraId="5516C0F9" w14:textId="77777777" w:rsidR="00F0000E" w:rsidRPr="009E4081" w:rsidRDefault="00F0000E" w:rsidP="00F0000E">
      <w:pPr>
        <w:pStyle w:val="ListParagraph"/>
        <w:numPr>
          <w:ilvl w:val="1"/>
          <w:numId w:val="41"/>
        </w:numPr>
        <w:spacing w:before="120" w:after="120" w:line="240" w:lineRule="auto"/>
        <w:rPr>
          <w:rFonts w:cs="Calibri"/>
        </w:rPr>
      </w:pPr>
      <w:r w:rsidRPr="009E4081">
        <w:rPr>
          <w:rFonts w:cs="Calibri"/>
        </w:rPr>
        <w:t>Assign a task inviting learner to respond to text, e.g. by writing a letter to the editor; focus on specific language features of text through a guided discovery task etc.</w:t>
      </w:r>
    </w:p>
    <w:p w14:paraId="7219F32D" w14:textId="77777777" w:rsidR="00F0000E" w:rsidRPr="009E4081" w:rsidRDefault="00F0000E" w:rsidP="00F0000E">
      <w:pPr>
        <w:pStyle w:val="ListParagraph"/>
        <w:numPr>
          <w:ilvl w:val="0"/>
          <w:numId w:val="41"/>
        </w:numPr>
        <w:spacing w:after="0" w:line="240" w:lineRule="auto"/>
        <w:rPr>
          <w:rFonts w:cs="Calibri"/>
        </w:rPr>
      </w:pPr>
      <w:r w:rsidRPr="009E4081">
        <w:rPr>
          <w:rFonts w:cs="Calibri"/>
        </w:rPr>
        <w:t xml:space="preserve">Comprehension can be verified in a number of ways: </w:t>
      </w:r>
    </w:p>
    <w:p w14:paraId="79327A0D"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Multiple Choice</w:t>
      </w:r>
    </w:p>
    <w:p w14:paraId="3D687431"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True/False OR True/False/Not Stated</w:t>
      </w:r>
    </w:p>
    <w:p w14:paraId="5654EBC3"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questions which require interpretation, analysis</w:t>
      </w:r>
    </w:p>
    <w:p w14:paraId="10C628CD"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expression of personal or authorial opinion</w:t>
      </w:r>
    </w:p>
    <w:p w14:paraId="4F4944BC" w14:textId="77777777" w:rsidR="00F0000E" w:rsidRPr="009E4081" w:rsidRDefault="00F0000E" w:rsidP="00F0000E">
      <w:pPr>
        <w:pStyle w:val="ListParagraph"/>
        <w:numPr>
          <w:ilvl w:val="1"/>
          <w:numId w:val="41"/>
        </w:numPr>
        <w:spacing w:after="0" w:line="240" w:lineRule="auto"/>
        <w:rPr>
          <w:rFonts w:cs="Calibri"/>
        </w:rPr>
      </w:pPr>
      <w:r w:rsidRPr="009E4081">
        <w:rPr>
          <w:rFonts w:cs="Calibri"/>
        </w:rPr>
        <w:t>summarising essential points/ writing a précis</w:t>
      </w:r>
    </w:p>
    <w:p w14:paraId="5097A7E5" w14:textId="77777777" w:rsidR="00F0000E" w:rsidRDefault="00F0000E" w:rsidP="00F0000E">
      <w:pPr>
        <w:pStyle w:val="ListParagraph"/>
        <w:numPr>
          <w:ilvl w:val="1"/>
          <w:numId w:val="41"/>
        </w:numPr>
        <w:spacing w:after="0" w:line="240" w:lineRule="auto"/>
        <w:rPr>
          <w:rFonts w:cs="Calibri"/>
        </w:rPr>
      </w:pPr>
      <w:r w:rsidRPr="009E4081">
        <w:rPr>
          <w:rFonts w:cs="Calibri"/>
        </w:rPr>
        <w:t>writing a personal response  to a text</w:t>
      </w:r>
    </w:p>
    <w:p w14:paraId="07459315" w14:textId="77777777" w:rsidR="00F0000E" w:rsidRPr="009E4081" w:rsidRDefault="00F0000E" w:rsidP="00F0000E">
      <w:pPr>
        <w:pStyle w:val="ListParagraph"/>
        <w:spacing w:after="0" w:line="240" w:lineRule="auto"/>
        <w:ind w:left="1440"/>
        <w:rPr>
          <w:rFonts w:cs="Calibri"/>
        </w:rPr>
      </w:pPr>
    </w:p>
    <w:p w14:paraId="7810E9EF" w14:textId="77777777" w:rsidR="00F0000E" w:rsidRDefault="00F0000E" w:rsidP="00F0000E">
      <w:pPr>
        <w:pStyle w:val="ListParagraph"/>
        <w:numPr>
          <w:ilvl w:val="0"/>
          <w:numId w:val="41"/>
        </w:numPr>
        <w:spacing w:after="0" w:line="240" w:lineRule="auto"/>
        <w:rPr>
          <w:rFonts w:cs="Calibri"/>
        </w:rPr>
      </w:pPr>
      <w:r w:rsidRPr="009E4081">
        <w:rPr>
          <w:rFonts w:cs="Calibri"/>
        </w:rPr>
        <w:t>Sources of published materials which may be of use to teachers for developing reading skills</w:t>
      </w:r>
    </w:p>
    <w:p w14:paraId="61CFE9BB" w14:textId="77777777" w:rsidR="00F0000E" w:rsidRDefault="00F0000E" w:rsidP="00F0000E">
      <w:pPr>
        <w:pStyle w:val="ListParagraph"/>
        <w:numPr>
          <w:ilvl w:val="1"/>
          <w:numId w:val="41"/>
        </w:numPr>
        <w:spacing w:after="0" w:line="240" w:lineRule="auto"/>
        <w:rPr>
          <w:rFonts w:cs="Calibri"/>
        </w:rPr>
      </w:pPr>
      <w:r w:rsidRPr="00F0000E">
        <w:rPr>
          <w:rFonts w:cs="Calibri"/>
          <w:i/>
          <w:iCs/>
        </w:rPr>
        <w:t xml:space="preserve">Cambridge Engish Skills: Real Reading 3         </w:t>
      </w:r>
      <w:r w:rsidRPr="00F0000E">
        <w:rPr>
          <w:rFonts w:cs="Calibri"/>
        </w:rPr>
        <w:t>Cambridge University Press</w:t>
      </w:r>
    </w:p>
    <w:p w14:paraId="572EFB79" w14:textId="77777777" w:rsidR="00F0000E" w:rsidRPr="00F0000E" w:rsidRDefault="00F0000E" w:rsidP="00F0000E">
      <w:pPr>
        <w:pStyle w:val="ListParagraph"/>
        <w:numPr>
          <w:ilvl w:val="1"/>
          <w:numId w:val="41"/>
        </w:numPr>
        <w:spacing w:after="0" w:line="240" w:lineRule="auto"/>
        <w:rPr>
          <w:rFonts w:cs="Calibri"/>
        </w:rPr>
      </w:pPr>
      <w:r w:rsidRPr="00F0000E">
        <w:rPr>
          <w:rFonts w:cs="Calibri"/>
          <w:i/>
          <w:iCs/>
        </w:rPr>
        <w:t>Innovations</w:t>
      </w:r>
      <w:r w:rsidRPr="00F0000E">
        <w:rPr>
          <w:rFonts w:cs="Calibri"/>
        </w:rPr>
        <w:t xml:space="preserve">                                                           Publisher Thomson</w:t>
      </w:r>
    </w:p>
    <w:p w14:paraId="4F538953" w14:textId="77777777" w:rsidR="00F0000E" w:rsidRPr="009E4081" w:rsidRDefault="00F0000E" w:rsidP="00F0000E">
      <w:pPr>
        <w:pStyle w:val="ListParagraph"/>
        <w:numPr>
          <w:ilvl w:val="1"/>
          <w:numId w:val="41"/>
        </w:numPr>
        <w:spacing w:after="0" w:line="240" w:lineRule="auto"/>
        <w:rPr>
          <w:rFonts w:cs="Calibri"/>
        </w:rPr>
      </w:pPr>
      <w:r w:rsidRPr="009E4081">
        <w:rPr>
          <w:rFonts w:cs="Calibri"/>
          <w:i/>
          <w:iCs/>
        </w:rPr>
        <w:t xml:space="preserve">New English File Upper Intermediate              </w:t>
      </w:r>
      <w:r w:rsidRPr="009E4081">
        <w:rPr>
          <w:rFonts w:cs="Calibri"/>
        </w:rPr>
        <w:t>Oxford University Press</w:t>
      </w:r>
    </w:p>
    <w:p w14:paraId="0DCA3481" w14:textId="77777777" w:rsidR="00F0000E" w:rsidRDefault="00F0000E" w:rsidP="00F0000E">
      <w:pPr>
        <w:pStyle w:val="ListParagraph"/>
        <w:numPr>
          <w:ilvl w:val="1"/>
          <w:numId w:val="41"/>
        </w:numPr>
        <w:spacing w:after="0" w:line="240" w:lineRule="auto"/>
        <w:rPr>
          <w:rFonts w:cs="Calibri"/>
        </w:rPr>
      </w:pPr>
      <w:r w:rsidRPr="009E4081">
        <w:rPr>
          <w:rFonts w:cs="Calibri"/>
          <w:i/>
          <w:iCs/>
        </w:rPr>
        <w:t xml:space="preserve">ProFile Upper Intermediate                               </w:t>
      </w:r>
      <w:r w:rsidRPr="009E4081">
        <w:rPr>
          <w:rFonts w:cs="Calibri"/>
          <w:iCs/>
        </w:rPr>
        <w:t>Oxford University Press</w:t>
      </w:r>
    </w:p>
    <w:p w14:paraId="11F8979B" w14:textId="77777777" w:rsidR="00F0000E" w:rsidRPr="00F0000E" w:rsidRDefault="00521428" w:rsidP="00F0000E">
      <w:pPr>
        <w:pStyle w:val="ListParagraph"/>
        <w:numPr>
          <w:ilvl w:val="1"/>
          <w:numId w:val="41"/>
        </w:numPr>
        <w:spacing w:after="0" w:line="240" w:lineRule="auto"/>
        <w:rPr>
          <w:rFonts w:cs="Calibri"/>
        </w:rPr>
      </w:pPr>
      <w:hyperlink r:id="rId16" w:history="1">
        <w:r w:rsidR="00F0000E" w:rsidRPr="00F0000E">
          <w:rPr>
            <w:rStyle w:val="Hyperlink"/>
            <w:rFonts w:ascii="Calibri" w:hAnsi="Calibri" w:cs="Calibri"/>
          </w:rPr>
          <w:t>http://www.onestopenglish.com/skills/news-lessons/monthly-topical-news-lessons/</w:t>
        </w:r>
      </w:hyperlink>
      <w:r w:rsidR="00F0000E" w:rsidRPr="00F0000E">
        <w:rPr>
          <w:rFonts w:cs="Calibri"/>
        </w:rPr>
        <w:t xml:space="preserve"> (graded news articles from </w:t>
      </w:r>
      <w:r w:rsidR="00F0000E" w:rsidRPr="00F0000E">
        <w:rPr>
          <w:rFonts w:cs="Calibri"/>
          <w:i/>
          <w:iCs/>
        </w:rPr>
        <w:t xml:space="preserve">Guardian Weekly </w:t>
      </w:r>
      <w:r w:rsidR="00F0000E" w:rsidRPr="00F0000E">
        <w:rPr>
          <w:rFonts w:cs="Calibri"/>
        </w:rPr>
        <w:t>with accompanying tasks</w:t>
      </w:r>
      <w:r w:rsidR="00F0000E" w:rsidRPr="00F0000E">
        <w:rPr>
          <w:rFonts w:cs="Calibri"/>
          <w:i/>
          <w:iCs/>
        </w:rPr>
        <w:t>)</w:t>
      </w:r>
    </w:p>
    <w:p w14:paraId="6537F28F" w14:textId="77777777" w:rsidR="00895217" w:rsidRDefault="00895217" w:rsidP="00F0000E">
      <w:pPr>
        <w:spacing w:after="0" w:line="240" w:lineRule="auto"/>
        <w:rPr>
          <w:rFonts w:cs="Calibri"/>
          <w:b/>
          <w:bCs/>
        </w:rPr>
      </w:pPr>
    </w:p>
    <w:p w14:paraId="0D299B22" w14:textId="77777777" w:rsidR="00895217" w:rsidRDefault="00895217" w:rsidP="00F0000E">
      <w:pPr>
        <w:pStyle w:val="Heading3"/>
      </w:pPr>
      <w:r>
        <w:t xml:space="preserve">Section 6: Writing Skills </w:t>
      </w:r>
    </w:p>
    <w:p w14:paraId="1E2A4C81" w14:textId="77777777" w:rsidR="00895217" w:rsidRDefault="00895217" w:rsidP="00050BC7">
      <w:pPr>
        <w:spacing w:after="0" w:line="240" w:lineRule="auto"/>
        <w:ind w:left="360"/>
        <w:rPr>
          <w:rFonts w:cs="Calibri"/>
          <w:iCs/>
        </w:rPr>
      </w:pPr>
      <w:r>
        <w:rPr>
          <w:rFonts w:cs="Calibri"/>
          <w:i/>
          <w:iCs/>
        </w:rPr>
        <w:t xml:space="preserve">Note: the content indicated in this section is directly linked to elements of Learning </w:t>
      </w:r>
      <w:r w:rsidR="00F0000E">
        <w:rPr>
          <w:rFonts w:cs="Calibri"/>
          <w:i/>
          <w:iCs/>
        </w:rPr>
        <w:t>Outcomes 4</w:t>
      </w:r>
      <w:r>
        <w:rPr>
          <w:rFonts w:cs="Calibri"/>
          <w:i/>
          <w:iCs/>
        </w:rPr>
        <w:t xml:space="preserve">, 7, 8 and 9  </w:t>
      </w:r>
    </w:p>
    <w:p w14:paraId="6DFB9E20" w14:textId="77777777" w:rsidR="00895217" w:rsidRPr="00050BC7" w:rsidRDefault="00895217">
      <w:pPr>
        <w:spacing w:after="0" w:line="240" w:lineRule="auto"/>
        <w:rPr>
          <w:rFonts w:cs="Calibri"/>
          <w:iCs/>
          <w:sz w:val="18"/>
        </w:rPr>
      </w:pPr>
    </w:p>
    <w:p w14:paraId="0491B538" w14:textId="77777777" w:rsidR="00895217" w:rsidRDefault="00895217" w:rsidP="009D5861">
      <w:pPr>
        <w:numPr>
          <w:ilvl w:val="0"/>
          <w:numId w:val="16"/>
        </w:numPr>
        <w:spacing w:after="0" w:line="240" w:lineRule="auto"/>
        <w:rPr>
          <w:rFonts w:cs="Calibri"/>
          <w:iCs/>
        </w:rPr>
      </w:pPr>
      <w:r>
        <w:rPr>
          <w:rFonts w:cs="Calibri"/>
          <w:iCs/>
        </w:rPr>
        <w:t>Explore the types of written texts encountered by learners in their studies, work and daily life</w:t>
      </w:r>
    </w:p>
    <w:p w14:paraId="01DE702B" w14:textId="77777777" w:rsidR="00895217" w:rsidRDefault="00895217" w:rsidP="009D5861">
      <w:pPr>
        <w:numPr>
          <w:ilvl w:val="0"/>
          <w:numId w:val="16"/>
        </w:numPr>
        <w:spacing w:after="0" w:line="240" w:lineRule="auto"/>
        <w:rPr>
          <w:rFonts w:cs="Calibri"/>
          <w:iCs/>
        </w:rPr>
      </w:pPr>
      <w:r>
        <w:rPr>
          <w:rFonts w:cs="Calibri"/>
          <w:iCs/>
        </w:rPr>
        <w:t xml:space="preserve">Provide learners with guided discovery tasks to elicit writing conventions and writing frames for a variety of texts, both formal and informal, e.g. </w:t>
      </w:r>
    </w:p>
    <w:p w14:paraId="644C09AD" w14:textId="77777777" w:rsidR="00895217" w:rsidRDefault="00895217" w:rsidP="009D5861">
      <w:pPr>
        <w:numPr>
          <w:ilvl w:val="0"/>
          <w:numId w:val="34"/>
        </w:numPr>
        <w:spacing w:after="0" w:line="240" w:lineRule="auto"/>
        <w:rPr>
          <w:rFonts w:cs="Calibri"/>
          <w:iCs/>
        </w:rPr>
      </w:pPr>
      <w:r>
        <w:rPr>
          <w:rFonts w:cs="Calibri"/>
          <w:iCs/>
        </w:rPr>
        <w:t>Letters of enquiry / response to enquiry</w:t>
      </w:r>
    </w:p>
    <w:p w14:paraId="1F921AA1" w14:textId="77777777" w:rsidR="00895217" w:rsidRDefault="00895217" w:rsidP="009D5861">
      <w:pPr>
        <w:numPr>
          <w:ilvl w:val="0"/>
          <w:numId w:val="34"/>
        </w:numPr>
        <w:spacing w:after="0" w:line="240" w:lineRule="auto"/>
        <w:rPr>
          <w:rFonts w:cs="Calibri"/>
          <w:iCs/>
        </w:rPr>
      </w:pPr>
      <w:r>
        <w:rPr>
          <w:rFonts w:cs="Calibri"/>
          <w:iCs/>
        </w:rPr>
        <w:t>Letters of complaint / response to a complaint</w:t>
      </w:r>
    </w:p>
    <w:p w14:paraId="1E834C59" w14:textId="77777777" w:rsidR="00895217" w:rsidRDefault="00895217" w:rsidP="009D5861">
      <w:pPr>
        <w:numPr>
          <w:ilvl w:val="0"/>
          <w:numId w:val="34"/>
        </w:numPr>
        <w:spacing w:after="0" w:line="240" w:lineRule="auto"/>
        <w:rPr>
          <w:rFonts w:cs="Calibri"/>
          <w:iCs/>
        </w:rPr>
      </w:pPr>
      <w:r>
        <w:rPr>
          <w:rFonts w:cs="Calibri"/>
          <w:iCs/>
        </w:rPr>
        <w:t>Cover letter for job applications</w:t>
      </w:r>
    </w:p>
    <w:p w14:paraId="07D8AFA1" w14:textId="77777777" w:rsidR="00895217" w:rsidRDefault="00895217" w:rsidP="009D5861">
      <w:pPr>
        <w:numPr>
          <w:ilvl w:val="0"/>
          <w:numId w:val="34"/>
        </w:numPr>
        <w:spacing w:after="0" w:line="240" w:lineRule="auto"/>
        <w:rPr>
          <w:rFonts w:cs="Calibri"/>
          <w:iCs/>
        </w:rPr>
      </w:pPr>
      <w:r>
        <w:rPr>
          <w:rFonts w:cs="Calibri"/>
          <w:iCs/>
        </w:rPr>
        <w:t>Curriculum Vitae</w:t>
      </w:r>
    </w:p>
    <w:p w14:paraId="52554B1C" w14:textId="77777777" w:rsidR="00895217" w:rsidRDefault="00895217" w:rsidP="009D5861">
      <w:pPr>
        <w:numPr>
          <w:ilvl w:val="0"/>
          <w:numId w:val="34"/>
        </w:numPr>
        <w:spacing w:after="0" w:line="240" w:lineRule="auto"/>
        <w:rPr>
          <w:rFonts w:cs="Calibri"/>
          <w:iCs/>
        </w:rPr>
      </w:pPr>
      <w:r>
        <w:rPr>
          <w:rFonts w:cs="Calibri"/>
          <w:iCs/>
        </w:rPr>
        <w:t>Email – personal, work related</w:t>
      </w:r>
    </w:p>
    <w:p w14:paraId="49CA2FA4" w14:textId="77777777" w:rsidR="00895217" w:rsidRDefault="00895217" w:rsidP="009D5861">
      <w:pPr>
        <w:numPr>
          <w:ilvl w:val="0"/>
          <w:numId w:val="34"/>
        </w:numPr>
        <w:spacing w:after="0" w:line="240" w:lineRule="auto"/>
        <w:rPr>
          <w:rFonts w:cs="Calibri"/>
          <w:iCs/>
        </w:rPr>
      </w:pPr>
      <w:r>
        <w:rPr>
          <w:rFonts w:cs="Calibri"/>
          <w:iCs/>
        </w:rPr>
        <w:t>Minutes</w:t>
      </w:r>
    </w:p>
    <w:p w14:paraId="1DE730C1" w14:textId="77777777" w:rsidR="00895217" w:rsidRDefault="00895217" w:rsidP="009D5861">
      <w:pPr>
        <w:numPr>
          <w:ilvl w:val="0"/>
          <w:numId w:val="34"/>
        </w:numPr>
        <w:spacing w:after="0" w:line="240" w:lineRule="auto"/>
        <w:rPr>
          <w:rFonts w:cs="Calibri"/>
          <w:iCs/>
        </w:rPr>
      </w:pPr>
      <w:r>
        <w:rPr>
          <w:rFonts w:cs="Calibri"/>
          <w:iCs/>
        </w:rPr>
        <w:t>Reports</w:t>
      </w:r>
    </w:p>
    <w:p w14:paraId="540469FC" w14:textId="77777777" w:rsidR="00895217" w:rsidRDefault="00895217" w:rsidP="009D5861">
      <w:pPr>
        <w:numPr>
          <w:ilvl w:val="0"/>
          <w:numId w:val="34"/>
        </w:numPr>
        <w:spacing w:after="0" w:line="240" w:lineRule="auto"/>
        <w:rPr>
          <w:rFonts w:cs="Calibri"/>
          <w:iCs/>
        </w:rPr>
      </w:pPr>
      <w:r>
        <w:rPr>
          <w:rFonts w:cs="Calibri"/>
          <w:iCs/>
        </w:rPr>
        <w:t xml:space="preserve">Orders </w:t>
      </w:r>
    </w:p>
    <w:p w14:paraId="1BD6049C" w14:textId="77777777" w:rsidR="00895217" w:rsidRDefault="00895217" w:rsidP="009D5861">
      <w:pPr>
        <w:numPr>
          <w:ilvl w:val="0"/>
          <w:numId w:val="34"/>
        </w:numPr>
        <w:spacing w:after="0" w:line="240" w:lineRule="auto"/>
        <w:rPr>
          <w:rFonts w:cs="Calibri"/>
          <w:iCs/>
        </w:rPr>
      </w:pPr>
      <w:r>
        <w:rPr>
          <w:rFonts w:cs="Calibri"/>
          <w:iCs/>
        </w:rPr>
        <w:t>Faxes</w:t>
      </w:r>
    </w:p>
    <w:p w14:paraId="6AFB8D8F" w14:textId="77777777" w:rsidR="00895217" w:rsidRPr="009D5861" w:rsidRDefault="00895217" w:rsidP="009D5861">
      <w:pPr>
        <w:numPr>
          <w:ilvl w:val="0"/>
          <w:numId w:val="34"/>
        </w:numPr>
        <w:spacing w:after="0" w:line="240" w:lineRule="auto"/>
        <w:rPr>
          <w:rFonts w:cs="Calibri"/>
          <w:iCs/>
        </w:rPr>
      </w:pPr>
      <w:r>
        <w:rPr>
          <w:rFonts w:cs="Calibri"/>
          <w:iCs/>
        </w:rPr>
        <w:t>Letters of thanks / condolences / congratulations</w:t>
      </w:r>
    </w:p>
    <w:p w14:paraId="70DF9E56" w14:textId="77777777" w:rsidR="00895217" w:rsidRPr="00050BC7" w:rsidRDefault="00895217">
      <w:pPr>
        <w:pStyle w:val="ListParagraph"/>
        <w:spacing w:after="0" w:line="360" w:lineRule="auto"/>
        <w:ind w:left="360"/>
        <w:rPr>
          <w:rFonts w:cs="Calibri"/>
          <w:sz w:val="18"/>
          <w:highlight w:val="lightGray"/>
        </w:rPr>
      </w:pPr>
    </w:p>
    <w:p w14:paraId="1BB79182" w14:textId="77777777" w:rsidR="00895217" w:rsidRDefault="00895217">
      <w:pPr>
        <w:pStyle w:val="ListParagraph"/>
        <w:numPr>
          <w:ilvl w:val="0"/>
          <w:numId w:val="16"/>
        </w:numPr>
        <w:spacing w:after="0" w:line="360" w:lineRule="auto"/>
        <w:rPr>
          <w:rFonts w:cs="Calibri"/>
        </w:rPr>
      </w:pPr>
      <w:r>
        <w:rPr>
          <w:rFonts w:cs="Calibri"/>
        </w:rPr>
        <w:t xml:space="preserve">It is worth drawing attention to salutations in informal and formal correspondence, e.g. </w:t>
      </w:r>
    </w:p>
    <w:p w14:paraId="66B993E5" w14:textId="77777777" w:rsidR="00895217" w:rsidRPr="006A43F7" w:rsidRDefault="00895217">
      <w:pPr>
        <w:pStyle w:val="ListParagraph"/>
        <w:numPr>
          <w:ilvl w:val="1"/>
          <w:numId w:val="16"/>
        </w:numPr>
        <w:spacing w:after="0" w:line="360" w:lineRule="auto"/>
        <w:rPr>
          <w:rFonts w:cs="Calibri"/>
          <w:i/>
        </w:rPr>
      </w:pPr>
      <w:r w:rsidRPr="006A43F7">
        <w:rPr>
          <w:rFonts w:cs="Calibri"/>
          <w:i/>
        </w:rPr>
        <w:t>Dear Mr Smith / Yours sincerely</w:t>
      </w:r>
    </w:p>
    <w:p w14:paraId="0A0B87AC" w14:textId="77777777" w:rsidR="00895217" w:rsidRPr="006A43F7" w:rsidRDefault="00895217">
      <w:pPr>
        <w:pStyle w:val="ListParagraph"/>
        <w:numPr>
          <w:ilvl w:val="1"/>
          <w:numId w:val="16"/>
        </w:numPr>
        <w:spacing w:after="0" w:line="360" w:lineRule="auto"/>
        <w:rPr>
          <w:rFonts w:cs="Calibri"/>
          <w:i/>
        </w:rPr>
      </w:pPr>
      <w:r w:rsidRPr="006A43F7">
        <w:rPr>
          <w:rFonts w:cs="Calibri"/>
          <w:i/>
        </w:rPr>
        <w:t>Dear Sir/Madam / Yours faithfully</w:t>
      </w:r>
    </w:p>
    <w:p w14:paraId="16F52AFE" w14:textId="77777777" w:rsidR="00895217" w:rsidRPr="006A43F7" w:rsidRDefault="00895217">
      <w:pPr>
        <w:pStyle w:val="ListParagraph"/>
        <w:numPr>
          <w:ilvl w:val="1"/>
          <w:numId w:val="16"/>
        </w:numPr>
        <w:spacing w:after="0" w:line="360" w:lineRule="auto"/>
        <w:rPr>
          <w:rFonts w:cs="Calibri"/>
          <w:i/>
        </w:rPr>
      </w:pPr>
      <w:r w:rsidRPr="006A43F7">
        <w:rPr>
          <w:rFonts w:cs="Calibri"/>
        </w:rPr>
        <w:t>Correct usage of</w:t>
      </w:r>
      <w:r w:rsidRPr="006A43F7">
        <w:rPr>
          <w:rFonts w:cs="Calibri"/>
          <w:i/>
        </w:rPr>
        <w:t xml:space="preserve"> love, regards etc when closing a letter/email</w:t>
      </w:r>
    </w:p>
    <w:p w14:paraId="3BFCA04A" w14:textId="77777777" w:rsidR="00895217" w:rsidRPr="006A43F7" w:rsidRDefault="00895217">
      <w:pPr>
        <w:pStyle w:val="ListParagraph"/>
        <w:numPr>
          <w:ilvl w:val="1"/>
          <w:numId w:val="16"/>
        </w:numPr>
        <w:spacing w:after="0" w:line="360" w:lineRule="auto"/>
        <w:rPr>
          <w:rFonts w:cs="Calibri"/>
          <w:i/>
        </w:rPr>
      </w:pPr>
      <w:r w:rsidRPr="006A43F7">
        <w:rPr>
          <w:rFonts w:cs="Calibri"/>
        </w:rPr>
        <w:t>Proper forms of address</w:t>
      </w:r>
      <w:r w:rsidRPr="006A43F7">
        <w:rPr>
          <w:rFonts w:cs="Calibri"/>
          <w:i/>
        </w:rPr>
        <w:t xml:space="preserve">: Dear Mr Keogh, </w:t>
      </w:r>
      <w:r w:rsidRPr="006A43F7">
        <w:rPr>
          <w:rFonts w:cs="Calibri"/>
        </w:rPr>
        <w:t>not</w:t>
      </w:r>
      <w:r w:rsidRPr="006A43F7">
        <w:rPr>
          <w:rFonts w:cs="Calibri"/>
          <w:i/>
        </w:rPr>
        <w:t xml:space="preserve"> Dear Mr Joe</w:t>
      </w:r>
    </w:p>
    <w:p w14:paraId="44E871BC" w14:textId="77777777" w:rsidR="00895217" w:rsidRPr="00050BC7" w:rsidRDefault="00895217">
      <w:pPr>
        <w:pStyle w:val="ListParagraph"/>
        <w:spacing w:after="0" w:line="360" w:lineRule="auto"/>
        <w:ind w:left="1080"/>
        <w:rPr>
          <w:rFonts w:cs="Calibri"/>
          <w:sz w:val="18"/>
        </w:rPr>
      </w:pPr>
    </w:p>
    <w:p w14:paraId="6918067E" w14:textId="77777777" w:rsidR="00895217" w:rsidRDefault="00895217">
      <w:pPr>
        <w:pStyle w:val="ListParagraph"/>
        <w:numPr>
          <w:ilvl w:val="0"/>
          <w:numId w:val="16"/>
        </w:numPr>
        <w:spacing w:after="0" w:line="360" w:lineRule="auto"/>
        <w:rPr>
          <w:rFonts w:cs="Calibri"/>
        </w:rPr>
      </w:pPr>
      <w:r>
        <w:rPr>
          <w:rFonts w:cs="Calibri"/>
        </w:rPr>
        <w:t>Learners need to be supported to use key phrases such as:</w:t>
      </w:r>
    </w:p>
    <w:p w14:paraId="123E9AA5" w14:textId="77777777" w:rsidR="00895217" w:rsidRDefault="00895217" w:rsidP="00050BC7">
      <w:pPr>
        <w:pStyle w:val="ListParagraph"/>
        <w:numPr>
          <w:ilvl w:val="1"/>
          <w:numId w:val="16"/>
        </w:numPr>
        <w:spacing w:after="0"/>
        <w:ind w:left="1434" w:hanging="357"/>
        <w:rPr>
          <w:rFonts w:cs="Calibri"/>
          <w:i/>
          <w:iCs/>
        </w:rPr>
      </w:pPr>
      <w:r>
        <w:rPr>
          <w:rFonts w:cs="Calibri"/>
          <w:i/>
          <w:iCs/>
        </w:rPr>
        <w:t>The purpose of this letter is to apply /to complain / to request /to respond</w:t>
      </w:r>
    </w:p>
    <w:p w14:paraId="4993F546" w14:textId="77777777" w:rsidR="00895217" w:rsidRDefault="00895217" w:rsidP="00050BC7">
      <w:pPr>
        <w:pStyle w:val="ListParagraph"/>
        <w:numPr>
          <w:ilvl w:val="1"/>
          <w:numId w:val="16"/>
        </w:numPr>
        <w:spacing w:after="0"/>
        <w:ind w:left="1434" w:hanging="357"/>
        <w:rPr>
          <w:rFonts w:cs="Calibri"/>
          <w:i/>
          <w:iCs/>
        </w:rPr>
      </w:pPr>
      <w:r>
        <w:rPr>
          <w:rFonts w:cs="Calibri"/>
          <w:i/>
          <w:iCs/>
        </w:rPr>
        <w:t>I feel I can make a valuable contribution to your company</w:t>
      </w:r>
    </w:p>
    <w:p w14:paraId="3B71BFE6" w14:textId="77777777" w:rsidR="00895217" w:rsidRDefault="00895217" w:rsidP="00050BC7">
      <w:pPr>
        <w:pStyle w:val="ListParagraph"/>
        <w:numPr>
          <w:ilvl w:val="1"/>
          <w:numId w:val="16"/>
        </w:numPr>
        <w:spacing w:after="0"/>
        <w:ind w:left="1434" w:hanging="357"/>
        <w:rPr>
          <w:rFonts w:cs="Calibri"/>
          <w:i/>
          <w:iCs/>
        </w:rPr>
      </w:pPr>
      <w:r>
        <w:rPr>
          <w:rFonts w:cs="Calibri"/>
          <w:i/>
          <w:iCs/>
        </w:rPr>
        <w:t>I would be happy to attend for interview at your convenience</w:t>
      </w:r>
    </w:p>
    <w:p w14:paraId="50115365" w14:textId="77777777" w:rsidR="00895217" w:rsidRDefault="00895217" w:rsidP="00050BC7">
      <w:pPr>
        <w:pStyle w:val="ListParagraph"/>
        <w:numPr>
          <w:ilvl w:val="1"/>
          <w:numId w:val="16"/>
        </w:numPr>
        <w:spacing w:after="0"/>
        <w:ind w:left="1434" w:hanging="357"/>
        <w:rPr>
          <w:rFonts w:cs="Calibri"/>
          <w:i/>
          <w:iCs/>
        </w:rPr>
      </w:pPr>
      <w:r>
        <w:rPr>
          <w:rFonts w:cs="Calibri"/>
          <w:i/>
          <w:iCs/>
        </w:rPr>
        <w:t>In response to your complaint about….</w:t>
      </w:r>
    </w:p>
    <w:p w14:paraId="5A1193B0" w14:textId="77777777" w:rsidR="00895217" w:rsidRDefault="00895217" w:rsidP="00050BC7">
      <w:pPr>
        <w:pStyle w:val="ListParagraph"/>
        <w:numPr>
          <w:ilvl w:val="1"/>
          <w:numId w:val="16"/>
        </w:numPr>
        <w:spacing w:after="0"/>
        <w:ind w:left="1434" w:hanging="357"/>
        <w:rPr>
          <w:rFonts w:cs="Calibri"/>
          <w:i/>
          <w:iCs/>
        </w:rPr>
      </w:pPr>
      <w:r>
        <w:rPr>
          <w:rFonts w:cs="Calibri"/>
          <w:i/>
          <w:iCs/>
        </w:rPr>
        <w:t>I regret that you are not satisfied……..</w:t>
      </w:r>
    </w:p>
    <w:p w14:paraId="6A0A036E" w14:textId="77777777" w:rsidR="00895217" w:rsidRDefault="00895217" w:rsidP="00050BC7">
      <w:pPr>
        <w:pStyle w:val="ListParagraph"/>
        <w:numPr>
          <w:ilvl w:val="1"/>
          <w:numId w:val="16"/>
        </w:numPr>
        <w:spacing w:after="0"/>
        <w:ind w:left="1434" w:hanging="357"/>
        <w:rPr>
          <w:rFonts w:cs="Calibri"/>
          <w:i/>
          <w:iCs/>
        </w:rPr>
      </w:pPr>
      <w:r>
        <w:rPr>
          <w:rFonts w:cs="Calibri"/>
          <w:i/>
          <w:iCs/>
        </w:rPr>
        <w:t>We value your custom and we look forward to continuing our business association in the future</w:t>
      </w:r>
    </w:p>
    <w:p w14:paraId="0A860D1A" w14:textId="77777777" w:rsidR="00895217" w:rsidRDefault="00895217" w:rsidP="00050BC7">
      <w:pPr>
        <w:pStyle w:val="ListParagraph"/>
        <w:numPr>
          <w:ilvl w:val="1"/>
          <w:numId w:val="16"/>
        </w:numPr>
        <w:spacing w:after="0"/>
        <w:ind w:left="1434" w:hanging="357"/>
        <w:rPr>
          <w:rFonts w:cs="Calibri"/>
          <w:i/>
          <w:iCs/>
        </w:rPr>
      </w:pPr>
      <w:r>
        <w:rPr>
          <w:rFonts w:cs="Calibri"/>
          <w:i/>
          <w:iCs/>
        </w:rPr>
        <w:t>The aim of this report is to investigate…</w:t>
      </w:r>
    </w:p>
    <w:p w14:paraId="5930619A" w14:textId="77777777" w:rsidR="00895217" w:rsidRDefault="00895217" w:rsidP="00050BC7">
      <w:pPr>
        <w:pStyle w:val="ListParagraph"/>
        <w:numPr>
          <w:ilvl w:val="1"/>
          <w:numId w:val="16"/>
        </w:numPr>
        <w:spacing w:after="0"/>
        <w:ind w:left="1434" w:hanging="357"/>
        <w:rPr>
          <w:rFonts w:cs="Calibri"/>
          <w:i/>
          <w:iCs/>
        </w:rPr>
      </w:pPr>
      <w:r>
        <w:rPr>
          <w:rFonts w:cs="Calibri"/>
          <w:i/>
          <w:iCs/>
        </w:rPr>
        <w:t>Our findings show that…</w:t>
      </w:r>
    </w:p>
    <w:p w14:paraId="144A5D23" w14:textId="77777777" w:rsidR="00895217" w:rsidRDefault="00895217">
      <w:pPr>
        <w:pStyle w:val="ListParagraph"/>
        <w:spacing w:after="0" w:line="360" w:lineRule="auto"/>
        <w:ind w:left="0"/>
        <w:rPr>
          <w:rFonts w:cs="Calibri"/>
          <w:i/>
          <w:iCs/>
        </w:rPr>
      </w:pPr>
    </w:p>
    <w:p w14:paraId="7BEFFD6E" w14:textId="77777777" w:rsidR="00895217" w:rsidRDefault="00895217">
      <w:pPr>
        <w:pStyle w:val="ListParagraph"/>
        <w:numPr>
          <w:ilvl w:val="0"/>
          <w:numId w:val="28"/>
        </w:numPr>
        <w:spacing w:after="0" w:line="360" w:lineRule="auto"/>
        <w:rPr>
          <w:rFonts w:cs="Calibri"/>
        </w:rPr>
      </w:pPr>
      <w:r>
        <w:rPr>
          <w:rFonts w:cs="Calibri"/>
        </w:rPr>
        <w:t>Facilitate learners to use discourse markers to link ideas, express cause and effect, contrast etc:</w:t>
      </w:r>
    </w:p>
    <w:p w14:paraId="59CA2C1F" w14:textId="77777777" w:rsidR="00895217" w:rsidRDefault="00895217">
      <w:pPr>
        <w:pStyle w:val="ListParagraph"/>
        <w:numPr>
          <w:ilvl w:val="1"/>
          <w:numId w:val="28"/>
        </w:numPr>
        <w:spacing w:after="0" w:line="360" w:lineRule="auto"/>
        <w:rPr>
          <w:rFonts w:cs="Calibri"/>
        </w:rPr>
      </w:pPr>
      <w:r>
        <w:rPr>
          <w:rFonts w:cs="Calibri"/>
        </w:rPr>
        <w:t xml:space="preserve">Numbering ideas: </w:t>
      </w:r>
      <w:r>
        <w:rPr>
          <w:rFonts w:cs="Calibri"/>
          <w:i/>
          <w:iCs/>
        </w:rPr>
        <w:t>Firstly/ First of all/ Secondly/ Furthermore/ Another point/Finally</w:t>
      </w:r>
    </w:p>
    <w:p w14:paraId="3934C38E" w14:textId="77777777" w:rsidR="00895217" w:rsidRDefault="00895217">
      <w:pPr>
        <w:pStyle w:val="ListParagraph"/>
        <w:numPr>
          <w:ilvl w:val="1"/>
          <w:numId w:val="28"/>
        </w:numPr>
        <w:spacing w:after="0" w:line="360" w:lineRule="auto"/>
        <w:rPr>
          <w:rFonts w:cs="Calibri"/>
          <w:i/>
          <w:iCs/>
        </w:rPr>
      </w:pPr>
      <w:r>
        <w:rPr>
          <w:rFonts w:cs="Calibri"/>
        </w:rPr>
        <w:t xml:space="preserve">Cause and result:  </w:t>
      </w:r>
      <w:r>
        <w:rPr>
          <w:rFonts w:cs="Calibri"/>
          <w:i/>
          <w:iCs/>
        </w:rPr>
        <w:t xml:space="preserve">As a result/ Consequently/ Due to/ Because of/ </w:t>
      </w:r>
    </w:p>
    <w:p w14:paraId="54FA9BFF" w14:textId="77777777" w:rsidR="00895217" w:rsidRDefault="00895217">
      <w:pPr>
        <w:pStyle w:val="ListParagraph"/>
        <w:numPr>
          <w:ilvl w:val="1"/>
          <w:numId w:val="28"/>
        </w:numPr>
        <w:spacing w:after="0" w:line="360" w:lineRule="auto"/>
        <w:rPr>
          <w:rFonts w:cs="Calibri"/>
        </w:rPr>
      </w:pPr>
      <w:r>
        <w:rPr>
          <w:rFonts w:cs="Calibri"/>
        </w:rPr>
        <w:t xml:space="preserve">Contrast: </w:t>
      </w:r>
      <w:r>
        <w:rPr>
          <w:rFonts w:cs="Calibri"/>
          <w:i/>
          <w:iCs/>
        </w:rPr>
        <w:t>but/whereas/while/in contrast/on the other hand</w:t>
      </w:r>
    </w:p>
    <w:p w14:paraId="53645C0F" w14:textId="77777777" w:rsidR="00895217" w:rsidRDefault="00895217">
      <w:pPr>
        <w:pStyle w:val="ListParagraph"/>
        <w:numPr>
          <w:ilvl w:val="1"/>
          <w:numId w:val="28"/>
        </w:numPr>
        <w:spacing w:after="0" w:line="360" w:lineRule="auto"/>
        <w:rPr>
          <w:rFonts w:cs="Calibri"/>
        </w:rPr>
      </w:pPr>
      <w:r>
        <w:rPr>
          <w:rFonts w:cs="Calibri"/>
        </w:rPr>
        <w:t xml:space="preserve">Opposition: </w:t>
      </w:r>
      <w:r>
        <w:rPr>
          <w:rFonts w:cs="Calibri"/>
          <w:i/>
          <w:iCs/>
        </w:rPr>
        <w:t>despite the fact that/ although/ however/ despite/in spite of</w:t>
      </w:r>
    </w:p>
    <w:p w14:paraId="738610EB" w14:textId="77777777" w:rsidR="00895217" w:rsidRDefault="00895217">
      <w:pPr>
        <w:pStyle w:val="ListParagraph"/>
        <w:spacing w:after="0" w:line="360" w:lineRule="auto"/>
        <w:ind w:left="1080"/>
        <w:rPr>
          <w:rFonts w:cs="Calibri"/>
        </w:rPr>
      </w:pPr>
    </w:p>
    <w:p w14:paraId="30C2E13B" w14:textId="77777777" w:rsidR="00127CB5" w:rsidRDefault="00127CB5" w:rsidP="00F0000E">
      <w:pPr>
        <w:pStyle w:val="Heading1"/>
        <w:rPr>
          <w:rFonts w:ascii="Times New Roman" w:hAnsi="Times New Roman"/>
        </w:rPr>
      </w:pPr>
      <w:r>
        <w:t>Assessment</w:t>
      </w:r>
    </w:p>
    <w:p w14:paraId="65260CBC" w14:textId="77777777" w:rsidR="00127CB5" w:rsidRDefault="00127CB5" w:rsidP="00F0000E">
      <w:pPr>
        <w:pStyle w:val="Heading3"/>
      </w:pPr>
      <w:r>
        <w:t>11a.</w:t>
      </w:r>
      <w:r>
        <w:tab/>
        <w:t>Assessment Techniques</w:t>
      </w:r>
    </w:p>
    <w:p w14:paraId="4C193FA2" w14:textId="77777777" w:rsidR="00127CB5" w:rsidRPr="00F0000E" w:rsidRDefault="00127CB5" w:rsidP="00F0000E">
      <w:pPr>
        <w:pStyle w:val="NoSpacing"/>
        <w:rPr>
          <w:lang w:val="en-US"/>
        </w:rPr>
      </w:pPr>
      <w:r w:rsidRPr="008166FC">
        <w:rPr>
          <w:lang w:val="en-US"/>
        </w:rPr>
        <w:t>In order to demonstrate that they have reached the standards of</w:t>
      </w:r>
      <w:r w:rsidR="009D5861">
        <w:rPr>
          <w:lang w:val="en-US"/>
        </w:rPr>
        <w:t xml:space="preserve"> </w:t>
      </w:r>
      <w:r w:rsidRPr="008166FC">
        <w:rPr>
          <w:lang w:val="en-US"/>
        </w:rPr>
        <w:t>knowledge, skill and competence identified in all the learning outcomes,</w:t>
      </w:r>
      <w:r w:rsidR="009D5861">
        <w:rPr>
          <w:lang w:val="en-US"/>
        </w:rPr>
        <w:t xml:space="preserve"> </w:t>
      </w:r>
      <w:r w:rsidRPr="008166FC">
        <w:rPr>
          <w:lang w:val="en-US"/>
        </w:rPr>
        <w:t>learners are required to complete the assessment(s) below.</w:t>
      </w:r>
    </w:p>
    <w:p w14:paraId="43A7CCD4" w14:textId="77777777" w:rsidR="00127CB5" w:rsidRPr="008166FC" w:rsidRDefault="00127CB5" w:rsidP="00F0000E">
      <w:pPr>
        <w:pStyle w:val="NoSpacing"/>
        <w:rPr>
          <w:lang w:val="en-US"/>
        </w:rPr>
      </w:pPr>
      <w:r w:rsidRPr="008166FC">
        <w:rPr>
          <w:lang w:val="en-US"/>
        </w:rPr>
        <w:t xml:space="preserve">All learning outcomes </w:t>
      </w:r>
      <w:r w:rsidRPr="008166FC">
        <w:rPr>
          <w:b/>
          <w:bCs/>
          <w:lang w:val="en-US"/>
        </w:rPr>
        <w:t xml:space="preserve">must </w:t>
      </w:r>
      <w:r w:rsidRPr="008166FC">
        <w:rPr>
          <w:lang w:val="en-US"/>
        </w:rPr>
        <w:t>be assessed.</w:t>
      </w:r>
    </w:p>
    <w:p w14:paraId="1F9CC40F" w14:textId="77777777" w:rsidR="00127CB5" w:rsidRPr="008166FC" w:rsidRDefault="00127CB5" w:rsidP="00F0000E">
      <w:pPr>
        <w:pStyle w:val="NoSpacing"/>
        <w:rPr>
          <w:lang w:val="en-US"/>
        </w:rPr>
      </w:pPr>
      <w:r w:rsidRPr="008166FC">
        <w:rPr>
          <w:lang w:val="en-US"/>
        </w:rPr>
        <w:t xml:space="preserve">Portfolio / Collection of Work </w:t>
      </w:r>
      <w:r w:rsidR="006F4E92">
        <w:rPr>
          <w:lang w:val="en-US"/>
        </w:rPr>
        <w:tab/>
      </w:r>
      <w:r w:rsidRPr="008166FC">
        <w:rPr>
          <w:lang w:val="en-US"/>
        </w:rPr>
        <w:t>50%</w:t>
      </w:r>
    </w:p>
    <w:p w14:paraId="55A5115D" w14:textId="77777777" w:rsidR="00127CB5" w:rsidRPr="008166FC" w:rsidRDefault="00127CB5" w:rsidP="00F0000E">
      <w:pPr>
        <w:pStyle w:val="NoSpacing"/>
        <w:rPr>
          <w:b/>
          <w:bCs/>
        </w:rPr>
      </w:pPr>
      <w:r w:rsidRPr="008166FC">
        <w:rPr>
          <w:lang w:val="en-US"/>
        </w:rPr>
        <w:t xml:space="preserve">Skills Demonstration </w:t>
      </w:r>
      <w:r w:rsidR="006F4E92">
        <w:rPr>
          <w:lang w:val="en-US"/>
        </w:rPr>
        <w:tab/>
      </w:r>
      <w:r w:rsidR="006F4E92">
        <w:rPr>
          <w:lang w:val="en-US"/>
        </w:rPr>
        <w:tab/>
      </w:r>
      <w:r w:rsidRPr="008166FC">
        <w:rPr>
          <w:lang w:val="en-US"/>
        </w:rPr>
        <w:t>50%</w:t>
      </w:r>
    </w:p>
    <w:p w14:paraId="637805D2" w14:textId="77777777" w:rsidR="00127CB5" w:rsidRDefault="00127CB5">
      <w:pPr>
        <w:spacing w:after="0" w:line="240" w:lineRule="auto"/>
        <w:rPr>
          <w:rFonts w:cs="Calibri"/>
          <w:b/>
          <w:bCs/>
        </w:rPr>
      </w:pPr>
    </w:p>
    <w:p w14:paraId="14C4DE41" w14:textId="77777777" w:rsidR="00F0000E" w:rsidRDefault="00127CB5" w:rsidP="00F0000E">
      <w:pPr>
        <w:pStyle w:val="Heading3"/>
      </w:pPr>
      <w:r>
        <w:t>11b</w:t>
      </w:r>
      <w:r>
        <w:rPr>
          <w:rFonts w:ascii="Times New Roman" w:hAnsi="Times New Roman"/>
        </w:rPr>
        <w:t>.</w:t>
      </w:r>
      <w:r>
        <w:rPr>
          <w:rFonts w:ascii="Times New Roman" w:hAnsi="Times New Roman"/>
        </w:rPr>
        <w:tab/>
      </w:r>
      <w:r>
        <w:t>Mapping of Learning Outcomes to Assessment Techniques</w:t>
      </w:r>
    </w:p>
    <w:p w14:paraId="7C25EE27" w14:textId="77777777" w:rsidR="00127CB5" w:rsidRDefault="00127CB5" w:rsidP="00F0000E">
      <w:pPr>
        <w:pStyle w:val="NoSpacing"/>
        <w:rPr>
          <w:rFonts w:ascii="Times New Roman" w:hAnsi="Times New Roman"/>
          <w:color w:val="FF0000"/>
        </w:rPr>
      </w:pPr>
      <w: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00" w:firstRow="0" w:lastRow="0" w:firstColumn="0" w:lastColumn="0" w:noHBand="0" w:noVBand="0"/>
      </w:tblPr>
      <w:tblGrid>
        <w:gridCol w:w="6591"/>
        <w:gridCol w:w="2197"/>
      </w:tblGrid>
      <w:tr w:rsidR="00127CB5" w14:paraId="55AAA196" w14:textId="77777777" w:rsidTr="00002147">
        <w:trPr>
          <w:tblHeader/>
        </w:trPr>
        <w:tc>
          <w:tcPr>
            <w:tcW w:w="6591" w:type="dxa"/>
            <w:tcBorders>
              <w:top w:val="single" w:sz="4" w:space="0" w:color="auto"/>
              <w:left w:val="single" w:sz="4" w:space="0" w:color="auto"/>
              <w:bottom w:val="single" w:sz="4" w:space="0" w:color="auto"/>
              <w:right w:val="single" w:sz="4" w:space="0" w:color="auto"/>
            </w:tcBorders>
            <w:shd w:val="clear" w:color="auto" w:fill="E7E6E6"/>
            <w:vAlign w:val="center"/>
          </w:tcPr>
          <w:p w14:paraId="58276F1C" w14:textId="77777777" w:rsidR="00127CB5" w:rsidRDefault="00127CB5" w:rsidP="00895217">
            <w:pPr>
              <w:spacing w:after="0" w:line="240" w:lineRule="auto"/>
              <w:rPr>
                <w:rFonts w:cs="Calibri"/>
                <w:b/>
                <w:bCs/>
              </w:rPr>
            </w:pPr>
            <w:r>
              <w:rPr>
                <w:rFonts w:cs="Calibri"/>
                <w:b/>
                <w:bCs/>
              </w:rPr>
              <w:t>Learning Outcome</w:t>
            </w:r>
          </w:p>
        </w:tc>
        <w:tc>
          <w:tcPr>
            <w:tcW w:w="2197" w:type="dxa"/>
            <w:tcBorders>
              <w:top w:val="single" w:sz="4" w:space="0" w:color="auto"/>
              <w:left w:val="single" w:sz="4" w:space="0" w:color="auto"/>
              <w:bottom w:val="single" w:sz="4" w:space="0" w:color="auto"/>
              <w:right w:val="single" w:sz="4" w:space="0" w:color="auto"/>
            </w:tcBorders>
            <w:vAlign w:val="center"/>
          </w:tcPr>
          <w:p w14:paraId="2D846303" w14:textId="77777777" w:rsidR="00127CB5" w:rsidRPr="006F4E92" w:rsidRDefault="00127CB5" w:rsidP="00895217">
            <w:pPr>
              <w:spacing w:after="0" w:line="240" w:lineRule="auto"/>
              <w:rPr>
                <w:rFonts w:cs="Calibri"/>
                <w:b/>
                <w:bCs/>
              </w:rPr>
            </w:pPr>
            <w:r w:rsidRPr="006F4E92">
              <w:rPr>
                <w:rFonts w:cs="Calibri"/>
                <w:b/>
                <w:bCs/>
              </w:rPr>
              <w:t>Assessment Technique</w:t>
            </w:r>
          </w:p>
        </w:tc>
      </w:tr>
      <w:tr w:rsidR="00127CB5" w14:paraId="6928B734" w14:textId="77777777" w:rsidTr="00050BC7">
        <w:tblPrEx>
          <w:tblCellMar>
            <w:top w:w="85" w:type="dxa"/>
            <w:bottom w:w="85" w:type="dxa"/>
          </w:tblCellMar>
        </w:tblPrEx>
        <w:tc>
          <w:tcPr>
            <w:tcW w:w="6591" w:type="dxa"/>
            <w:tcBorders>
              <w:top w:val="single" w:sz="4" w:space="0" w:color="auto"/>
              <w:left w:val="single" w:sz="4" w:space="0" w:color="auto"/>
              <w:bottom w:val="single" w:sz="4" w:space="0" w:color="auto"/>
              <w:right w:val="single" w:sz="4" w:space="0" w:color="auto"/>
            </w:tcBorders>
            <w:vAlign w:val="center"/>
          </w:tcPr>
          <w:p w14:paraId="61798793" w14:textId="77777777" w:rsidR="00127CB5" w:rsidRPr="008166FC" w:rsidRDefault="00127CB5" w:rsidP="00050BC7">
            <w:pPr>
              <w:numPr>
                <w:ilvl w:val="0"/>
                <w:numId w:val="42"/>
              </w:numPr>
              <w:autoSpaceDE w:val="0"/>
              <w:autoSpaceDN w:val="0"/>
              <w:adjustRightInd w:val="0"/>
              <w:spacing w:after="0" w:line="240" w:lineRule="auto"/>
              <w:rPr>
                <w:rFonts w:cs="Calibri"/>
                <w:highlight w:val="lightGray"/>
              </w:rPr>
            </w:pPr>
            <w:r w:rsidRPr="008166FC">
              <w:rPr>
                <w:rFonts w:cs="Arial"/>
                <w:lang w:val="en-US"/>
              </w:rPr>
              <w:t>Display awareness of the society and culture of the target region</w:t>
            </w:r>
            <w:r w:rsidR="00895217">
              <w:rPr>
                <w:rFonts w:cs="Arial"/>
                <w:lang w:val="en-US"/>
              </w:rPr>
              <w:t xml:space="preserve"> </w:t>
            </w:r>
            <w:r w:rsidRPr="008166FC">
              <w:rPr>
                <w:rFonts w:cs="Arial"/>
                <w:lang w:val="en-US"/>
              </w:rPr>
              <w:t>or country, to include socio-cultural courtesies and customs, the</w:t>
            </w:r>
            <w:r w:rsidR="00895217">
              <w:rPr>
                <w:rFonts w:cs="Arial"/>
                <w:lang w:val="en-US"/>
              </w:rPr>
              <w:t xml:space="preserve"> </w:t>
            </w:r>
            <w:r w:rsidRPr="008166FC">
              <w:rPr>
                <w:rFonts w:cs="Arial"/>
                <w:lang w:val="en-US"/>
              </w:rPr>
              <w:t>political system and current affairs</w:t>
            </w:r>
            <w:r w:rsidRPr="008166FC">
              <w:rPr>
                <w:rFonts w:cs="Calibri"/>
                <w:highlight w:val="lightGray"/>
              </w:rPr>
              <w:t xml:space="preserve"> </w:t>
            </w:r>
          </w:p>
        </w:tc>
        <w:tc>
          <w:tcPr>
            <w:tcW w:w="2197" w:type="dxa"/>
            <w:tcBorders>
              <w:top w:val="single" w:sz="4" w:space="0" w:color="auto"/>
              <w:left w:val="single" w:sz="4" w:space="0" w:color="auto"/>
              <w:bottom w:val="single" w:sz="4" w:space="0" w:color="auto"/>
              <w:right w:val="single" w:sz="4" w:space="0" w:color="auto"/>
            </w:tcBorders>
            <w:vAlign w:val="center"/>
          </w:tcPr>
          <w:p w14:paraId="327F3C35" w14:textId="77777777" w:rsidR="00127CB5" w:rsidRPr="006F4E92" w:rsidRDefault="00127CB5" w:rsidP="00895217">
            <w:pPr>
              <w:spacing w:after="0" w:line="240" w:lineRule="auto"/>
              <w:rPr>
                <w:rFonts w:cs="Calibri"/>
              </w:rPr>
            </w:pPr>
            <w:r w:rsidRPr="006F4E92">
              <w:rPr>
                <w:rFonts w:cs="Calibri"/>
              </w:rPr>
              <w:t>Skills Demonstration</w:t>
            </w:r>
          </w:p>
          <w:p w14:paraId="098CAF49" w14:textId="77777777" w:rsidR="00127CB5" w:rsidRPr="006F4E92" w:rsidRDefault="00127CB5" w:rsidP="00895217">
            <w:pPr>
              <w:spacing w:after="0" w:line="240" w:lineRule="auto"/>
            </w:pPr>
            <w:r w:rsidRPr="006F4E92">
              <w:rPr>
                <w:rFonts w:cs="Calibri"/>
              </w:rPr>
              <w:t>Collection of Work</w:t>
            </w:r>
          </w:p>
        </w:tc>
      </w:tr>
      <w:tr w:rsidR="00127CB5" w14:paraId="0C04C149" w14:textId="77777777" w:rsidTr="00050BC7">
        <w:tblPrEx>
          <w:tblCellMar>
            <w:top w:w="85" w:type="dxa"/>
            <w:bottom w:w="85" w:type="dxa"/>
          </w:tblCellMar>
        </w:tblPrEx>
        <w:tc>
          <w:tcPr>
            <w:tcW w:w="6591" w:type="dxa"/>
            <w:tcBorders>
              <w:top w:val="single" w:sz="4" w:space="0" w:color="auto"/>
              <w:left w:val="single" w:sz="4" w:space="0" w:color="auto"/>
              <w:bottom w:val="single" w:sz="4" w:space="0" w:color="auto"/>
              <w:right w:val="single" w:sz="4" w:space="0" w:color="auto"/>
            </w:tcBorders>
            <w:vAlign w:val="center"/>
          </w:tcPr>
          <w:p w14:paraId="598CEFA5" w14:textId="77777777" w:rsidR="00127CB5" w:rsidRPr="008166FC" w:rsidRDefault="00127CB5" w:rsidP="00050BC7">
            <w:pPr>
              <w:numPr>
                <w:ilvl w:val="0"/>
                <w:numId w:val="42"/>
              </w:numPr>
              <w:autoSpaceDE w:val="0"/>
              <w:autoSpaceDN w:val="0"/>
              <w:adjustRightInd w:val="0"/>
              <w:spacing w:after="0" w:line="240" w:lineRule="auto"/>
            </w:pPr>
            <w:r w:rsidRPr="008166FC">
              <w:rPr>
                <w:rFonts w:cs="Arial"/>
                <w:lang w:val="en-US"/>
              </w:rPr>
              <w:t>Use standard vocabulary, to include everyday terms and</w:t>
            </w:r>
            <w:r w:rsidR="00895217">
              <w:rPr>
                <w:rFonts w:cs="Arial"/>
                <w:lang w:val="en-US"/>
              </w:rPr>
              <w:t xml:space="preserve"> </w:t>
            </w:r>
            <w:r w:rsidRPr="008166FC">
              <w:rPr>
                <w:rFonts w:cs="Arial"/>
                <w:lang w:val="en-US"/>
              </w:rPr>
              <w:t>topics</w:t>
            </w:r>
            <w:r w:rsidR="00895217">
              <w:rPr>
                <w:rFonts w:cs="Arial"/>
                <w:lang w:val="en-US"/>
              </w:rPr>
              <w:t xml:space="preserve"> </w:t>
            </w:r>
            <w:r w:rsidRPr="008166FC">
              <w:rPr>
                <w:rFonts w:cs="Arial"/>
                <w:lang w:val="en-US"/>
              </w:rPr>
              <w:t>and those related to familiar areas of interest and or work</w:t>
            </w:r>
          </w:p>
        </w:tc>
        <w:tc>
          <w:tcPr>
            <w:tcW w:w="2197" w:type="dxa"/>
            <w:tcBorders>
              <w:top w:val="single" w:sz="4" w:space="0" w:color="auto"/>
              <w:left w:val="single" w:sz="4" w:space="0" w:color="auto"/>
              <w:bottom w:val="single" w:sz="4" w:space="0" w:color="auto"/>
              <w:right w:val="single" w:sz="4" w:space="0" w:color="auto"/>
            </w:tcBorders>
            <w:vAlign w:val="center"/>
          </w:tcPr>
          <w:p w14:paraId="664E985E" w14:textId="77777777" w:rsidR="00127CB5" w:rsidRPr="006F4E92" w:rsidRDefault="00127CB5" w:rsidP="00895217">
            <w:pPr>
              <w:spacing w:after="0" w:line="240" w:lineRule="auto"/>
              <w:rPr>
                <w:rFonts w:cs="Calibri"/>
              </w:rPr>
            </w:pPr>
            <w:r w:rsidRPr="006F4E92">
              <w:rPr>
                <w:rFonts w:cs="Calibri"/>
              </w:rPr>
              <w:t>Skills Demonstration</w:t>
            </w:r>
          </w:p>
          <w:p w14:paraId="18BF77AA" w14:textId="77777777" w:rsidR="00127CB5" w:rsidRPr="006F4E92" w:rsidRDefault="00127CB5" w:rsidP="00895217">
            <w:pPr>
              <w:spacing w:after="0" w:line="240" w:lineRule="auto"/>
            </w:pPr>
            <w:r w:rsidRPr="006F4E92">
              <w:rPr>
                <w:rFonts w:cs="Calibri"/>
              </w:rPr>
              <w:t>Collection of Work</w:t>
            </w:r>
          </w:p>
        </w:tc>
      </w:tr>
      <w:tr w:rsidR="00127CB5" w14:paraId="6D1DED88" w14:textId="77777777" w:rsidTr="00050BC7">
        <w:tblPrEx>
          <w:tblCellMar>
            <w:top w:w="85" w:type="dxa"/>
            <w:bottom w:w="85" w:type="dxa"/>
          </w:tblCellMar>
        </w:tblPrEx>
        <w:tc>
          <w:tcPr>
            <w:tcW w:w="6591" w:type="dxa"/>
            <w:tcBorders>
              <w:top w:val="single" w:sz="4" w:space="0" w:color="auto"/>
              <w:left w:val="single" w:sz="4" w:space="0" w:color="auto"/>
              <w:bottom w:val="single" w:sz="4" w:space="0" w:color="auto"/>
              <w:right w:val="single" w:sz="4" w:space="0" w:color="auto"/>
            </w:tcBorders>
            <w:vAlign w:val="center"/>
          </w:tcPr>
          <w:p w14:paraId="7FE4A317" w14:textId="77777777" w:rsidR="00127CB5" w:rsidRPr="008166FC" w:rsidRDefault="00127CB5" w:rsidP="00050BC7">
            <w:pPr>
              <w:numPr>
                <w:ilvl w:val="0"/>
                <w:numId w:val="42"/>
              </w:numPr>
              <w:autoSpaceDE w:val="0"/>
              <w:autoSpaceDN w:val="0"/>
              <w:adjustRightInd w:val="0"/>
              <w:spacing w:after="0" w:line="240" w:lineRule="auto"/>
            </w:pPr>
            <w:r w:rsidRPr="008166FC">
              <w:rPr>
                <w:rFonts w:cs="Arial"/>
                <w:lang w:val="en-US"/>
              </w:rPr>
              <w:t>Use the conventions of grammar and syntax to produce simple</w:t>
            </w:r>
            <w:r w:rsidR="00895217">
              <w:rPr>
                <w:rFonts w:cs="Arial"/>
                <w:lang w:val="en-US"/>
              </w:rPr>
              <w:t xml:space="preserve"> </w:t>
            </w:r>
            <w:r w:rsidRPr="008166FC">
              <w:rPr>
                <w:rFonts w:cs="Arial"/>
                <w:lang w:val="en-US"/>
              </w:rPr>
              <w:t>connected sentences in a range of social and or work-related</w:t>
            </w:r>
            <w:r w:rsidR="00895217">
              <w:rPr>
                <w:rFonts w:cs="Arial"/>
                <w:lang w:val="en-US"/>
              </w:rPr>
              <w:t xml:space="preserve"> </w:t>
            </w:r>
            <w:r w:rsidRPr="008166FC">
              <w:rPr>
                <w:rFonts w:cs="Arial"/>
                <w:lang w:val="en-US"/>
              </w:rPr>
              <w:t>contexts, to include situations likely to arise when travelling in an</w:t>
            </w:r>
            <w:r w:rsidR="00895217">
              <w:rPr>
                <w:rFonts w:cs="Arial"/>
                <w:lang w:val="en-US"/>
              </w:rPr>
              <w:t xml:space="preserve"> </w:t>
            </w:r>
            <w:r w:rsidRPr="008166FC">
              <w:rPr>
                <w:rFonts w:cs="Arial"/>
                <w:lang w:val="en-US"/>
              </w:rPr>
              <w:t>area where the target language is spoken</w:t>
            </w:r>
          </w:p>
        </w:tc>
        <w:tc>
          <w:tcPr>
            <w:tcW w:w="2197" w:type="dxa"/>
            <w:tcBorders>
              <w:top w:val="single" w:sz="4" w:space="0" w:color="auto"/>
              <w:left w:val="single" w:sz="4" w:space="0" w:color="auto"/>
              <w:bottom w:val="single" w:sz="4" w:space="0" w:color="auto"/>
              <w:right w:val="single" w:sz="4" w:space="0" w:color="auto"/>
            </w:tcBorders>
            <w:vAlign w:val="center"/>
          </w:tcPr>
          <w:p w14:paraId="4E1DAC0E" w14:textId="77777777" w:rsidR="00127CB5" w:rsidRPr="006F4E92" w:rsidRDefault="00127CB5" w:rsidP="00895217">
            <w:pPr>
              <w:spacing w:after="0" w:line="240" w:lineRule="auto"/>
              <w:rPr>
                <w:rFonts w:cs="Calibri"/>
              </w:rPr>
            </w:pPr>
            <w:r w:rsidRPr="006F4E92">
              <w:rPr>
                <w:rFonts w:cs="Calibri"/>
              </w:rPr>
              <w:t>Skills Demonstration</w:t>
            </w:r>
          </w:p>
          <w:p w14:paraId="4DEDA4AA" w14:textId="77777777" w:rsidR="00127CB5" w:rsidRPr="006F4E92" w:rsidRDefault="00127CB5" w:rsidP="00895217">
            <w:pPr>
              <w:spacing w:after="0" w:line="240" w:lineRule="auto"/>
            </w:pPr>
            <w:r w:rsidRPr="006F4E92">
              <w:rPr>
                <w:rFonts w:cs="Calibri"/>
              </w:rPr>
              <w:t>Collection of Work</w:t>
            </w:r>
          </w:p>
        </w:tc>
      </w:tr>
      <w:tr w:rsidR="00127CB5" w14:paraId="3368FF38" w14:textId="77777777" w:rsidTr="00050BC7">
        <w:tblPrEx>
          <w:tblCellMar>
            <w:top w:w="85" w:type="dxa"/>
            <w:bottom w:w="85" w:type="dxa"/>
          </w:tblCellMar>
        </w:tblPrEx>
        <w:tc>
          <w:tcPr>
            <w:tcW w:w="6591" w:type="dxa"/>
            <w:tcBorders>
              <w:top w:val="single" w:sz="4" w:space="0" w:color="auto"/>
              <w:left w:val="single" w:sz="4" w:space="0" w:color="auto"/>
              <w:bottom w:val="single" w:sz="4" w:space="0" w:color="auto"/>
              <w:right w:val="single" w:sz="4" w:space="0" w:color="auto"/>
            </w:tcBorders>
            <w:vAlign w:val="center"/>
          </w:tcPr>
          <w:p w14:paraId="37600083" w14:textId="77777777" w:rsidR="00127CB5" w:rsidRPr="008166FC" w:rsidRDefault="00127CB5" w:rsidP="00050BC7">
            <w:pPr>
              <w:numPr>
                <w:ilvl w:val="0"/>
                <w:numId w:val="42"/>
              </w:numPr>
              <w:autoSpaceDE w:val="0"/>
              <w:autoSpaceDN w:val="0"/>
              <w:adjustRightInd w:val="0"/>
              <w:spacing w:after="0" w:line="240" w:lineRule="auto"/>
            </w:pPr>
            <w:r w:rsidRPr="00050BC7">
              <w:rPr>
                <w:rFonts w:cs="Arial"/>
                <w:lang w:val="en-US"/>
              </w:rPr>
              <w:t>Use the appropriate courtesies and conventions in oral, aural</w:t>
            </w:r>
            <w:r w:rsidR="00050BC7" w:rsidRPr="00050BC7">
              <w:rPr>
                <w:rFonts w:cs="Arial"/>
                <w:lang w:val="en-US"/>
              </w:rPr>
              <w:t xml:space="preserve"> </w:t>
            </w:r>
            <w:r w:rsidRPr="00050BC7">
              <w:rPr>
                <w:rFonts w:cs="Arial"/>
                <w:lang w:val="en-US"/>
              </w:rPr>
              <w:t>and written communications, to include formal correspondence,</w:t>
            </w:r>
            <w:r w:rsidR="00050BC7" w:rsidRPr="00050BC7">
              <w:rPr>
                <w:rFonts w:cs="Arial"/>
                <w:lang w:val="en-US"/>
              </w:rPr>
              <w:t xml:space="preserve"> </w:t>
            </w:r>
            <w:r w:rsidRPr="00050BC7">
              <w:rPr>
                <w:rFonts w:cs="Arial"/>
                <w:lang w:val="en-US"/>
              </w:rPr>
              <w:t>making and receiving telephone calls, and providing or using</w:t>
            </w:r>
            <w:r w:rsidR="00050BC7" w:rsidRPr="00050BC7">
              <w:rPr>
                <w:rFonts w:cs="Arial"/>
                <w:lang w:val="en-US"/>
              </w:rPr>
              <w:t xml:space="preserve"> </w:t>
            </w:r>
            <w:r w:rsidRPr="00050BC7">
              <w:rPr>
                <w:rFonts w:cs="Arial"/>
                <w:lang w:val="en-US"/>
              </w:rPr>
              <w:t>local services</w:t>
            </w:r>
          </w:p>
        </w:tc>
        <w:tc>
          <w:tcPr>
            <w:tcW w:w="2197" w:type="dxa"/>
            <w:tcBorders>
              <w:top w:val="single" w:sz="4" w:space="0" w:color="auto"/>
              <w:left w:val="single" w:sz="4" w:space="0" w:color="auto"/>
              <w:bottom w:val="single" w:sz="4" w:space="0" w:color="auto"/>
              <w:right w:val="single" w:sz="4" w:space="0" w:color="auto"/>
            </w:tcBorders>
            <w:vAlign w:val="center"/>
          </w:tcPr>
          <w:p w14:paraId="6C0F6B5D" w14:textId="77777777" w:rsidR="00127CB5" w:rsidRPr="006F4E92" w:rsidRDefault="00127CB5" w:rsidP="00895217">
            <w:pPr>
              <w:spacing w:after="0" w:line="240" w:lineRule="auto"/>
              <w:rPr>
                <w:rFonts w:cs="Calibri"/>
              </w:rPr>
            </w:pPr>
            <w:r w:rsidRPr="006F4E92">
              <w:rPr>
                <w:rFonts w:cs="Calibri"/>
              </w:rPr>
              <w:t>Skills Demonstration</w:t>
            </w:r>
          </w:p>
          <w:p w14:paraId="05C21CB0" w14:textId="77777777" w:rsidR="00127CB5" w:rsidRPr="006F4E92" w:rsidRDefault="00127CB5" w:rsidP="00895217">
            <w:pPr>
              <w:spacing w:after="0" w:line="240" w:lineRule="auto"/>
            </w:pPr>
            <w:r w:rsidRPr="006F4E92">
              <w:rPr>
                <w:rFonts w:cs="Calibri"/>
              </w:rPr>
              <w:t>Collection of Work</w:t>
            </w:r>
          </w:p>
        </w:tc>
      </w:tr>
      <w:tr w:rsidR="00127CB5" w14:paraId="55112EF3" w14:textId="77777777" w:rsidTr="00050BC7">
        <w:tblPrEx>
          <w:tblCellMar>
            <w:top w:w="85" w:type="dxa"/>
            <w:bottom w:w="85" w:type="dxa"/>
          </w:tblCellMar>
        </w:tblPrEx>
        <w:tc>
          <w:tcPr>
            <w:tcW w:w="6591" w:type="dxa"/>
            <w:tcBorders>
              <w:top w:val="single" w:sz="4" w:space="0" w:color="auto"/>
              <w:left w:val="single" w:sz="4" w:space="0" w:color="auto"/>
              <w:bottom w:val="single" w:sz="4" w:space="0" w:color="auto"/>
              <w:right w:val="single" w:sz="4" w:space="0" w:color="auto"/>
            </w:tcBorders>
            <w:vAlign w:val="center"/>
          </w:tcPr>
          <w:p w14:paraId="79CC0D1B" w14:textId="77777777" w:rsidR="00127CB5" w:rsidRPr="008166FC" w:rsidRDefault="00127CB5" w:rsidP="00050BC7">
            <w:pPr>
              <w:numPr>
                <w:ilvl w:val="0"/>
                <w:numId w:val="42"/>
              </w:numPr>
              <w:autoSpaceDE w:val="0"/>
              <w:autoSpaceDN w:val="0"/>
              <w:adjustRightInd w:val="0"/>
              <w:spacing w:after="0" w:line="240" w:lineRule="auto"/>
            </w:pPr>
            <w:r w:rsidRPr="008166FC">
              <w:rPr>
                <w:rFonts w:cs="Arial"/>
                <w:lang w:val="en-US"/>
              </w:rPr>
              <w:t>Use reading skills to gather information from a range of</w:t>
            </w:r>
            <w:r w:rsidR="00895217">
              <w:rPr>
                <w:rFonts w:cs="Arial"/>
                <w:lang w:val="en-US"/>
              </w:rPr>
              <w:t xml:space="preserve"> </w:t>
            </w:r>
            <w:r w:rsidRPr="008166FC">
              <w:rPr>
                <w:rFonts w:cs="Arial"/>
                <w:lang w:val="en-US"/>
              </w:rPr>
              <w:t>social/cultural and or work-related documents, to include articles,</w:t>
            </w:r>
            <w:r w:rsidR="00895217">
              <w:rPr>
                <w:rFonts w:cs="Arial"/>
                <w:lang w:val="en-US"/>
              </w:rPr>
              <w:t xml:space="preserve"> </w:t>
            </w:r>
            <w:r w:rsidRPr="008166FC">
              <w:rPr>
                <w:rFonts w:cs="Arial"/>
                <w:lang w:val="en-US"/>
              </w:rPr>
              <w:t>advertisements, signs, health and safety information,</w:t>
            </w:r>
            <w:r w:rsidR="00895217">
              <w:rPr>
                <w:rFonts w:cs="Arial"/>
                <w:lang w:val="en-US"/>
              </w:rPr>
              <w:t xml:space="preserve"> </w:t>
            </w:r>
            <w:r w:rsidRPr="008166FC">
              <w:rPr>
                <w:rFonts w:cs="Arial"/>
                <w:lang w:val="en-US"/>
              </w:rPr>
              <w:t>regulations, letters, emails, faxes, invoices, forms, websites, and</w:t>
            </w:r>
            <w:r w:rsidR="00895217">
              <w:rPr>
                <w:rFonts w:cs="Arial"/>
                <w:lang w:val="en-US"/>
              </w:rPr>
              <w:t xml:space="preserve"> </w:t>
            </w:r>
            <w:r w:rsidRPr="008166FC">
              <w:rPr>
                <w:rFonts w:cs="Arial"/>
                <w:lang w:val="en-US"/>
              </w:rPr>
              <w:t>other mobile and electronic communications</w:t>
            </w:r>
          </w:p>
        </w:tc>
        <w:tc>
          <w:tcPr>
            <w:tcW w:w="2197" w:type="dxa"/>
            <w:tcBorders>
              <w:top w:val="single" w:sz="4" w:space="0" w:color="auto"/>
              <w:left w:val="single" w:sz="4" w:space="0" w:color="auto"/>
              <w:bottom w:val="single" w:sz="4" w:space="0" w:color="auto"/>
              <w:right w:val="single" w:sz="4" w:space="0" w:color="auto"/>
            </w:tcBorders>
            <w:vAlign w:val="center"/>
          </w:tcPr>
          <w:p w14:paraId="5380FB3B" w14:textId="77777777" w:rsidR="00127CB5" w:rsidRPr="006F4E92" w:rsidRDefault="00127CB5" w:rsidP="00895217">
            <w:pPr>
              <w:spacing w:after="0" w:line="240" w:lineRule="auto"/>
              <w:rPr>
                <w:rFonts w:cs="Calibri"/>
              </w:rPr>
            </w:pPr>
            <w:r w:rsidRPr="006F4E92">
              <w:rPr>
                <w:rFonts w:cs="Calibri"/>
              </w:rPr>
              <w:t>Skills Demonstration</w:t>
            </w:r>
          </w:p>
          <w:p w14:paraId="03DB5A57" w14:textId="77777777" w:rsidR="00127CB5" w:rsidRPr="006F4E92" w:rsidRDefault="00127CB5" w:rsidP="00895217">
            <w:pPr>
              <w:spacing w:after="0" w:line="240" w:lineRule="auto"/>
            </w:pPr>
            <w:r w:rsidRPr="006F4E92">
              <w:rPr>
                <w:rFonts w:cs="Calibri"/>
              </w:rPr>
              <w:t>Collection of Work</w:t>
            </w:r>
          </w:p>
        </w:tc>
      </w:tr>
      <w:tr w:rsidR="00127CB5" w14:paraId="0B19C19B" w14:textId="77777777" w:rsidTr="00050BC7">
        <w:tblPrEx>
          <w:tblCellMar>
            <w:top w:w="85" w:type="dxa"/>
            <w:bottom w:w="85" w:type="dxa"/>
          </w:tblCellMar>
        </w:tblPrEx>
        <w:tc>
          <w:tcPr>
            <w:tcW w:w="6591" w:type="dxa"/>
            <w:tcBorders>
              <w:top w:val="single" w:sz="4" w:space="0" w:color="auto"/>
              <w:left w:val="single" w:sz="4" w:space="0" w:color="auto"/>
              <w:bottom w:val="single" w:sz="4" w:space="0" w:color="auto"/>
              <w:right w:val="single" w:sz="4" w:space="0" w:color="auto"/>
            </w:tcBorders>
            <w:vAlign w:val="center"/>
          </w:tcPr>
          <w:p w14:paraId="0CDC7D78" w14:textId="77777777" w:rsidR="00127CB5" w:rsidRPr="008166FC" w:rsidRDefault="00127CB5" w:rsidP="00050BC7">
            <w:pPr>
              <w:numPr>
                <w:ilvl w:val="0"/>
                <w:numId w:val="42"/>
              </w:numPr>
              <w:autoSpaceDE w:val="0"/>
              <w:autoSpaceDN w:val="0"/>
              <w:adjustRightInd w:val="0"/>
              <w:spacing w:after="0" w:line="240" w:lineRule="auto"/>
              <w:rPr>
                <w:rFonts w:cs="Arial"/>
                <w:lang w:val="en-US"/>
              </w:rPr>
            </w:pPr>
            <w:r w:rsidRPr="008166FC">
              <w:rPr>
                <w:rFonts w:cs="Arial"/>
                <w:lang w:val="en-US"/>
              </w:rPr>
              <w:t>Use writing skills to send and deal with a range of formal and</w:t>
            </w:r>
            <w:r w:rsidR="00895217">
              <w:rPr>
                <w:rFonts w:cs="Arial"/>
                <w:lang w:val="en-US"/>
              </w:rPr>
              <w:t xml:space="preserve"> </w:t>
            </w:r>
            <w:r w:rsidRPr="008166FC">
              <w:rPr>
                <w:rFonts w:cs="Arial"/>
                <w:lang w:val="en-US"/>
              </w:rPr>
              <w:t>informal correspondence, to include a curriculum vitae (CV),</w:t>
            </w:r>
            <w:r w:rsidR="00895217">
              <w:rPr>
                <w:rFonts w:cs="Arial"/>
                <w:lang w:val="en-US"/>
              </w:rPr>
              <w:t xml:space="preserve"> </w:t>
            </w:r>
            <w:r w:rsidRPr="008166FC">
              <w:rPr>
                <w:rFonts w:cs="Arial"/>
                <w:lang w:val="en-US"/>
              </w:rPr>
              <w:t>letters, invoices, order forms, emails, text and fax messages</w:t>
            </w:r>
          </w:p>
        </w:tc>
        <w:tc>
          <w:tcPr>
            <w:tcW w:w="2197" w:type="dxa"/>
            <w:tcBorders>
              <w:top w:val="single" w:sz="4" w:space="0" w:color="auto"/>
              <w:left w:val="single" w:sz="4" w:space="0" w:color="auto"/>
              <w:bottom w:val="single" w:sz="4" w:space="0" w:color="auto"/>
              <w:right w:val="single" w:sz="4" w:space="0" w:color="auto"/>
            </w:tcBorders>
            <w:vAlign w:val="center"/>
          </w:tcPr>
          <w:p w14:paraId="4A811883" w14:textId="77777777" w:rsidR="00127CB5" w:rsidRPr="006F4E92" w:rsidRDefault="00127CB5" w:rsidP="00895217">
            <w:pPr>
              <w:spacing w:after="0" w:line="240" w:lineRule="auto"/>
              <w:rPr>
                <w:rFonts w:cs="Calibri"/>
              </w:rPr>
            </w:pPr>
            <w:r w:rsidRPr="006F4E92">
              <w:rPr>
                <w:rFonts w:cs="Calibri"/>
              </w:rPr>
              <w:t>Collection of Work</w:t>
            </w:r>
          </w:p>
        </w:tc>
      </w:tr>
      <w:tr w:rsidR="00127CB5" w14:paraId="3C456CBE" w14:textId="77777777" w:rsidTr="00050BC7">
        <w:tblPrEx>
          <w:tblCellMar>
            <w:top w:w="85" w:type="dxa"/>
            <w:bottom w:w="85" w:type="dxa"/>
          </w:tblCellMar>
        </w:tblPrEx>
        <w:tc>
          <w:tcPr>
            <w:tcW w:w="6591" w:type="dxa"/>
            <w:tcBorders>
              <w:top w:val="single" w:sz="4" w:space="0" w:color="auto"/>
              <w:left w:val="single" w:sz="4" w:space="0" w:color="auto"/>
              <w:bottom w:val="single" w:sz="4" w:space="0" w:color="auto"/>
              <w:right w:val="single" w:sz="4" w:space="0" w:color="auto"/>
            </w:tcBorders>
            <w:vAlign w:val="center"/>
          </w:tcPr>
          <w:p w14:paraId="56E6B25E" w14:textId="77777777" w:rsidR="00127CB5" w:rsidRPr="008166FC" w:rsidRDefault="00127CB5" w:rsidP="00050BC7">
            <w:pPr>
              <w:numPr>
                <w:ilvl w:val="0"/>
                <w:numId w:val="42"/>
              </w:numPr>
              <w:autoSpaceDE w:val="0"/>
              <w:autoSpaceDN w:val="0"/>
              <w:adjustRightInd w:val="0"/>
              <w:spacing w:after="0" w:line="240" w:lineRule="auto"/>
            </w:pPr>
            <w:r w:rsidRPr="008166FC">
              <w:rPr>
                <w:rFonts w:cs="Arial"/>
                <w:lang w:val="en-US"/>
              </w:rPr>
              <w:t>Summarise, both orally and in writing, essential points from</w:t>
            </w:r>
            <w:r w:rsidR="00895217">
              <w:rPr>
                <w:rFonts w:cs="Arial"/>
                <w:lang w:val="en-US"/>
              </w:rPr>
              <w:t xml:space="preserve"> </w:t>
            </w:r>
            <w:r w:rsidRPr="008166FC">
              <w:rPr>
                <w:rFonts w:cs="Arial"/>
                <w:lang w:val="en-US"/>
              </w:rPr>
              <w:t>formal/informal discussions, to include presentations and</w:t>
            </w:r>
            <w:r w:rsidR="00895217">
              <w:rPr>
                <w:rFonts w:cs="Arial"/>
                <w:lang w:val="en-US"/>
              </w:rPr>
              <w:t xml:space="preserve"> </w:t>
            </w:r>
            <w:r w:rsidRPr="008166FC">
              <w:rPr>
                <w:rFonts w:cs="Arial"/>
                <w:lang w:val="en-US"/>
              </w:rPr>
              <w:t>meetings</w:t>
            </w:r>
          </w:p>
        </w:tc>
        <w:tc>
          <w:tcPr>
            <w:tcW w:w="2197" w:type="dxa"/>
            <w:tcBorders>
              <w:top w:val="single" w:sz="4" w:space="0" w:color="auto"/>
              <w:left w:val="single" w:sz="4" w:space="0" w:color="auto"/>
              <w:bottom w:val="single" w:sz="4" w:space="0" w:color="auto"/>
              <w:right w:val="single" w:sz="4" w:space="0" w:color="auto"/>
            </w:tcBorders>
            <w:vAlign w:val="center"/>
          </w:tcPr>
          <w:p w14:paraId="13317961" w14:textId="77777777" w:rsidR="00127CB5" w:rsidRPr="006F4E92" w:rsidRDefault="00127CB5" w:rsidP="00895217">
            <w:pPr>
              <w:spacing w:after="0" w:line="240" w:lineRule="auto"/>
              <w:rPr>
                <w:rFonts w:cs="Calibri"/>
              </w:rPr>
            </w:pPr>
            <w:r w:rsidRPr="006F4E92">
              <w:rPr>
                <w:rFonts w:cs="Calibri"/>
              </w:rPr>
              <w:t>Skills Demonstration</w:t>
            </w:r>
          </w:p>
          <w:p w14:paraId="573D5BF4" w14:textId="77777777" w:rsidR="00127CB5" w:rsidRPr="006F4E92" w:rsidRDefault="00127CB5" w:rsidP="00895217">
            <w:pPr>
              <w:spacing w:after="0" w:line="240" w:lineRule="auto"/>
            </w:pPr>
            <w:r w:rsidRPr="006F4E92">
              <w:rPr>
                <w:rFonts w:cs="Calibri"/>
              </w:rPr>
              <w:t>Collection of Work</w:t>
            </w:r>
          </w:p>
        </w:tc>
      </w:tr>
      <w:tr w:rsidR="00127CB5" w14:paraId="2AD2ECF8" w14:textId="77777777" w:rsidTr="00050BC7">
        <w:tblPrEx>
          <w:tblCellMar>
            <w:top w:w="85" w:type="dxa"/>
            <w:bottom w:w="85" w:type="dxa"/>
          </w:tblCellMar>
        </w:tblPrEx>
        <w:tc>
          <w:tcPr>
            <w:tcW w:w="6591" w:type="dxa"/>
            <w:tcBorders>
              <w:top w:val="single" w:sz="4" w:space="0" w:color="auto"/>
              <w:left w:val="single" w:sz="4" w:space="0" w:color="auto"/>
              <w:bottom w:val="single" w:sz="4" w:space="0" w:color="auto"/>
              <w:right w:val="single" w:sz="4" w:space="0" w:color="auto"/>
            </w:tcBorders>
            <w:vAlign w:val="center"/>
          </w:tcPr>
          <w:p w14:paraId="2BBB200E" w14:textId="77777777" w:rsidR="00127CB5" w:rsidRPr="008166FC" w:rsidRDefault="00127CB5" w:rsidP="00050BC7">
            <w:pPr>
              <w:numPr>
                <w:ilvl w:val="0"/>
                <w:numId w:val="42"/>
              </w:numPr>
              <w:autoSpaceDE w:val="0"/>
              <w:autoSpaceDN w:val="0"/>
              <w:adjustRightInd w:val="0"/>
              <w:spacing w:after="0" w:line="240" w:lineRule="auto"/>
            </w:pPr>
            <w:r w:rsidRPr="008166FC">
              <w:rPr>
                <w:rFonts w:cs="Arial"/>
                <w:lang w:val="en-US"/>
              </w:rPr>
              <w:t>Exchange information in a range of formal and informal contexts,</w:t>
            </w:r>
            <w:r w:rsidR="00895217">
              <w:rPr>
                <w:rFonts w:cs="Arial"/>
                <w:lang w:val="en-US"/>
              </w:rPr>
              <w:t xml:space="preserve"> </w:t>
            </w:r>
            <w:r w:rsidRPr="008166FC">
              <w:rPr>
                <w:rFonts w:cs="Arial"/>
                <w:lang w:val="en-US"/>
              </w:rPr>
              <w:t>to include greeting, taking leave, describing experiences and</w:t>
            </w:r>
            <w:r w:rsidR="00895217">
              <w:rPr>
                <w:rFonts w:cs="Arial"/>
                <w:lang w:val="en-US"/>
              </w:rPr>
              <w:t xml:space="preserve"> </w:t>
            </w:r>
            <w:r w:rsidRPr="008166FC">
              <w:rPr>
                <w:rFonts w:cs="Arial"/>
                <w:lang w:val="en-US"/>
              </w:rPr>
              <w:t>events, hopes and ambitions, reasons and explanations for</w:t>
            </w:r>
            <w:r w:rsidR="00895217">
              <w:rPr>
                <w:rFonts w:cs="Arial"/>
                <w:lang w:val="en-US"/>
              </w:rPr>
              <w:t xml:space="preserve"> </w:t>
            </w:r>
            <w:r w:rsidRPr="008166FC">
              <w:rPr>
                <w:rFonts w:cs="Arial"/>
                <w:lang w:val="en-US"/>
              </w:rPr>
              <w:t>opinions and plans, getting things done, repairing a breakdown</w:t>
            </w:r>
            <w:r w:rsidR="00895217">
              <w:rPr>
                <w:rFonts w:cs="Arial"/>
                <w:lang w:val="en-US"/>
              </w:rPr>
              <w:t xml:space="preserve"> </w:t>
            </w:r>
            <w:r w:rsidRPr="008166FC">
              <w:rPr>
                <w:rFonts w:cs="Arial"/>
                <w:lang w:val="en-US"/>
              </w:rPr>
              <w:t>in communication</w:t>
            </w:r>
          </w:p>
        </w:tc>
        <w:tc>
          <w:tcPr>
            <w:tcW w:w="2197" w:type="dxa"/>
            <w:tcBorders>
              <w:top w:val="single" w:sz="4" w:space="0" w:color="auto"/>
              <w:left w:val="single" w:sz="4" w:space="0" w:color="auto"/>
              <w:bottom w:val="single" w:sz="4" w:space="0" w:color="auto"/>
              <w:right w:val="single" w:sz="4" w:space="0" w:color="auto"/>
            </w:tcBorders>
            <w:vAlign w:val="center"/>
          </w:tcPr>
          <w:p w14:paraId="1B8A5F8C" w14:textId="77777777" w:rsidR="00127CB5" w:rsidRPr="006F4E92" w:rsidRDefault="00127CB5" w:rsidP="00895217">
            <w:pPr>
              <w:spacing w:after="0" w:line="240" w:lineRule="auto"/>
              <w:rPr>
                <w:rFonts w:cs="Calibri"/>
              </w:rPr>
            </w:pPr>
            <w:r w:rsidRPr="006F4E92">
              <w:rPr>
                <w:rFonts w:cs="Calibri"/>
              </w:rPr>
              <w:t>Skills Demonstration</w:t>
            </w:r>
          </w:p>
          <w:p w14:paraId="463F29E8" w14:textId="77777777" w:rsidR="00127CB5" w:rsidRPr="006F4E92" w:rsidRDefault="00127CB5" w:rsidP="00895217">
            <w:pPr>
              <w:spacing w:after="0" w:line="240" w:lineRule="auto"/>
            </w:pPr>
          </w:p>
        </w:tc>
      </w:tr>
      <w:tr w:rsidR="00127CB5" w14:paraId="4D0106B3" w14:textId="77777777" w:rsidTr="00050BC7">
        <w:tblPrEx>
          <w:tblCellMar>
            <w:top w:w="85" w:type="dxa"/>
            <w:bottom w:w="85" w:type="dxa"/>
          </w:tblCellMar>
        </w:tblPrEx>
        <w:tc>
          <w:tcPr>
            <w:tcW w:w="6591" w:type="dxa"/>
            <w:tcBorders>
              <w:top w:val="single" w:sz="4" w:space="0" w:color="auto"/>
              <w:left w:val="single" w:sz="4" w:space="0" w:color="auto"/>
              <w:bottom w:val="single" w:sz="4" w:space="0" w:color="auto"/>
              <w:right w:val="single" w:sz="4" w:space="0" w:color="auto"/>
            </w:tcBorders>
            <w:vAlign w:val="center"/>
          </w:tcPr>
          <w:p w14:paraId="1C739E44" w14:textId="77777777" w:rsidR="00127CB5" w:rsidRPr="008166FC" w:rsidRDefault="00127CB5" w:rsidP="00050BC7">
            <w:pPr>
              <w:numPr>
                <w:ilvl w:val="0"/>
                <w:numId w:val="42"/>
              </w:numPr>
              <w:autoSpaceDE w:val="0"/>
              <w:autoSpaceDN w:val="0"/>
              <w:adjustRightInd w:val="0"/>
              <w:spacing w:after="0" w:line="240" w:lineRule="auto"/>
            </w:pPr>
            <w:r w:rsidRPr="008166FC">
              <w:rPr>
                <w:rFonts w:cs="Arial"/>
                <w:lang w:val="en-US"/>
              </w:rPr>
              <w:t>Exchange technical information, to include descriptions of a</w:t>
            </w:r>
            <w:r w:rsidR="00895217">
              <w:rPr>
                <w:rFonts w:cs="Arial"/>
                <w:lang w:val="en-US"/>
              </w:rPr>
              <w:t xml:space="preserve"> </w:t>
            </w:r>
            <w:r w:rsidRPr="008166FC">
              <w:rPr>
                <w:rFonts w:cs="Arial"/>
                <w:lang w:val="en-US"/>
              </w:rPr>
              <w:t>product or service, location of a service or organisation, facilities</w:t>
            </w:r>
            <w:r w:rsidR="00895217">
              <w:rPr>
                <w:rFonts w:cs="Arial"/>
                <w:lang w:val="en-US"/>
              </w:rPr>
              <w:t xml:space="preserve"> </w:t>
            </w:r>
            <w:r w:rsidRPr="008166FC">
              <w:rPr>
                <w:rFonts w:cs="Arial"/>
                <w:lang w:val="en-US"/>
              </w:rPr>
              <w:t>and equipment, dealing with complaints and communication</w:t>
            </w:r>
            <w:r w:rsidR="00895217">
              <w:rPr>
                <w:rFonts w:cs="Arial"/>
                <w:lang w:val="en-US"/>
              </w:rPr>
              <w:t xml:space="preserve"> </w:t>
            </w:r>
            <w:r w:rsidRPr="008166FC">
              <w:rPr>
                <w:rFonts w:cs="Arial"/>
                <w:lang w:val="en-US"/>
              </w:rPr>
              <w:t>typical of a job interview.</w:t>
            </w:r>
          </w:p>
        </w:tc>
        <w:tc>
          <w:tcPr>
            <w:tcW w:w="2197" w:type="dxa"/>
            <w:tcBorders>
              <w:top w:val="single" w:sz="4" w:space="0" w:color="auto"/>
              <w:left w:val="single" w:sz="4" w:space="0" w:color="auto"/>
              <w:bottom w:val="single" w:sz="4" w:space="0" w:color="auto"/>
              <w:right w:val="single" w:sz="4" w:space="0" w:color="auto"/>
            </w:tcBorders>
            <w:vAlign w:val="center"/>
          </w:tcPr>
          <w:p w14:paraId="17ADC308" w14:textId="77777777" w:rsidR="00127CB5" w:rsidRPr="006F4E92" w:rsidRDefault="00127CB5" w:rsidP="00895217">
            <w:pPr>
              <w:spacing w:after="0" w:line="240" w:lineRule="auto"/>
              <w:rPr>
                <w:rFonts w:cs="Calibri"/>
              </w:rPr>
            </w:pPr>
            <w:r w:rsidRPr="006F4E92">
              <w:rPr>
                <w:rFonts w:cs="Calibri"/>
              </w:rPr>
              <w:t>Skills Demonstration</w:t>
            </w:r>
          </w:p>
          <w:p w14:paraId="04077121" w14:textId="77777777" w:rsidR="00127CB5" w:rsidRPr="006F4E92" w:rsidRDefault="00127CB5" w:rsidP="00895217">
            <w:pPr>
              <w:spacing w:after="0" w:line="240" w:lineRule="auto"/>
            </w:pPr>
            <w:r w:rsidRPr="006F4E92">
              <w:rPr>
                <w:rFonts w:cs="Calibri"/>
              </w:rPr>
              <w:t>Collection of Work</w:t>
            </w:r>
          </w:p>
        </w:tc>
      </w:tr>
    </w:tbl>
    <w:p w14:paraId="3B7B4B86" w14:textId="77777777" w:rsidR="00127CB5" w:rsidRDefault="00127CB5">
      <w:pPr>
        <w:rPr>
          <w:rFonts w:ascii="Times New Roman" w:hAnsi="Times New Roman"/>
        </w:rPr>
      </w:pPr>
    </w:p>
    <w:p w14:paraId="56ACAE18" w14:textId="77777777" w:rsidR="00127CB5" w:rsidRDefault="00127CB5" w:rsidP="003E75AD">
      <w:pPr>
        <w:pStyle w:val="Heading3"/>
      </w:pPr>
      <w:r>
        <w:t xml:space="preserve">11c.  </w:t>
      </w:r>
      <w:r>
        <w:tab/>
        <w:t>Guidelines for Assessment Activities</w:t>
      </w:r>
    </w:p>
    <w:p w14:paraId="06D67843" w14:textId="77777777" w:rsidR="006F4E92" w:rsidRDefault="00127CB5" w:rsidP="00050BC7">
      <w:pPr>
        <w:spacing w:after="0" w:line="240" w:lineRule="auto"/>
        <w:ind w:left="425"/>
        <w:rPr>
          <w:rFonts w:cs="Calibri"/>
        </w:rPr>
      </w:pPr>
      <w:r>
        <w:rPr>
          <w:rFonts w:cs="Calibri"/>
        </w:rPr>
        <w:t xml:space="preserve">The assessor </w:t>
      </w:r>
      <w:r w:rsidRPr="006F4E92">
        <w:rPr>
          <w:rFonts w:cs="Calibri"/>
        </w:rPr>
        <w:t>is required to devise assess</w:t>
      </w:r>
      <w:r w:rsidR="005C501F" w:rsidRPr="006F4E92">
        <w:rPr>
          <w:rFonts w:cs="Calibri"/>
        </w:rPr>
        <w:t>ment briefs and marking schemes</w:t>
      </w:r>
      <w:r w:rsidRPr="006F4E92">
        <w:rPr>
          <w:rFonts w:cs="Calibri"/>
        </w:rPr>
        <w:t xml:space="preserve"> </w:t>
      </w:r>
      <w:r w:rsidR="006F4E92">
        <w:rPr>
          <w:rFonts w:cs="Calibri"/>
        </w:rPr>
        <w:t xml:space="preserve">for the skills demonstration and collection of work. </w:t>
      </w:r>
      <w:r w:rsidRPr="006F4E92">
        <w:rPr>
          <w:rFonts w:cs="Calibri"/>
        </w:rPr>
        <w:t xml:space="preserve"> In devising the </w:t>
      </w:r>
      <w:r w:rsidR="005C501F" w:rsidRPr="006F4E92">
        <w:rPr>
          <w:rFonts w:cs="Calibri"/>
        </w:rPr>
        <w:t>assessment briefs</w:t>
      </w:r>
      <w:r w:rsidRPr="006F4E92">
        <w:rPr>
          <w:rFonts w:cs="Calibri"/>
        </w:rPr>
        <w:t xml:space="preserve">, care should be taken to ensure that the learner is given the opportunity to show evidence of achievement of ALL the learning outcomes. </w:t>
      </w:r>
    </w:p>
    <w:p w14:paraId="3A0FF5F2" w14:textId="77777777" w:rsidR="006F4E92" w:rsidRDefault="006F4E92">
      <w:pPr>
        <w:spacing w:after="0" w:line="240" w:lineRule="auto"/>
        <w:rPr>
          <w:rFonts w:cs="Calibri"/>
        </w:rPr>
      </w:pPr>
    </w:p>
    <w:p w14:paraId="319F45C9" w14:textId="77777777" w:rsidR="00127CB5" w:rsidRDefault="00127CB5" w:rsidP="00050BC7">
      <w:pPr>
        <w:spacing w:after="0" w:line="240" w:lineRule="auto"/>
        <w:ind w:left="425"/>
        <w:rPr>
          <w:rFonts w:ascii="Times New Roman" w:hAnsi="Times New Roman"/>
          <w:color w:val="000000"/>
        </w:rPr>
      </w:pPr>
      <w:r w:rsidRPr="006F4E92">
        <w:rPr>
          <w:rFonts w:cs="Calibri"/>
          <w:color w:val="000000"/>
        </w:rPr>
        <w:t>Assessment briefs may be designed to allow the learner to make use of a wide range</w:t>
      </w:r>
      <w:r>
        <w:rPr>
          <w:rFonts w:cs="Calibri"/>
          <w:color w:val="000000"/>
        </w:rPr>
        <w:t xml:space="preserve"> of media in presenting assessment evidence, as appropriate. Quality assured procedures must be in place to ensure the reliability of learner evidence.</w:t>
      </w:r>
    </w:p>
    <w:p w14:paraId="5630AD66" w14:textId="77777777" w:rsidR="00127CB5" w:rsidRDefault="00127CB5">
      <w:pPr>
        <w:spacing w:after="0" w:line="240" w:lineRule="auto"/>
        <w:rPr>
          <w:rFonts w:ascii="Times New Roman" w:hAnsi="Times New Roman"/>
          <w:b/>
          <w:bCs/>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00" w:firstRow="0" w:lastRow="0" w:firstColumn="0" w:lastColumn="0" w:noHBand="0" w:noVBand="0"/>
      </w:tblPr>
      <w:tblGrid>
        <w:gridCol w:w="4079"/>
        <w:gridCol w:w="4709"/>
      </w:tblGrid>
      <w:tr w:rsidR="00127CB5" w14:paraId="7BB4E7B5" w14:textId="77777777" w:rsidTr="00050BC7">
        <w:tc>
          <w:tcPr>
            <w:tcW w:w="4079" w:type="dxa"/>
            <w:tcBorders>
              <w:top w:val="single" w:sz="4" w:space="0" w:color="auto"/>
              <w:left w:val="single" w:sz="4" w:space="0" w:color="auto"/>
              <w:bottom w:val="single" w:sz="4" w:space="0" w:color="auto"/>
              <w:right w:val="single" w:sz="4" w:space="0" w:color="auto"/>
            </w:tcBorders>
            <w:vAlign w:val="center"/>
          </w:tcPr>
          <w:p w14:paraId="2A8F0E34" w14:textId="77777777" w:rsidR="00127CB5" w:rsidRDefault="00127CB5" w:rsidP="00050BC7">
            <w:pPr>
              <w:spacing w:after="0" w:line="240" w:lineRule="auto"/>
              <w:rPr>
                <w:rFonts w:cs="Calibri"/>
                <w:b/>
                <w:bCs/>
              </w:rPr>
            </w:pPr>
            <w:r>
              <w:rPr>
                <w:rFonts w:cs="Calibri"/>
                <w:b/>
                <w:bCs/>
              </w:rPr>
              <w:t>Skills Demonstration</w:t>
            </w:r>
          </w:p>
        </w:tc>
        <w:tc>
          <w:tcPr>
            <w:tcW w:w="4709" w:type="dxa"/>
            <w:tcBorders>
              <w:top w:val="single" w:sz="4" w:space="0" w:color="auto"/>
              <w:left w:val="single" w:sz="4" w:space="0" w:color="auto"/>
              <w:bottom w:val="single" w:sz="4" w:space="0" w:color="auto"/>
              <w:right w:val="single" w:sz="4" w:space="0" w:color="auto"/>
            </w:tcBorders>
            <w:vAlign w:val="center"/>
          </w:tcPr>
          <w:p w14:paraId="3A174C5D" w14:textId="77777777" w:rsidR="00127CB5" w:rsidRDefault="00127CB5" w:rsidP="00895217">
            <w:pPr>
              <w:spacing w:after="0" w:line="240" w:lineRule="auto"/>
              <w:rPr>
                <w:rFonts w:cs="Calibri"/>
                <w:b/>
                <w:bCs/>
              </w:rPr>
            </w:pPr>
            <w:r>
              <w:rPr>
                <w:rFonts w:cs="Calibri"/>
                <w:b/>
                <w:bCs/>
              </w:rPr>
              <w:t>50%</w:t>
            </w:r>
          </w:p>
        </w:tc>
      </w:tr>
      <w:tr w:rsidR="00127CB5" w:rsidRPr="006F4E92" w14:paraId="779AA745" w14:textId="77777777" w:rsidTr="00050BC7">
        <w:tc>
          <w:tcPr>
            <w:tcW w:w="8788" w:type="dxa"/>
            <w:gridSpan w:val="2"/>
            <w:tcBorders>
              <w:top w:val="single" w:sz="4" w:space="0" w:color="auto"/>
              <w:left w:val="single" w:sz="4" w:space="0" w:color="auto"/>
              <w:bottom w:val="single" w:sz="4" w:space="0" w:color="auto"/>
              <w:right w:val="single" w:sz="4" w:space="0" w:color="auto"/>
            </w:tcBorders>
            <w:vAlign w:val="center"/>
          </w:tcPr>
          <w:p w14:paraId="78690C65" w14:textId="77777777" w:rsidR="006F4E92" w:rsidRDefault="00127CB5" w:rsidP="00050BC7">
            <w:pPr>
              <w:spacing w:after="120" w:line="240" w:lineRule="auto"/>
              <w:rPr>
                <w:rFonts w:cs="Calibri"/>
                <w:bCs/>
              </w:rPr>
            </w:pPr>
            <w:r w:rsidRPr="006F4E92">
              <w:rPr>
                <w:rFonts w:cs="Calibri"/>
                <w:bCs/>
              </w:rPr>
              <w:t xml:space="preserve">Supporting evidence of the Skills Demonstrations must be included in the portfolio of assessment which should be completed at appropriate intervals throughout the academic year.  </w:t>
            </w:r>
          </w:p>
          <w:p w14:paraId="50A6B9A9" w14:textId="77777777" w:rsidR="006F4E92" w:rsidRDefault="00127CB5" w:rsidP="00050BC7">
            <w:pPr>
              <w:spacing w:after="120" w:line="240" w:lineRule="auto"/>
              <w:rPr>
                <w:rFonts w:cs="Calibri"/>
                <w:bCs/>
              </w:rPr>
            </w:pPr>
            <w:r w:rsidRPr="006F4E92">
              <w:rPr>
                <w:rFonts w:cs="Calibri"/>
                <w:bCs/>
              </w:rPr>
              <w:t>These skills are assessed at any time throughout the learning process by the internal assessor.  The skills may be demonstrated in a range of conditions, such as: in the workplace, ie in a live environment</w:t>
            </w:r>
            <w:r w:rsidR="006F4E92">
              <w:rPr>
                <w:rFonts w:cs="Calibri"/>
                <w:bCs/>
              </w:rPr>
              <w:t xml:space="preserve"> or in a simulated environment </w:t>
            </w:r>
            <w:r w:rsidRPr="006F4E92">
              <w:rPr>
                <w:rFonts w:cs="Calibri"/>
                <w:bCs/>
              </w:rPr>
              <w:t xml:space="preserve">for example in a role-play exercise or simulated scenarios.  </w:t>
            </w:r>
          </w:p>
          <w:p w14:paraId="248D0235" w14:textId="77777777" w:rsidR="00127CB5" w:rsidRPr="006F4E92" w:rsidRDefault="00127CB5" w:rsidP="00050BC7">
            <w:pPr>
              <w:spacing w:after="120" w:line="240" w:lineRule="auto"/>
              <w:rPr>
                <w:rFonts w:cs="Calibri"/>
              </w:rPr>
            </w:pPr>
            <w:r w:rsidRPr="006F4E92">
              <w:rPr>
                <w:rFonts w:cs="Calibri"/>
              </w:rPr>
              <w:t>Evidence for this assessment technique may take the form of</w:t>
            </w:r>
            <w:r w:rsidR="009D5861" w:rsidRPr="006F4E92">
              <w:rPr>
                <w:rFonts w:cs="Calibri"/>
              </w:rPr>
              <w:t xml:space="preserve"> written, oral, graphic, audio, visual or digital evidence, or any combination of these.  </w:t>
            </w:r>
            <w:r w:rsidRPr="006F4E92">
              <w:rPr>
                <w:rFonts w:cs="Calibri"/>
              </w:rPr>
              <w:t>Any audio, video or digital evidence must be provided in a suitable format.</w:t>
            </w:r>
          </w:p>
          <w:p w14:paraId="66A3EB49" w14:textId="77777777" w:rsidR="00127CB5" w:rsidRPr="006F4E92" w:rsidRDefault="00127CB5" w:rsidP="00050BC7">
            <w:pPr>
              <w:spacing w:after="120" w:line="240" w:lineRule="auto"/>
              <w:rPr>
                <w:rFonts w:ascii="Times New Roman" w:hAnsi="Times New Roman"/>
              </w:rPr>
            </w:pPr>
            <w:r w:rsidRPr="006F4E92">
              <w:rPr>
                <w:rFonts w:cs="Calibri"/>
              </w:rPr>
              <w:t>All instructions for the learner must be clearly outlined in an</w:t>
            </w:r>
            <w:r w:rsidR="009D5861" w:rsidRPr="006F4E92">
              <w:rPr>
                <w:rFonts w:cs="Calibri"/>
              </w:rPr>
              <w:t xml:space="preserve"> assessment brief. </w:t>
            </w:r>
          </w:p>
        </w:tc>
      </w:tr>
    </w:tbl>
    <w:p w14:paraId="61829076" w14:textId="77777777" w:rsidR="00050BC7" w:rsidRPr="00050BC7" w:rsidRDefault="00050BC7">
      <w:pPr>
        <w:rPr>
          <w:sz w:val="2"/>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00" w:firstRow="0" w:lastRow="0" w:firstColumn="0" w:lastColumn="0" w:noHBand="0" w:noVBand="0"/>
      </w:tblPr>
      <w:tblGrid>
        <w:gridCol w:w="8788"/>
      </w:tblGrid>
      <w:tr w:rsidR="00127CB5" w14:paraId="0D94B869" w14:textId="77777777" w:rsidTr="00050BC7">
        <w:trPr>
          <w:trHeight w:val="382"/>
        </w:trPr>
        <w:tc>
          <w:tcPr>
            <w:tcW w:w="8788" w:type="dxa"/>
            <w:tcBorders>
              <w:top w:val="single" w:sz="4" w:space="0" w:color="auto"/>
              <w:left w:val="single" w:sz="4" w:space="0" w:color="auto"/>
              <w:bottom w:val="single" w:sz="4" w:space="0" w:color="auto"/>
              <w:right w:val="single" w:sz="4" w:space="0" w:color="auto"/>
            </w:tcBorders>
            <w:vAlign w:val="center"/>
          </w:tcPr>
          <w:p w14:paraId="42B01D4B" w14:textId="77777777" w:rsidR="00127CB5" w:rsidRDefault="00127CB5" w:rsidP="00050BC7">
            <w:pPr>
              <w:spacing w:after="0" w:line="240" w:lineRule="auto"/>
              <w:rPr>
                <w:rFonts w:cs="Calibri"/>
                <w:b/>
                <w:bCs/>
              </w:rPr>
            </w:pPr>
            <w:r>
              <w:rPr>
                <w:rFonts w:cs="Calibri"/>
                <w:b/>
                <w:bCs/>
              </w:rPr>
              <w:t>Aural and Oral Demonstrations</w:t>
            </w:r>
          </w:p>
        </w:tc>
      </w:tr>
      <w:tr w:rsidR="00050BC7" w14:paraId="7CC38C97" w14:textId="77777777" w:rsidTr="00050BC7">
        <w:trPr>
          <w:trHeight w:val="346"/>
        </w:trPr>
        <w:tc>
          <w:tcPr>
            <w:tcW w:w="8788" w:type="dxa"/>
            <w:tcBorders>
              <w:top w:val="single" w:sz="4" w:space="0" w:color="auto"/>
              <w:left w:val="single" w:sz="4" w:space="0" w:color="auto"/>
              <w:bottom w:val="single" w:sz="4" w:space="0" w:color="auto"/>
              <w:right w:val="single" w:sz="4" w:space="0" w:color="auto"/>
            </w:tcBorders>
            <w:vAlign w:val="center"/>
          </w:tcPr>
          <w:p w14:paraId="58FC0D0D" w14:textId="77777777" w:rsidR="00050BC7" w:rsidRDefault="00050BC7" w:rsidP="00895217">
            <w:pPr>
              <w:spacing w:after="0" w:line="240" w:lineRule="auto"/>
              <w:rPr>
                <w:rFonts w:cs="Calibri"/>
                <w:b/>
                <w:bCs/>
              </w:rPr>
            </w:pPr>
            <w:r>
              <w:rPr>
                <w:rFonts w:cs="Calibri"/>
                <w:b/>
                <w:bCs/>
              </w:rPr>
              <w:t>Oral Demonstration    30%</w:t>
            </w:r>
          </w:p>
        </w:tc>
      </w:tr>
      <w:tr w:rsidR="00050BC7" w14:paraId="75ABFBEF" w14:textId="77777777" w:rsidTr="00050BC7">
        <w:tc>
          <w:tcPr>
            <w:tcW w:w="8788" w:type="dxa"/>
            <w:tcBorders>
              <w:top w:val="single" w:sz="4" w:space="0" w:color="auto"/>
              <w:left w:val="single" w:sz="4" w:space="0" w:color="auto"/>
              <w:bottom w:val="single" w:sz="4" w:space="0" w:color="auto"/>
              <w:right w:val="single" w:sz="4" w:space="0" w:color="auto"/>
            </w:tcBorders>
            <w:vAlign w:val="center"/>
          </w:tcPr>
          <w:p w14:paraId="2BA226A1" w14:textId="77777777" w:rsidR="00050BC7" w:rsidRPr="00050BC7" w:rsidRDefault="00050BC7" w:rsidP="00895217">
            <w:pPr>
              <w:spacing w:after="0" w:line="240" w:lineRule="auto"/>
              <w:rPr>
                <w:rFonts w:cs="Calibri"/>
                <w:b/>
                <w:bCs/>
                <w:sz w:val="10"/>
              </w:rPr>
            </w:pPr>
          </w:p>
          <w:p w14:paraId="703BB408" w14:textId="77777777" w:rsidR="00050BC7" w:rsidRDefault="00050BC7" w:rsidP="00895217">
            <w:pPr>
              <w:spacing w:after="0" w:line="240" w:lineRule="auto"/>
              <w:rPr>
                <w:rFonts w:cs="Calibri"/>
              </w:rPr>
            </w:pPr>
            <w:r>
              <w:rPr>
                <w:rFonts w:cs="Calibri"/>
              </w:rPr>
              <w:t>The learner will complete</w:t>
            </w:r>
            <w:r>
              <w:rPr>
                <w:rFonts w:cs="Calibri"/>
                <w:b/>
                <w:bCs/>
              </w:rPr>
              <w:t xml:space="preserve"> three </w:t>
            </w:r>
            <w:r>
              <w:rPr>
                <w:rFonts w:cs="Calibri"/>
              </w:rPr>
              <w:t>Oral Skills Demonstrations</w:t>
            </w:r>
          </w:p>
          <w:p w14:paraId="17AD93B2" w14:textId="77777777" w:rsidR="00050BC7" w:rsidRDefault="00050BC7" w:rsidP="00895217">
            <w:pPr>
              <w:spacing w:after="0" w:line="240" w:lineRule="auto"/>
              <w:rPr>
                <w:rFonts w:cs="Calibri"/>
              </w:rPr>
            </w:pPr>
          </w:p>
          <w:p w14:paraId="08C3DFAF" w14:textId="77777777" w:rsidR="00050BC7" w:rsidRDefault="00050BC7" w:rsidP="00895217">
            <w:pPr>
              <w:spacing w:after="0" w:line="240" w:lineRule="auto"/>
              <w:rPr>
                <w:rFonts w:cs="Calibri"/>
              </w:rPr>
            </w:pPr>
            <w:r>
              <w:rPr>
                <w:rFonts w:cs="Calibri"/>
              </w:rPr>
              <w:t>Please note that LO3 which refers to the conventions of grammar and syntax is to be evidenced across all skills demonstrations.</w:t>
            </w:r>
          </w:p>
          <w:p w14:paraId="0DE4B5B7" w14:textId="77777777" w:rsidR="00050BC7" w:rsidRDefault="00050BC7" w:rsidP="00895217">
            <w:pPr>
              <w:spacing w:after="0" w:line="240" w:lineRule="auto"/>
              <w:rPr>
                <w:rFonts w:cs="Calibri"/>
              </w:rPr>
            </w:pPr>
          </w:p>
          <w:p w14:paraId="06D16B31" w14:textId="77777777" w:rsidR="00050BC7" w:rsidRDefault="00050BC7" w:rsidP="00895217">
            <w:pPr>
              <w:spacing w:after="0" w:line="240" w:lineRule="auto"/>
              <w:rPr>
                <w:rFonts w:cs="Calibri"/>
              </w:rPr>
            </w:pPr>
            <w:r>
              <w:rPr>
                <w:rFonts w:cs="Calibri"/>
                <w:b/>
                <w:bCs/>
              </w:rPr>
              <w:t>Task 1: Formal interview</w:t>
            </w:r>
          </w:p>
          <w:p w14:paraId="36A1C099" w14:textId="77777777" w:rsidR="00050BC7" w:rsidRDefault="00050BC7" w:rsidP="00895217">
            <w:pPr>
              <w:spacing w:after="0" w:line="240" w:lineRule="auto"/>
              <w:rPr>
                <w:rFonts w:cs="Calibri"/>
              </w:rPr>
            </w:pPr>
            <w:r>
              <w:rPr>
                <w:rFonts w:cs="Calibri"/>
              </w:rPr>
              <w:t>e.g.  Job Interview, Interview for a course place, Interview with a Government Agency</w:t>
            </w:r>
          </w:p>
          <w:p w14:paraId="340D8B07" w14:textId="77777777" w:rsidR="00050BC7" w:rsidRDefault="00050BC7" w:rsidP="00895217">
            <w:pPr>
              <w:spacing w:after="0" w:line="240" w:lineRule="auto"/>
              <w:rPr>
                <w:rFonts w:cs="Calibri"/>
              </w:rPr>
            </w:pPr>
            <w:r>
              <w:rPr>
                <w:rFonts w:cs="Calibri"/>
              </w:rPr>
              <w:t>( LO4, LO8, LO9)</w:t>
            </w:r>
          </w:p>
          <w:p w14:paraId="66204FF1" w14:textId="77777777" w:rsidR="00050BC7" w:rsidRDefault="00050BC7" w:rsidP="00895217">
            <w:pPr>
              <w:spacing w:after="0" w:line="240" w:lineRule="auto"/>
              <w:rPr>
                <w:rFonts w:cs="Calibri"/>
              </w:rPr>
            </w:pPr>
          </w:p>
          <w:p w14:paraId="23DEFF7A" w14:textId="77777777" w:rsidR="00050BC7" w:rsidRDefault="00050BC7" w:rsidP="00895217">
            <w:pPr>
              <w:spacing w:after="0" w:line="240" w:lineRule="auto"/>
              <w:rPr>
                <w:rFonts w:cs="Calibri"/>
                <w:b/>
                <w:bCs/>
              </w:rPr>
            </w:pPr>
            <w:r>
              <w:rPr>
                <w:rFonts w:cs="Calibri"/>
                <w:b/>
                <w:bCs/>
              </w:rPr>
              <w:t>Task 2: Oral Presentation and Question and Answer Session</w:t>
            </w:r>
          </w:p>
          <w:p w14:paraId="1FD8B06C" w14:textId="77777777" w:rsidR="00050BC7" w:rsidRDefault="00050BC7" w:rsidP="00895217">
            <w:pPr>
              <w:spacing w:after="0" w:line="240" w:lineRule="auto"/>
              <w:rPr>
                <w:rFonts w:cs="Calibri"/>
              </w:rPr>
            </w:pPr>
            <w:r>
              <w:rPr>
                <w:rFonts w:cs="Calibri"/>
              </w:rPr>
              <w:t xml:space="preserve">Learner is required to make an oral presentation on any </w:t>
            </w:r>
            <w:r>
              <w:rPr>
                <w:rFonts w:cs="Calibri"/>
                <w:u w:val="single"/>
              </w:rPr>
              <w:t>one or more</w:t>
            </w:r>
            <w:r>
              <w:rPr>
                <w:rFonts w:cs="Calibri"/>
              </w:rPr>
              <w:t xml:space="preserve"> of the following:</w:t>
            </w:r>
          </w:p>
          <w:p w14:paraId="56ED32AC" w14:textId="77777777" w:rsidR="00050BC7" w:rsidRDefault="00050BC7" w:rsidP="00895217">
            <w:pPr>
              <w:numPr>
                <w:ilvl w:val="0"/>
                <w:numId w:val="2"/>
              </w:numPr>
              <w:spacing w:after="0" w:line="240" w:lineRule="auto"/>
              <w:rPr>
                <w:rFonts w:cs="Calibri"/>
              </w:rPr>
            </w:pPr>
            <w:r>
              <w:rPr>
                <w:rFonts w:cs="Calibri"/>
              </w:rPr>
              <w:t>a work related project topic of their choice (LO2, LO9)</w:t>
            </w:r>
          </w:p>
          <w:p w14:paraId="6DF82B6F" w14:textId="77777777" w:rsidR="00050BC7" w:rsidRDefault="00050BC7" w:rsidP="00895217">
            <w:pPr>
              <w:numPr>
                <w:ilvl w:val="0"/>
                <w:numId w:val="2"/>
              </w:numPr>
              <w:spacing w:after="0" w:line="240" w:lineRule="auto"/>
              <w:rPr>
                <w:rFonts w:cs="Calibri"/>
              </w:rPr>
            </w:pPr>
            <w:r>
              <w:rPr>
                <w:rFonts w:cs="Calibri"/>
              </w:rPr>
              <w:t xml:space="preserve"> topics related to Irish culture or current affairs (LO1)</w:t>
            </w:r>
          </w:p>
          <w:p w14:paraId="5F73E161" w14:textId="77777777" w:rsidR="00050BC7" w:rsidRDefault="00050BC7" w:rsidP="00895217">
            <w:pPr>
              <w:numPr>
                <w:ilvl w:val="0"/>
                <w:numId w:val="2"/>
              </w:numPr>
              <w:spacing w:after="0" w:line="240" w:lineRule="auto"/>
              <w:rPr>
                <w:rFonts w:cs="Calibri"/>
              </w:rPr>
            </w:pPr>
            <w:r>
              <w:rPr>
                <w:rFonts w:cs="Calibri"/>
              </w:rPr>
              <w:t>Topics related to the Irish political system (LO1)</w:t>
            </w:r>
          </w:p>
          <w:p w14:paraId="4266CA38" w14:textId="77777777" w:rsidR="00050BC7" w:rsidRPr="00E86639" w:rsidRDefault="00050BC7" w:rsidP="00E86639">
            <w:pPr>
              <w:numPr>
                <w:ilvl w:val="0"/>
                <w:numId w:val="2"/>
              </w:numPr>
              <w:spacing w:after="0" w:line="240" w:lineRule="auto"/>
              <w:rPr>
                <w:rFonts w:cs="Calibri"/>
              </w:rPr>
            </w:pPr>
            <w:r>
              <w:rPr>
                <w:rFonts w:cs="Calibri"/>
              </w:rPr>
              <w:t>This should be followed by a question and answers session between learner and audience.  The learner should be able to demonstrate his/her ability to communicate effectively in a question and answer session. (LO4, LO7)</w:t>
            </w:r>
          </w:p>
          <w:p w14:paraId="2DBF0D7D" w14:textId="77777777" w:rsidR="00050BC7" w:rsidRDefault="00050BC7" w:rsidP="00895217">
            <w:pPr>
              <w:spacing w:after="0" w:line="240" w:lineRule="auto"/>
              <w:ind w:left="720"/>
              <w:rPr>
                <w:rFonts w:cs="Calibri"/>
              </w:rPr>
            </w:pPr>
          </w:p>
          <w:p w14:paraId="59E8E2AA" w14:textId="77777777" w:rsidR="00050BC7" w:rsidRDefault="00050BC7" w:rsidP="00895217">
            <w:pPr>
              <w:spacing w:after="0" w:line="240" w:lineRule="auto"/>
              <w:rPr>
                <w:rFonts w:cs="Calibri"/>
                <w:b/>
                <w:bCs/>
              </w:rPr>
            </w:pPr>
            <w:r>
              <w:rPr>
                <w:rFonts w:cs="Calibri"/>
                <w:b/>
                <w:bCs/>
              </w:rPr>
              <w:t>Task 3: Meeting</w:t>
            </w:r>
          </w:p>
          <w:p w14:paraId="738D3AD0" w14:textId="77777777" w:rsidR="00050BC7" w:rsidRDefault="00050BC7" w:rsidP="00895217">
            <w:pPr>
              <w:spacing w:after="0" w:line="240" w:lineRule="auto"/>
              <w:rPr>
                <w:rFonts w:cs="Calibri"/>
              </w:rPr>
            </w:pPr>
            <w:r>
              <w:rPr>
                <w:rFonts w:cs="Calibri"/>
              </w:rPr>
              <w:t xml:space="preserve">Learner is required to participate in a formal or informal meeting wherein she/he demonstrates his/her ability </w:t>
            </w:r>
          </w:p>
          <w:p w14:paraId="1BD9BEE3" w14:textId="77777777" w:rsidR="00050BC7" w:rsidRDefault="00050BC7" w:rsidP="00895217">
            <w:pPr>
              <w:numPr>
                <w:ilvl w:val="0"/>
                <w:numId w:val="4"/>
              </w:numPr>
              <w:spacing w:after="0" w:line="240" w:lineRule="auto"/>
              <w:rPr>
                <w:rFonts w:cs="Calibri"/>
              </w:rPr>
            </w:pPr>
            <w:r>
              <w:rPr>
                <w:rFonts w:cs="Calibri"/>
              </w:rPr>
              <w:t>to exchange information, (LO7,LO8, LO9)</w:t>
            </w:r>
          </w:p>
          <w:p w14:paraId="31B2B6AF" w14:textId="77777777" w:rsidR="00050BC7" w:rsidRDefault="00050BC7" w:rsidP="00895217">
            <w:pPr>
              <w:numPr>
                <w:ilvl w:val="0"/>
                <w:numId w:val="4"/>
              </w:numPr>
              <w:spacing w:after="0" w:line="240" w:lineRule="auto"/>
              <w:rPr>
                <w:rFonts w:cs="Calibri"/>
              </w:rPr>
            </w:pPr>
            <w:r>
              <w:rPr>
                <w:rFonts w:cs="Calibri"/>
              </w:rPr>
              <w:t>use appropriate  courtesies and conventions of meeting scenarios (turn-taking techniques, body language, expressing agreement / disagreement,( LO1, LO4)</w:t>
            </w:r>
          </w:p>
          <w:p w14:paraId="225BC368" w14:textId="77777777" w:rsidR="00050BC7" w:rsidRPr="00050BC7" w:rsidRDefault="00050BC7" w:rsidP="00050BC7">
            <w:pPr>
              <w:numPr>
                <w:ilvl w:val="0"/>
                <w:numId w:val="4"/>
              </w:numPr>
              <w:spacing w:after="0" w:line="240" w:lineRule="auto"/>
              <w:rPr>
                <w:rFonts w:cs="Calibri"/>
                <w:b/>
                <w:bCs/>
              </w:rPr>
            </w:pPr>
            <w:r>
              <w:rPr>
                <w:rFonts w:cs="Calibri"/>
              </w:rPr>
              <w:t>Summarise orally essential points from discussions (LO7)</w:t>
            </w:r>
          </w:p>
          <w:p w14:paraId="6B62F1B3" w14:textId="77777777" w:rsidR="00050BC7" w:rsidRPr="00050BC7" w:rsidRDefault="00050BC7" w:rsidP="00050BC7">
            <w:pPr>
              <w:spacing w:after="0" w:line="240" w:lineRule="auto"/>
              <w:ind w:left="720"/>
              <w:rPr>
                <w:rFonts w:cs="Calibri"/>
                <w:b/>
                <w:bCs/>
                <w:sz w:val="12"/>
              </w:rPr>
            </w:pPr>
          </w:p>
        </w:tc>
      </w:tr>
      <w:tr w:rsidR="00050BC7" w14:paraId="69AA0AD3" w14:textId="77777777" w:rsidTr="00050BC7">
        <w:trPr>
          <w:trHeight w:val="345"/>
        </w:trPr>
        <w:tc>
          <w:tcPr>
            <w:tcW w:w="8788" w:type="dxa"/>
            <w:tcBorders>
              <w:top w:val="single" w:sz="4" w:space="0" w:color="auto"/>
              <w:left w:val="single" w:sz="4" w:space="0" w:color="auto"/>
              <w:bottom w:val="single" w:sz="4" w:space="0" w:color="auto"/>
              <w:right w:val="single" w:sz="4" w:space="0" w:color="auto"/>
            </w:tcBorders>
            <w:vAlign w:val="center"/>
          </w:tcPr>
          <w:p w14:paraId="596060B3" w14:textId="77777777" w:rsidR="00050BC7" w:rsidRDefault="00050BC7" w:rsidP="00895217">
            <w:pPr>
              <w:spacing w:after="0" w:line="240" w:lineRule="auto"/>
              <w:rPr>
                <w:rFonts w:cs="Calibri"/>
                <w:b/>
                <w:bCs/>
              </w:rPr>
            </w:pPr>
            <w:r>
              <w:rPr>
                <w:rFonts w:cs="Calibri"/>
                <w:b/>
                <w:bCs/>
              </w:rPr>
              <w:t>Aural Demonstration   20%</w:t>
            </w:r>
          </w:p>
        </w:tc>
      </w:tr>
      <w:tr w:rsidR="00C41998" w14:paraId="622262E0" w14:textId="77777777" w:rsidTr="00C41998">
        <w:trPr>
          <w:trHeight w:val="5288"/>
        </w:trPr>
        <w:tc>
          <w:tcPr>
            <w:tcW w:w="8788" w:type="dxa"/>
            <w:tcBorders>
              <w:top w:val="single" w:sz="4" w:space="0" w:color="auto"/>
              <w:left w:val="single" w:sz="4" w:space="0" w:color="auto"/>
              <w:right w:val="single" w:sz="4" w:space="0" w:color="auto"/>
            </w:tcBorders>
          </w:tcPr>
          <w:p w14:paraId="6A39931B" w14:textId="77777777" w:rsidR="00C41998" w:rsidRDefault="00C41998" w:rsidP="00C41998">
            <w:pPr>
              <w:spacing w:after="0" w:line="240" w:lineRule="auto"/>
              <w:rPr>
                <w:rFonts w:cs="Calibri"/>
                <w:b/>
                <w:bCs/>
              </w:rPr>
            </w:pPr>
            <w:r w:rsidRPr="00C41998">
              <w:rPr>
                <w:rFonts w:cs="Calibri"/>
                <w:b/>
                <w:bCs/>
                <w:sz w:val="4"/>
              </w:rPr>
              <w:br/>
            </w:r>
            <w:r>
              <w:rPr>
                <w:rFonts w:cs="Calibri"/>
                <w:b/>
                <w:bCs/>
              </w:rPr>
              <w:t xml:space="preserve">Two Tasks </w:t>
            </w:r>
          </w:p>
          <w:p w14:paraId="5E27F466" w14:textId="77777777" w:rsidR="00C41998" w:rsidRDefault="00C41998" w:rsidP="00C41998">
            <w:pPr>
              <w:spacing w:after="0" w:line="240" w:lineRule="auto"/>
              <w:rPr>
                <w:rFonts w:cs="Calibri"/>
                <w:b/>
                <w:bCs/>
              </w:rPr>
            </w:pPr>
            <w:r w:rsidRPr="00CC4E81">
              <w:rPr>
                <w:rFonts w:cs="Calibri"/>
                <w:b/>
                <w:bCs/>
              </w:rPr>
              <w:t>(Task 1 is worth 5%, Task 2 is worth 15%)</w:t>
            </w:r>
          </w:p>
          <w:p w14:paraId="02F2C34E" w14:textId="77777777" w:rsidR="00C41998" w:rsidRPr="00C41998" w:rsidRDefault="00C41998" w:rsidP="00C41998">
            <w:pPr>
              <w:spacing w:after="0" w:line="240" w:lineRule="auto"/>
              <w:rPr>
                <w:rFonts w:cs="Calibri"/>
                <w:b/>
                <w:bCs/>
                <w:sz w:val="16"/>
              </w:rPr>
            </w:pPr>
          </w:p>
          <w:p w14:paraId="3687BEE3" w14:textId="77777777" w:rsidR="00C41998" w:rsidRDefault="00C41998" w:rsidP="00C41998">
            <w:pPr>
              <w:spacing w:after="0" w:line="240" w:lineRule="auto"/>
              <w:rPr>
                <w:rFonts w:cs="Calibri"/>
                <w:b/>
                <w:bCs/>
              </w:rPr>
            </w:pPr>
            <w:r>
              <w:rPr>
                <w:rFonts w:cs="Calibri"/>
                <w:b/>
                <w:bCs/>
              </w:rPr>
              <w:t xml:space="preserve">This assessment is delivered under test conditions. Learners should listen to the recordings no more than twice. </w:t>
            </w:r>
          </w:p>
          <w:p w14:paraId="680A4E5D" w14:textId="77777777" w:rsidR="00C41998" w:rsidRPr="00C41998" w:rsidRDefault="00C41998" w:rsidP="00C41998">
            <w:pPr>
              <w:spacing w:after="0" w:line="240" w:lineRule="auto"/>
              <w:rPr>
                <w:rFonts w:cs="Calibri"/>
                <w:b/>
                <w:bCs/>
                <w:sz w:val="16"/>
              </w:rPr>
            </w:pPr>
          </w:p>
          <w:p w14:paraId="345C16A5" w14:textId="77777777" w:rsidR="00C41998" w:rsidRDefault="00C41998" w:rsidP="00C41998">
            <w:pPr>
              <w:spacing w:after="0" w:line="240" w:lineRule="auto"/>
              <w:rPr>
                <w:rFonts w:cs="Calibri"/>
                <w:b/>
                <w:bCs/>
              </w:rPr>
            </w:pPr>
            <w:r w:rsidRPr="00CC4E81">
              <w:rPr>
                <w:rFonts w:cs="Calibri"/>
                <w:b/>
                <w:bCs/>
              </w:rPr>
              <w:t>Task 1</w:t>
            </w:r>
            <w:r>
              <w:rPr>
                <w:rFonts w:cs="Calibri"/>
                <w:b/>
                <w:bCs/>
              </w:rPr>
              <w:t xml:space="preserve">: </w:t>
            </w:r>
            <w:r w:rsidRPr="00CC4E81">
              <w:rPr>
                <w:rFonts w:cs="Calibri"/>
                <w:b/>
                <w:bCs/>
              </w:rPr>
              <w:t>Receiving and Responding to Voice Mails</w:t>
            </w:r>
          </w:p>
          <w:p w14:paraId="19219836" w14:textId="77777777" w:rsidR="00C41998" w:rsidRPr="00C41998" w:rsidRDefault="00C41998" w:rsidP="00C41998">
            <w:pPr>
              <w:spacing w:after="0" w:line="240" w:lineRule="auto"/>
              <w:rPr>
                <w:rFonts w:cs="Calibri"/>
                <w:b/>
                <w:bCs/>
                <w:sz w:val="16"/>
              </w:rPr>
            </w:pPr>
          </w:p>
          <w:p w14:paraId="7326A4C8" w14:textId="77777777" w:rsidR="00C41998" w:rsidRDefault="00C41998" w:rsidP="00C41998">
            <w:pPr>
              <w:spacing w:after="0" w:line="240" w:lineRule="auto"/>
              <w:rPr>
                <w:rFonts w:cs="Calibri"/>
              </w:rPr>
            </w:pPr>
            <w:r>
              <w:rPr>
                <w:rFonts w:cs="Calibri"/>
              </w:rPr>
              <w:t xml:space="preserve">The internal assessor will devise a recorded voice mail message.  The audio text should be challenging and should include distractors which will test learner’s ability to decode the message. </w:t>
            </w:r>
          </w:p>
          <w:p w14:paraId="296FEF7D" w14:textId="77777777" w:rsidR="00C41998" w:rsidRPr="00C41998" w:rsidRDefault="00C41998" w:rsidP="00C41998">
            <w:pPr>
              <w:spacing w:after="0" w:line="240" w:lineRule="auto"/>
              <w:rPr>
                <w:rFonts w:cs="Calibri"/>
                <w:sz w:val="6"/>
              </w:rPr>
            </w:pPr>
          </w:p>
          <w:p w14:paraId="4D32D775" w14:textId="77777777" w:rsidR="00C41998" w:rsidRDefault="00C41998" w:rsidP="00C41998">
            <w:pPr>
              <w:spacing w:after="0" w:line="240" w:lineRule="auto"/>
              <w:rPr>
                <w:rFonts w:cs="Calibri"/>
              </w:rPr>
            </w:pPr>
            <w:r>
              <w:rPr>
                <w:rFonts w:cs="Calibri"/>
              </w:rPr>
              <w:t>The learner must:</w:t>
            </w:r>
          </w:p>
          <w:p w14:paraId="2FECBD14" w14:textId="77777777" w:rsidR="00C41998" w:rsidRDefault="00C41998" w:rsidP="00C41998">
            <w:pPr>
              <w:numPr>
                <w:ilvl w:val="0"/>
                <w:numId w:val="5"/>
              </w:numPr>
              <w:spacing w:after="0" w:line="240" w:lineRule="auto"/>
              <w:rPr>
                <w:rFonts w:cs="Calibri"/>
              </w:rPr>
            </w:pPr>
            <w:r>
              <w:rPr>
                <w:rFonts w:cs="Calibri"/>
              </w:rPr>
              <w:t xml:space="preserve">Listen to the </w:t>
            </w:r>
            <w:r w:rsidRPr="00E86639">
              <w:rPr>
                <w:rFonts w:cs="Calibri"/>
              </w:rPr>
              <w:t>recording no more than twice</w:t>
            </w:r>
          </w:p>
          <w:p w14:paraId="22F25C43" w14:textId="77777777" w:rsidR="00C41998" w:rsidRDefault="00C41998" w:rsidP="00C41998">
            <w:pPr>
              <w:numPr>
                <w:ilvl w:val="0"/>
                <w:numId w:val="5"/>
              </w:numPr>
              <w:spacing w:after="0" w:line="240" w:lineRule="auto"/>
              <w:rPr>
                <w:rFonts w:cs="Calibri"/>
              </w:rPr>
            </w:pPr>
            <w:r>
              <w:rPr>
                <w:rFonts w:cs="Calibri"/>
              </w:rPr>
              <w:t>Take notes on content</w:t>
            </w:r>
          </w:p>
          <w:p w14:paraId="704D8B37" w14:textId="77777777" w:rsidR="00C41998" w:rsidRDefault="00C41998" w:rsidP="00C41998">
            <w:pPr>
              <w:numPr>
                <w:ilvl w:val="0"/>
                <w:numId w:val="5"/>
              </w:numPr>
              <w:spacing w:after="0" w:line="240" w:lineRule="auto"/>
              <w:rPr>
                <w:rFonts w:cs="Calibri"/>
              </w:rPr>
            </w:pPr>
            <w:r>
              <w:rPr>
                <w:rFonts w:cs="Calibri"/>
              </w:rPr>
              <w:t>Respond to the message in the voice mail by leaving a voice message for the original caller</w:t>
            </w:r>
          </w:p>
          <w:p w14:paraId="4FB9EC8D" w14:textId="77777777" w:rsidR="00C41998" w:rsidRPr="00C41998" w:rsidRDefault="00C41998" w:rsidP="00C41998">
            <w:pPr>
              <w:numPr>
                <w:ilvl w:val="0"/>
                <w:numId w:val="5"/>
              </w:numPr>
              <w:spacing w:after="0" w:line="240" w:lineRule="auto"/>
              <w:rPr>
                <w:rFonts w:cs="Calibri"/>
                <w:b/>
                <w:bCs/>
              </w:rPr>
            </w:pPr>
            <w:r>
              <w:rPr>
                <w:rFonts w:cs="Calibri"/>
              </w:rPr>
              <w:t>Use the appropriate courtesies, conventions and language for telephone communication</w:t>
            </w:r>
          </w:p>
          <w:p w14:paraId="15D71AA3" w14:textId="77777777" w:rsidR="00C41998" w:rsidRDefault="00C41998" w:rsidP="00C41998">
            <w:pPr>
              <w:spacing w:after="0" w:line="240" w:lineRule="auto"/>
              <w:ind w:left="720"/>
              <w:rPr>
                <w:rFonts w:cs="Calibri"/>
              </w:rPr>
            </w:pPr>
            <w:r>
              <w:rPr>
                <w:rFonts w:cs="Calibri"/>
              </w:rPr>
              <w:t>(LO1, LO2,LO 4, LO8)</w:t>
            </w:r>
          </w:p>
          <w:p w14:paraId="7194DBDC" w14:textId="77777777" w:rsidR="00C41998" w:rsidRDefault="00C41998" w:rsidP="00C41998">
            <w:pPr>
              <w:spacing w:after="0" w:line="240" w:lineRule="auto"/>
              <w:ind w:left="720"/>
              <w:rPr>
                <w:rFonts w:cs="Calibri"/>
                <w:b/>
                <w:bCs/>
              </w:rPr>
            </w:pPr>
          </w:p>
        </w:tc>
      </w:tr>
      <w:tr w:rsidR="00050BC7" w14:paraId="679956AB" w14:textId="77777777" w:rsidTr="00050BC7">
        <w:tc>
          <w:tcPr>
            <w:tcW w:w="8788" w:type="dxa"/>
            <w:tcBorders>
              <w:top w:val="single" w:sz="4" w:space="0" w:color="auto"/>
              <w:left w:val="single" w:sz="4" w:space="0" w:color="auto"/>
              <w:bottom w:val="single" w:sz="4" w:space="0" w:color="auto"/>
              <w:right w:val="single" w:sz="4" w:space="0" w:color="auto"/>
            </w:tcBorders>
            <w:vAlign w:val="center"/>
          </w:tcPr>
          <w:p w14:paraId="769D0D3C" w14:textId="77777777" w:rsidR="00050BC7" w:rsidRDefault="00050BC7" w:rsidP="00895217">
            <w:pPr>
              <w:spacing w:after="0" w:line="240" w:lineRule="auto"/>
              <w:rPr>
                <w:rFonts w:cs="Calibri"/>
                <w:b/>
                <w:bCs/>
              </w:rPr>
            </w:pPr>
          </w:p>
          <w:p w14:paraId="4ABE0DDE" w14:textId="77777777" w:rsidR="00050BC7" w:rsidRDefault="00050BC7" w:rsidP="00895217">
            <w:pPr>
              <w:spacing w:after="0" w:line="240" w:lineRule="auto"/>
              <w:rPr>
                <w:rFonts w:cs="Calibri"/>
                <w:b/>
                <w:bCs/>
              </w:rPr>
            </w:pPr>
            <w:r w:rsidRPr="00CC4E81">
              <w:rPr>
                <w:rFonts w:cs="Calibri"/>
                <w:b/>
                <w:bCs/>
              </w:rPr>
              <w:t>Task 2      Listening to a talk or lecture related to work, or current affairs or cultural issues</w:t>
            </w:r>
            <w:r>
              <w:rPr>
                <w:rFonts w:cs="Calibri"/>
                <w:b/>
                <w:bCs/>
              </w:rPr>
              <w:t xml:space="preserve"> </w:t>
            </w:r>
          </w:p>
          <w:p w14:paraId="54CD245A" w14:textId="77777777" w:rsidR="00050BC7" w:rsidRDefault="00050BC7" w:rsidP="00895217">
            <w:pPr>
              <w:spacing w:after="0" w:line="240" w:lineRule="auto"/>
              <w:rPr>
                <w:rFonts w:cs="Calibri"/>
              </w:rPr>
            </w:pPr>
          </w:p>
          <w:p w14:paraId="7005D7D4" w14:textId="77777777" w:rsidR="00050BC7" w:rsidRDefault="00050BC7" w:rsidP="00895217">
            <w:pPr>
              <w:spacing w:after="0" w:line="240" w:lineRule="auto"/>
              <w:rPr>
                <w:rFonts w:cs="Calibri"/>
              </w:rPr>
            </w:pPr>
            <w:r>
              <w:rPr>
                <w:rFonts w:cs="Calibri"/>
              </w:rPr>
              <w:t>The learner must:</w:t>
            </w:r>
          </w:p>
          <w:p w14:paraId="1231BE67" w14:textId="77777777" w:rsidR="00050BC7" w:rsidRDefault="00050BC7" w:rsidP="00895217">
            <w:pPr>
              <w:spacing w:after="0" w:line="240" w:lineRule="auto"/>
              <w:rPr>
                <w:rFonts w:cs="Calibri"/>
                <w:b/>
                <w:bCs/>
              </w:rPr>
            </w:pPr>
          </w:p>
          <w:p w14:paraId="15CA2900" w14:textId="77777777" w:rsidR="00050BC7" w:rsidRDefault="00050BC7" w:rsidP="00E86639">
            <w:pPr>
              <w:numPr>
                <w:ilvl w:val="0"/>
                <w:numId w:val="28"/>
              </w:numPr>
              <w:spacing w:line="240" w:lineRule="auto"/>
              <w:rPr>
                <w:rFonts w:cs="Calibri"/>
              </w:rPr>
            </w:pPr>
            <w:r w:rsidRPr="00DA7833">
              <w:rPr>
                <w:rFonts w:cs="Calibri"/>
              </w:rPr>
              <w:t>Listen to the recording no more than twice</w:t>
            </w:r>
          </w:p>
          <w:p w14:paraId="1ED084F7" w14:textId="77777777" w:rsidR="00050BC7" w:rsidRDefault="00050BC7" w:rsidP="00E86639">
            <w:pPr>
              <w:numPr>
                <w:ilvl w:val="0"/>
                <w:numId w:val="28"/>
              </w:numPr>
              <w:spacing w:line="240" w:lineRule="auto"/>
              <w:rPr>
                <w:rFonts w:cs="Calibri"/>
              </w:rPr>
            </w:pPr>
            <w:r>
              <w:rPr>
                <w:rFonts w:cs="Calibri"/>
              </w:rPr>
              <w:t xml:space="preserve">Demonstrate an ability to listen to a lengthy recording on a topic (minimum 5 to 10 minutes) </w:t>
            </w:r>
          </w:p>
          <w:p w14:paraId="65EBDBDC" w14:textId="77777777" w:rsidR="00050BC7" w:rsidRDefault="00050BC7" w:rsidP="00E86639">
            <w:pPr>
              <w:numPr>
                <w:ilvl w:val="0"/>
                <w:numId w:val="28"/>
              </w:numPr>
              <w:spacing w:line="240" w:lineRule="auto"/>
              <w:rPr>
                <w:rFonts w:cs="Calibri"/>
              </w:rPr>
            </w:pPr>
            <w:r>
              <w:rPr>
                <w:rFonts w:cs="Calibri"/>
              </w:rPr>
              <w:t>Take notes on essential points (4 or 5 max)</w:t>
            </w:r>
          </w:p>
          <w:p w14:paraId="71524EA1" w14:textId="77777777" w:rsidR="00050BC7" w:rsidRDefault="00050BC7" w:rsidP="00C41998">
            <w:pPr>
              <w:numPr>
                <w:ilvl w:val="0"/>
                <w:numId w:val="28"/>
              </w:numPr>
              <w:spacing w:line="240" w:lineRule="auto"/>
              <w:rPr>
                <w:rFonts w:cs="Calibri"/>
                <w:b/>
                <w:bCs/>
              </w:rPr>
            </w:pPr>
            <w:r>
              <w:rPr>
                <w:rFonts w:cs="Calibri"/>
              </w:rPr>
              <w:t>Write a summary of the talk or lecture in no more than 200 words (LO2, LO3, LO4,LO7, )</w:t>
            </w:r>
            <w:r>
              <w:rPr>
                <w:rFonts w:cs="Calibri"/>
                <w:b/>
                <w:bCs/>
              </w:rPr>
              <w:t xml:space="preserve"> </w:t>
            </w:r>
          </w:p>
        </w:tc>
      </w:tr>
    </w:tbl>
    <w:p w14:paraId="36FEB5B0" w14:textId="77777777" w:rsidR="00127CB5" w:rsidRDefault="00127CB5">
      <w:pPr>
        <w:spacing w:after="0" w:line="240" w:lineRule="auto"/>
        <w:rPr>
          <w:rFonts w:ascii="Times New Roman" w:hAnsi="Times New Roman"/>
          <w:b/>
          <w:bCs/>
        </w:rPr>
      </w:pPr>
    </w:p>
    <w:p w14:paraId="30D7AA69" w14:textId="77777777" w:rsidR="00895217" w:rsidRDefault="00895217">
      <w:pPr>
        <w:spacing w:after="0" w:line="240" w:lineRule="auto"/>
        <w:rPr>
          <w:rFonts w:ascii="Times New Roman" w:hAnsi="Times New Roman"/>
          <w:b/>
          <w:bCs/>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00" w:firstRow="0" w:lastRow="0" w:firstColumn="0" w:lastColumn="0" w:noHBand="0" w:noVBand="0"/>
      </w:tblPr>
      <w:tblGrid>
        <w:gridCol w:w="4079"/>
        <w:gridCol w:w="4709"/>
      </w:tblGrid>
      <w:tr w:rsidR="00127CB5" w:rsidRPr="006F4E92" w14:paraId="3B39B56F" w14:textId="77777777" w:rsidTr="00C41998">
        <w:trPr>
          <w:trHeight w:val="510"/>
        </w:trPr>
        <w:tc>
          <w:tcPr>
            <w:tcW w:w="4079" w:type="dxa"/>
            <w:tcBorders>
              <w:top w:val="single" w:sz="4" w:space="0" w:color="auto"/>
              <w:left w:val="single" w:sz="4" w:space="0" w:color="auto"/>
              <w:bottom w:val="single" w:sz="4" w:space="0" w:color="auto"/>
              <w:right w:val="single" w:sz="4" w:space="0" w:color="auto"/>
            </w:tcBorders>
            <w:vAlign w:val="center"/>
          </w:tcPr>
          <w:p w14:paraId="673033CA" w14:textId="77777777" w:rsidR="00127CB5" w:rsidRPr="006F4E92" w:rsidRDefault="00127CB5" w:rsidP="00C41998">
            <w:pPr>
              <w:spacing w:after="0" w:line="240" w:lineRule="auto"/>
              <w:rPr>
                <w:rFonts w:cs="Calibri"/>
                <w:b/>
                <w:bCs/>
              </w:rPr>
            </w:pPr>
            <w:r w:rsidRPr="006F4E92">
              <w:rPr>
                <w:rFonts w:cs="Calibri"/>
                <w:b/>
                <w:bCs/>
              </w:rPr>
              <w:t>Collection of Work</w:t>
            </w:r>
          </w:p>
        </w:tc>
        <w:tc>
          <w:tcPr>
            <w:tcW w:w="4709" w:type="dxa"/>
            <w:tcBorders>
              <w:top w:val="single" w:sz="4" w:space="0" w:color="auto"/>
              <w:left w:val="single" w:sz="4" w:space="0" w:color="auto"/>
              <w:bottom w:val="single" w:sz="4" w:space="0" w:color="auto"/>
              <w:right w:val="single" w:sz="4" w:space="0" w:color="auto"/>
            </w:tcBorders>
            <w:vAlign w:val="center"/>
          </w:tcPr>
          <w:p w14:paraId="292DB4B9" w14:textId="77777777" w:rsidR="00127CB5" w:rsidRPr="006F4E92" w:rsidRDefault="00127CB5" w:rsidP="003E75AD">
            <w:pPr>
              <w:spacing w:after="0" w:line="240" w:lineRule="auto"/>
              <w:rPr>
                <w:rFonts w:cs="Calibri"/>
                <w:b/>
                <w:bCs/>
              </w:rPr>
            </w:pPr>
            <w:r w:rsidRPr="006F4E92">
              <w:rPr>
                <w:rFonts w:cs="Calibri"/>
                <w:b/>
                <w:bCs/>
              </w:rPr>
              <w:t>50%</w:t>
            </w:r>
          </w:p>
        </w:tc>
      </w:tr>
      <w:tr w:rsidR="00127CB5" w14:paraId="0921D511" w14:textId="77777777" w:rsidTr="00C41998">
        <w:trPr>
          <w:trHeight w:val="6540"/>
        </w:trPr>
        <w:tc>
          <w:tcPr>
            <w:tcW w:w="8788" w:type="dxa"/>
            <w:gridSpan w:val="2"/>
            <w:tcBorders>
              <w:top w:val="single" w:sz="4" w:space="0" w:color="auto"/>
              <w:left w:val="single" w:sz="4" w:space="0" w:color="auto"/>
              <w:bottom w:val="single" w:sz="4" w:space="0" w:color="auto"/>
              <w:right w:val="single" w:sz="4" w:space="0" w:color="auto"/>
            </w:tcBorders>
            <w:vAlign w:val="center"/>
          </w:tcPr>
          <w:p w14:paraId="76FA5B4F" w14:textId="77777777" w:rsidR="00127CB5" w:rsidRPr="006F4E92" w:rsidRDefault="00C41998" w:rsidP="003E75AD">
            <w:pPr>
              <w:spacing w:after="0" w:line="240" w:lineRule="auto"/>
              <w:rPr>
                <w:rFonts w:cs="Calibri"/>
              </w:rPr>
            </w:pPr>
            <w:r>
              <w:rPr>
                <w:rFonts w:cs="Calibri"/>
              </w:rPr>
              <w:br/>
            </w:r>
            <w:r w:rsidR="00127CB5" w:rsidRPr="006F4E92">
              <w:rPr>
                <w:rFonts w:cs="Calibri"/>
              </w:rPr>
              <w:t xml:space="preserve">Collection of Work is a collection and / or selection of pieces of work produced by the learner over a period of time that demonstrates achievement of a range of outcomes.  The collection may be </w:t>
            </w:r>
            <w:r w:rsidR="000857EF">
              <w:rPr>
                <w:rFonts w:cs="Calibri"/>
              </w:rPr>
              <w:t xml:space="preserve">generated </w:t>
            </w:r>
            <w:r w:rsidR="00127CB5" w:rsidRPr="006F4E92">
              <w:rPr>
                <w:rFonts w:cs="Calibri"/>
              </w:rPr>
              <w:t>in response to a particular brief or tasks / activities devised by the assessor.</w:t>
            </w:r>
          </w:p>
          <w:p w14:paraId="7196D064" w14:textId="77777777" w:rsidR="00127CB5" w:rsidRPr="006F4E92" w:rsidRDefault="00127CB5" w:rsidP="003E75AD">
            <w:pPr>
              <w:spacing w:after="0" w:line="240" w:lineRule="auto"/>
              <w:rPr>
                <w:rFonts w:cs="Calibri"/>
                <w:b/>
                <w:bCs/>
              </w:rPr>
            </w:pPr>
          </w:p>
          <w:p w14:paraId="634CB8CA" w14:textId="77777777" w:rsidR="00127CB5" w:rsidRPr="006F4E92" w:rsidRDefault="00127CB5" w:rsidP="003E75AD">
            <w:pPr>
              <w:spacing w:after="0" w:line="240" w:lineRule="auto"/>
              <w:rPr>
                <w:rFonts w:cs="Calibri"/>
              </w:rPr>
            </w:pPr>
            <w:r w:rsidRPr="006F4E92">
              <w:rPr>
                <w:rFonts w:cs="Calibri"/>
              </w:rPr>
              <w:t xml:space="preserve">The learner will compile a </w:t>
            </w:r>
            <w:r w:rsidRPr="006F4E92">
              <w:rPr>
                <w:rFonts w:cs="Calibri"/>
                <w:b/>
                <w:bCs/>
              </w:rPr>
              <w:t>Collection of Work</w:t>
            </w:r>
            <w:r w:rsidRPr="006F4E92">
              <w:rPr>
                <w:rFonts w:cs="Calibri"/>
              </w:rPr>
              <w:t xml:space="preserve"> to include the following:</w:t>
            </w:r>
          </w:p>
          <w:p w14:paraId="34FF1C98" w14:textId="77777777" w:rsidR="00127CB5" w:rsidRPr="006F4E92" w:rsidRDefault="00127CB5" w:rsidP="003E75AD">
            <w:pPr>
              <w:spacing w:after="0" w:line="240" w:lineRule="auto"/>
              <w:rPr>
                <w:rFonts w:cs="Calibri"/>
              </w:rPr>
            </w:pPr>
          </w:p>
          <w:p w14:paraId="20A7E7A8" w14:textId="77777777" w:rsidR="00127CB5" w:rsidRPr="006F4E92" w:rsidRDefault="00127CB5" w:rsidP="003E75AD">
            <w:pPr>
              <w:spacing w:after="0" w:line="240" w:lineRule="auto"/>
              <w:rPr>
                <w:rFonts w:cs="Calibri"/>
                <w:b/>
                <w:bCs/>
              </w:rPr>
            </w:pPr>
            <w:smartTag w:uri="urn:schemas-microsoft-com:office:smarttags" w:element="place">
              <w:smartTag w:uri="urn:schemas-microsoft-com:office:smarttags" w:element="City">
                <w:r w:rsidRPr="006F4E92">
                  <w:rPr>
                    <w:rFonts w:cs="Calibri"/>
                    <w:b/>
                    <w:bCs/>
                  </w:rPr>
                  <w:t>Reading</w:t>
                </w:r>
              </w:smartTag>
            </w:smartTag>
            <w:r w:rsidRPr="006F4E92">
              <w:rPr>
                <w:rFonts w:cs="Calibri"/>
                <w:b/>
                <w:bCs/>
              </w:rPr>
              <w:t xml:space="preserve"> tasks (LO5)    25%</w:t>
            </w:r>
          </w:p>
          <w:p w14:paraId="6D072C0D" w14:textId="77777777" w:rsidR="00127CB5" w:rsidRPr="006F4E92" w:rsidRDefault="00127CB5" w:rsidP="003E75AD">
            <w:pPr>
              <w:spacing w:after="0" w:line="240" w:lineRule="auto"/>
              <w:rPr>
                <w:rFonts w:cs="Calibri"/>
                <w:b/>
                <w:bCs/>
              </w:rPr>
            </w:pPr>
          </w:p>
          <w:p w14:paraId="0F8A4ACC" w14:textId="77777777" w:rsidR="00127CB5" w:rsidRPr="006F4E92" w:rsidRDefault="00127CB5" w:rsidP="00C41998">
            <w:pPr>
              <w:spacing w:after="120" w:line="240" w:lineRule="auto"/>
              <w:rPr>
                <w:rFonts w:cs="Calibri"/>
              </w:rPr>
            </w:pPr>
            <w:r w:rsidRPr="006F4E92">
              <w:rPr>
                <w:rFonts w:cs="Calibri"/>
              </w:rPr>
              <w:t xml:space="preserve">Evidence that she / he has read a minimum of </w:t>
            </w:r>
            <w:r w:rsidR="005F36EC" w:rsidRPr="006F4E92">
              <w:rPr>
                <w:rFonts w:cs="Calibri"/>
                <w:b/>
                <w:bCs/>
                <w:u w:val="single"/>
              </w:rPr>
              <w:t xml:space="preserve">8 </w:t>
            </w:r>
            <w:r w:rsidRPr="006F4E92">
              <w:rPr>
                <w:rFonts w:cs="Calibri"/>
                <w:b/>
                <w:bCs/>
                <w:u w:val="single"/>
              </w:rPr>
              <w:t>different types of texts or written material</w:t>
            </w:r>
            <w:r w:rsidRPr="006F4E92">
              <w:rPr>
                <w:rFonts w:cs="Calibri"/>
              </w:rPr>
              <w:t xml:space="preserve"> that contain work related and or socio cultural information.  The types of texts must include the following:</w:t>
            </w:r>
          </w:p>
          <w:p w14:paraId="088BE583" w14:textId="77777777" w:rsidR="00127CB5" w:rsidRPr="006F4E92" w:rsidRDefault="00127CB5" w:rsidP="00C41998">
            <w:pPr>
              <w:numPr>
                <w:ilvl w:val="0"/>
                <w:numId w:val="7"/>
              </w:numPr>
              <w:spacing w:after="120" w:line="240" w:lineRule="auto"/>
              <w:ind w:left="714" w:hanging="357"/>
              <w:rPr>
                <w:rFonts w:cs="Calibri"/>
              </w:rPr>
            </w:pPr>
            <w:r w:rsidRPr="006F4E92">
              <w:rPr>
                <w:rFonts w:cs="Calibri"/>
              </w:rPr>
              <w:t xml:space="preserve">Authentic newspaper / magazine article </w:t>
            </w:r>
          </w:p>
          <w:p w14:paraId="096F0404" w14:textId="77777777" w:rsidR="00127CB5" w:rsidRPr="006F4E92" w:rsidRDefault="00127CB5" w:rsidP="00C41998">
            <w:pPr>
              <w:numPr>
                <w:ilvl w:val="0"/>
                <w:numId w:val="7"/>
              </w:numPr>
              <w:spacing w:after="120" w:line="240" w:lineRule="auto"/>
              <w:ind w:left="714" w:hanging="357"/>
              <w:rPr>
                <w:rFonts w:cs="Calibri"/>
              </w:rPr>
            </w:pPr>
            <w:r w:rsidRPr="006F4E92">
              <w:rPr>
                <w:rFonts w:cs="Calibri"/>
              </w:rPr>
              <w:t>Work related report</w:t>
            </w:r>
          </w:p>
          <w:p w14:paraId="5E96FD33" w14:textId="77777777" w:rsidR="00127CB5" w:rsidRPr="006F4E92" w:rsidRDefault="00127CB5" w:rsidP="00C41998">
            <w:pPr>
              <w:numPr>
                <w:ilvl w:val="0"/>
                <w:numId w:val="7"/>
              </w:numPr>
              <w:spacing w:after="120" w:line="240" w:lineRule="auto"/>
              <w:ind w:left="714" w:hanging="357"/>
              <w:rPr>
                <w:rFonts w:cs="Calibri"/>
              </w:rPr>
            </w:pPr>
            <w:r w:rsidRPr="006F4E92">
              <w:rPr>
                <w:rFonts w:cs="Calibri"/>
              </w:rPr>
              <w:t xml:space="preserve">Website </w:t>
            </w:r>
          </w:p>
          <w:p w14:paraId="20E9864A" w14:textId="77777777" w:rsidR="00127CB5" w:rsidRPr="006F4E92" w:rsidRDefault="00127CB5" w:rsidP="00C41998">
            <w:pPr>
              <w:numPr>
                <w:ilvl w:val="0"/>
                <w:numId w:val="7"/>
              </w:numPr>
              <w:spacing w:after="120" w:line="240" w:lineRule="auto"/>
              <w:ind w:left="714" w:hanging="357"/>
              <w:rPr>
                <w:rFonts w:cs="Calibri"/>
              </w:rPr>
            </w:pPr>
            <w:r w:rsidRPr="006F4E92">
              <w:rPr>
                <w:rFonts w:cs="Calibri"/>
              </w:rPr>
              <w:t>Advertisement</w:t>
            </w:r>
          </w:p>
          <w:p w14:paraId="03CA40FF" w14:textId="77777777" w:rsidR="00127CB5" w:rsidRPr="006F4E92" w:rsidRDefault="00127CB5" w:rsidP="00C41998">
            <w:pPr>
              <w:numPr>
                <w:ilvl w:val="0"/>
                <w:numId w:val="7"/>
              </w:numPr>
              <w:spacing w:after="120" w:line="240" w:lineRule="auto"/>
              <w:ind w:left="714" w:hanging="357"/>
              <w:rPr>
                <w:rFonts w:cs="Calibri"/>
              </w:rPr>
            </w:pPr>
            <w:r w:rsidRPr="006F4E92">
              <w:rPr>
                <w:rFonts w:cs="Calibri"/>
              </w:rPr>
              <w:t>Email</w:t>
            </w:r>
          </w:p>
          <w:p w14:paraId="780C8BDF" w14:textId="77777777" w:rsidR="00127CB5" w:rsidRPr="006F4E92" w:rsidRDefault="00127CB5" w:rsidP="00C41998">
            <w:pPr>
              <w:numPr>
                <w:ilvl w:val="0"/>
                <w:numId w:val="7"/>
              </w:numPr>
              <w:spacing w:after="120" w:line="240" w:lineRule="auto"/>
              <w:ind w:left="714" w:hanging="357"/>
              <w:rPr>
                <w:rFonts w:cs="Calibri"/>
              </w:rPr>
            </w:pPr>
            <w:r w:rsidRPr="006F4E92">
              <w:rPr>
                <w:rFonts w:cs="Calibri"/>
              </w:rPr>
              <w:t xml:space="preserve">The </w:t>
            </w:r>
            <w:r w:rsidRPr="006F4E92">
              <w:rPr>
                <w:rFonts w:cs="Calibri"/>
                <w:u w:val="single"/>
              </w:rPr>
              <w:t xml:space="preserve">remaining </w:t>
            </w:r>
            <w:r w:rsidR="005F36EC" w:rsidRPr="006F4E92">
              <w:rPr>
                <w:rFonts w:cs="Calibri"/>
                <w:u w:val="single"/>
              </w:rPr>
              <w:t xml:space="preserve">three </w:t>
            </w:r>
            <w:r w:rsidRPr="006F4E92">
              <w:rPr>
                <w:rFonts w:cs="Calibri"/>
                <w:u w:val="single"/>
              </w:rPr>
              <w:t>texts</w:t>
            </w:r>
            <w:r w:rsidRPr="006F4E92">
              <w:rPr>
                <w:rFonts w:cs="Calibri"/>
              </w:rPr>
              <w:t xml:space="preserve"> may be chosen by the teacher /learner as appropriate from the following: Signs, Health and Safety Information, Regulations, Faxes, Invoices, Forms and other mobile and electronic  communications</w:t>
            </w:r>
          </w:p>
          <w:p w14:paraId="48A21919" w14:textId="77777777" w:rsidR="00127CB5" w:rsidRPr="006F4E92" w:rsidRDefault="00127CB5" w:rsidP="003E75AD">
            <w:pPr>
              <w:spacing w:after="0" w:line="240" w:lineRule="auto"/>
              <w:rPr>
                <w:rFonts w:cs="Calibri"/>
              </w:rPr>
            </w:pPr>
          </w:p>
          <w:p w14:paraId="74195905" w14:textId="77777777" w:rsidR="00127CB5" w:rsidRPr="006F4E92" w:rsidRDefault="00127CB5" w:rsidP="003E75AD">
            <w:pPr>
              <w:spacing w:after="0" w:line="240" w:lineRule="auto"/>
              <w:rPr>
                <w:rFonts w:cs="Calibri"/>
              </w:rPr>
            </w:pPr>
            <w:r w:rsidRPr="006F4E92">
              <w:rPr>
                <w:rFonts w:cs="Calibri"/>
              </w:rPr>
              <w:t xml:space="preserve">In relation to the </w:t>
            </w:r>
            <w:r w:rsidR="005F36EC" w:rsidRPr="006F4E92">
              <w:rPr>
                <w:rFonts w:cs="Calibri"/>
              </w:rPr>
              <w:t>8</w:t>
            </w:r>
            <w:r w:rsidRPr="006F4E92">
              <w:rPr>
                <w:rFonts w:cs="Calibri"/>
              </w:rPr>
              <w:t xml:space="preserve"> pieces of texts, the learner should show evidence that he /she has the capacity to skim, scan and read for more detailed understanding as appropriate to the purpose and text.</w:t>
            </w:r>
          </w:p>
          <w:p w14:paraId="6BD18F9B" w14:textId="77777777" w:rsidR="00127CB5" w:rsidRDefault="00127CB5" w:rsidP="003E75AD">
            <w:pPr>
              <w:spacing w:after="0" w:line="240" w:lineRule="auto"/>
              <w:rPr>
                <w:rFonts w:cs="Calibri"/>
              </w:rPr>
            </w:pPr>
          </w:p>
        </w:tc>
      </w:tr>
      <w:tr w:rsidR="00C41998" w14:paraId="52640CD6" w14:textId="77777777" w:rsidTr="00C41998">
        <w:trPr>
          <w:trHeight w:val="2715"/>
        </w:trPr>
        <w:tc>
          <w:tcPr>
            <w:tcW w:w="8788" w:type="dxa"/>
            <w:gridSpan w:val="2"/>
            <w:tcBorders>
              <w:top w:val="single" w:sz="4" w:space="0" w:color="auto"/>
              <w:left w:val="single" w:sz="4" w:space="0" w:color="auto"/>
              <w:bottom w:val="single" w:sz="4" w:space="0" w:color="auto"/>
              <w:right w:val="single" w:sz="4" w:space="0" w:color="auto"/>
            </w:tcBorders>
            <w:vAlign w:val="center"/>
          </w:tcPr>
          <w:p w14:paraId="3881F2A2" w14:textId="77777777" w:rsidR="00C41998" w:rsidRPr="006F4E92" w:rsidRDefault="00C41998" w:rsidP="003E75AD">
            <w:pPr>
              <w:spacing w:after="0" w:line="240" w:lineRule="auto"/>
              <w:rPr>
                <w:rFonts w:cs="Calibri"/>
                <w:b/>
                <w:bCs/>
              </w:rPr>
            </w:pPr>
            <w:r w:rsidRPr="006F4E92">
              <w:rPr>
                <w:rFonts w:cs="Calibri"/>
                <w:b/>
                <w:bCs/>
              </w:rPr>
              <w:t>Writing:  (LO6)  25%</w:t>
            </w:r>
          </w:p>
          <w:p w14:paraId="238601FE" w14:textId="77777777" w:rsidR="00C41998" w:rsidRPr="006F4E92" w:rsidRDefault="00C41998" w:rsidP="003E75AD">
            <w:pPr>
              <w:spacing w:after="0" w:line="240" w:lineRule="auto"/>
              <w:rPr>
                <w:rFonts w:cs="Calibri"/>
                <w:b/>
                <w:bCs/>
              </w:rPr>
            </w:pPr>
          </w:p>
          <w:p w14:paraId="7B4C07B4" w14:textId="77777777" w:rsidR="00C41998" w:rsidRPr="006F4E92" w:rsidRDefault="00C41998" w:rsidP="003E75AD">
            <w:pPr>
              <w:spacing w:after="0" w:line="240" w:lineRule="auto"/>
              <w:rPr>
                <w:rFonts w:cs="Calibri"/>
              </w:rPr>
            </w:pPr>
            <w:r w:rsidRPr="006F4E92">
              <w:rPr>
                <w:rFonts w:cs="Calibri"/>
              </w:rPr>
              <w:t xml:space="preserve">Evidence that she / he has the capacity to communicate in writing  a minimum of </w:t>
            </w:r>
            <w:r w:rsidRPr="006F4E92">
              <w:rPr>
                <w:rFonts w:cs="Calibri"/>
                <w:b/>
                <w:bCs/>
                <w:u w:val="single"/>
              </w:rPr>
              <w:t>8 different written material</w:t>
            </w:r>
            <w:r w:rsidRPr="006F4E92">
              <w:rPr>
                <w:rFonts w:cs="Calibri"/>
                <w:b/>
                <w:bCs/>
              </w:rPr>
              <w:t xml:space="preserve"> </w:t>
            </w:r>
            <w:r w:rsidRPr="006F4E92">
              <w:rPr>
                <w:rFonts w:cs="Calibri"/>
              </w:rPr>
              <w:t>related to work and or socio cultural information.  The types of written tasks must include the following:</w:t>
            </w:r>
          </w:p>
          <w:p w14:paraId="0F3CABC7" w14:textId="77777777" w:rsidR="00C41998" w:rsidRPr="006F4E92" w:rsidRDefault="00C41998" w:rsidP="003E75AD">
            <w:pPr>
              <w:spacing w:after="0" w:line="240" w:lineRule="auto"/>
              <w:rPr>
                <w:rFonts w:cs="Calibri"/>
              </w:rPr>
            </w:pPr>
          </w:p>
          <w:p w14:paraId="1FFE22E9" w14:textId="77777777" w:rsidR="00C41998" w:rsidRPr="006F4E92" w:rsidRDefault="00C41998" w:rsidP="003E75AD">
            <w:pPr>
              <w:numPr>
                <w:ilvl w:val="0"/>
                <w:numId w:val="8"/>
              </w:numPr>
              <w:spacing w:after="0" w:line="240" w:lineRule="auto"/>
              <w:rPr>
                <w:rFonts w:cs="Calibri"/>
              </w:rPr>
            </w:pPr>
            <w:r w:rsidRPr="006F4E92">
              <w:rPr>
                <w:rFonts w:cs="Calibri"/>
              </w:rPr>
              <w:t>A Curriculum Vitae</w:t>
            </w:r>
          </w:p>
          <w:p w14:paraId="599D5934" w14:textId="77777777" w:rsidR="00C41998" w:rsidRPr="006F4E92" w:rsidRDefault="00C41998" w:rsidP="003E75AD">
            <w:pPr>
              <w:numPr>
                <w:ilvl w:val="0"/>
                <w:numId w:val="8"/>
              </w:numPr>
              <w:spacing w:after="0" w:line="240" w:lineRule="auto"/>
              <w:rPr>
                <w:rFonts w:cs="Calibri"/>
              </w:rPr>
            </w:pPr>
            <w:r w:rsidRPr="006F4E92">
              <w:rPr>
                <w:rFonts w:cs="Calibri"/>
              </w:rPr>
              <w:t>Formal Letters  e.g. Letter of job application, Letter of complaint, Response to a complaint</w:t>
            </w:r>
          </w:p>
          <w:p w14:paraId="5A01091F" w14:textId="77777777" w:rsidR="00C41998" w:rsidRPr="006F4E92" w:rsidRDefault="00C41998" w:rsidP="003E75AD">
            <w:pPr>
              <w:numPr>
                <w:ilvl w:val="0"/>
                <w:numId w:val="8"/>
              </w:numPr>
              <w:spacing w:after="0" w:line="240" w:lineRule="auto"/>
              <w:rPr>
                <w:rFonts w:cs="Calibri"/>
              </w:rPr>
            </w:pPr>
            <w:r w:rsidRPr="006F4E92">
              <w:rPr>
                <w:rFonts w:cs="Calibri"/>
              </w:rPr>
              <w:t>Fax /Email e.g.  Hotel Reservations,  Confirmation of travel arrangements</w:t>
            </w:r>
          </w:p>
          <w:p w14:paraId="7817916F" w14:textId="77777777" w:rsidR="00C41998" w:rsidRPr="006F4E92" w:rsidRDefault="00C41998" w:rsidP="003E75AD">
            <w:pPr>
              <w:numPr>
                <w:ilvl w:val="0"/>
                <w:numId w:val="8"/>
              </w:numPr>
              <w:spacing w:after="0" w:line="240" w:lineRule="auto"/>
              <w:rPr>
                <w:rFonts w:cs="Calibri"/>
              </w:rPr>
            </w:pPr>
            <w:r w:rsidRPr="006F4E92">
              <w:rPr>
                <w:rFonts w:cs="Calibri"/>
              </w:rPr>
              <w:t>Report/Summary</w:t>
            </w:r>
          </w:p>
          <w:p w14:paraId="7FD67CB2" w14:textId="77777777" w:rsidR="00C41998" w:rsidRPr="006F4E92" w:rsidRDefault="00C41998" w:rsidP="003E75AD">
            <w:pPr>
              <w:numPr>
                <w:ilvl w:val="0"/>
                <w:numId w:val="8"/>
              </w:numPr>
              <w:spacing w:after="0" w:line="240" w:lineRule="auto"/>
              <w:rPr>
                <w:rFonts w:cs="Calibri"/>
              </w:rPr>
            </w:pPr>
            <w:r w:rsidRPr="006F4E92">
              <w:rPr>
                <w:rFonts w:cs="Calibri"/>
              </w:rPr>
              <w:t>Memorandum</w:t>
            </w:r>
          </w:p>
          <w:p w14:paraId="3220A019" w14:textId="77777777" w:rsidR="00C41998" w:rsidRPr="006F4E92" w:rsidRDefault="00C41998" w:rsidP="003E75AD">
            <w:pPr>
              <w:numPr>
                <w:ilvl w:val="0"/>
                <w:numId w:val="8"/>
              </w:numPr>
              <w:spacing w:after="0" w:line="240" w:lineRule="auto"/>
              <w:rPr>
                <w:rFonts w:cs="Calibri"/>
              </w:rPr>
            </w:pPr>
            <w:r w:rsidRPr="006F4E92">
              <w:rPr>
                <w:rFonts w:cs="Calibri"/>
              </w:rPr>
              <w:t xml:space="preserve">The </w:t>
            </w:r>
            <w:r w:rsidRPr="006F4E92">
              <w:rPr>
                <w:rFonts w:cs="Calibri"/>
                <w:u w:val="single"/>
              </w:rPr>
              <w:t>remaining three written tasks</w:t>
            </w:r>
            <w:r w:rsidRPr="006F4E92">
              <w:rPr>
                <w:rFonts w:cs="Calibri"/>
              </w:rPr>
              <w:t xml:space="preserve"> may be chosen by the teacher and the learner as appropriate</w:t>
            </w:r>
          </w:p>
          <w:p w14:paraId="44155257" w14:textId="77777777" w:rsidR="00C41998" w:rsidRPr="006F4E92" w:rsidRDefault="00C41998" w:rsidP="003E75AD">
            <w:pPr>
              <w:spacing w:after="0" w:line="240" w:lineRule="auto"/>
              <w:rPr>
                <w:rFonts w:cs="Calibri"/>
              </w:rPr>
            </w:pPr>
            <w:r w:rsidRPr="006F4E92">
              <w:rPr>
                <w:rFonts w:cs="Calibri"/>
              </w:rPr>
              <w:t>It is recommended that any rough work, e.g. drafts, plans, etc should be attached to final</w:t>
            </w:r>
            <w:r w:rsidRPr="006F4E92">
              <w:rPr>
                <w:rFonts w:cs="Calibri"/>
                <w:sz w:val="24"/>
                <w:szCs w:val="24"/>
              </w:rPr>
              <w:t xml:space="preserve"> </w:t>
            </w:r>
            <w:r w:rsidRPr="006F4E92">
              <w:rPr>
                <w:rFonts w:cs="Calibri"/>
              </w:rPr>
              <w:t>document. All instructions for the learner must be clearly outlined in an assessment brief.</w:t>
            </w:r>
            <w:r>
              <w:rPr>
                <w:rFonts w:cs="Calibri"/>
              </w:rPr>
              <w:t xml:space="preserve"> </w:t>
            </w:r>
          </w:p>
        </w:tc>
      </w:tr>
    </w:tbl>
    <w:p w14:paraId="5B08B5D1" w14:textId="77777777" w:rsidR="006F4E92" w:rsidRDefault="006F4E92" w:rsidP="006F4E92">
      <w:pPr>
        <w:pStyle w:val="ListParagraph"/>
        <w:spacing w:after="0" w:line="240" w:lineRule="auto"/>
        <w:ind w:left="360"/>
        <w:rPr>
          <w:rFonts w:cs="Calibri"/>
          <w:b/>
          <w:bCs/>
        </w:rPr>
      </w:pPr>
    </w:p>
    <w:p w14:paraId="373D31DC" w14:textId="77777777" w:rsidR="00127CB5" w:rsidRPr="006F4E92" w:rsidRDefault="00127CB5" w:rsidP="003E75AD">
      <w:pPr>
        <w:pStyle w:val="Heading1"/>
      </w:pPr>
      <w:r w:rsidRPr="006F4E92">
        <w:t>Grading</w:t>
      </w:r>
    </w:p>
    <w:p w14:paraId="1AB5D9D9" w14:textId="77777777" w:rsidR="00127CB5" w:rsidRDefault="00127CB5" w:rsidP="00C41998">
      <w:pPr>
        <w:ind w:left="426"/>
      </w:pPr>
      <w:r>
        <w:t xml:space="preserve">Distinction: </w:t>
      </w:r>
      <w:r>
        <w:tab/>
        <w:t xml:space="preserve">80% - 100% </w:t>
      </w:r>
    </w:p>
    <w:p w14:paraId="22145ED8" w14:textId="77777777" w:rsidR="00127CB5" w:rsidRDefault="00127CB5" w:rsidP="00C41998">
      <w:pPr>
        <w:ind w:left="426"/>
      </w:pPr>
      <w:r>
        <w:t>Merit:</w:t>
      </w:r>
      <w:r>
        <w:tab/>
      </w:r>
      <w:r>
        <w:tab/>
        <w:t>65% - 79%</w:t>
      </w:r>
    </w:p>
    <w:p w14:paraId="4A69B351" w14:textId="77777777" w:rsidR="00127CB5" w:rsidRDefault="00127CB5" w:rsidP="00C41998">
      <w:pPr>
        <w:ind w:left="426"/>
      </w:pPr>
      <w:r>
        <w:t xml:space="preserve">Pass: </w:t>
      </w:r>
      <w:r>
        <w:tab/>
      </w:r>
      <w:r>
        <w:tab/>
        <w:t>50% - 64%</w:t>
      </w:r>
    </w:p>
    <w:p w14:paraId="3F536E11" w14:textId="77777777" w:rsidR="00127CB5" w:rsidRDefault="00127CB5" w:rsidP="00C41998">
      <w:pPr>
        <w:ind w:left="426"/>
      </w:pPr>
      <w:r>
        <w:t>Unsuccessful:</w:t>
      </w:r>
      <w:r>
        <w:tab/>
        <w:t>0% - 49%</w:t>
      </w:r>
    </w:p>
    <w:p w14:paraId="46AC2850" w14:textId="77777777" w:rsidR="00127CB5" w:rsidRDefault="00127CB5" w:rsidP="00C41998">
      <w:pPr>
        <w:ind w:left="426"/>
        <w:rPr>
          <w:lang w:val="en-GB"/>
        </w:rPr>
        <w:sectPr w:rsidR="00127CB5">
          <w:pgSz w:w="11906" w:h="16838"/>
          <w:pgMar w:top="1440" w:right="1440" w:bottom="1440" w:left="1440" w:header="708" w:footer="708" w:gutter="0"/>
          <w:cols w:space="708"/>
          <w:docGrid w:linePitch="360"/>
        </w:sectPr>
      </w:pPr>
      <w:r>
        <w:rPr>
          <w:lang w:val="en-GB"/>
        </w:rPr>
        <w:t>At levels 4, 5 and 6 major and minor awards will be graded. The grade achieved for the major award will be determined by the grades achieved in the minor awards.</w:t>
      </w:r>
    </w:p>
    <w:tbl>
      <w:tblPr>
        <w:tblpPr w:leftFromText="180" w:rightFromText="180" w:vertAnchor="text" w:tblpX="-459" w:tblpY="1"/>
        <w:tblOverlap w:val="neve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28"/>
        <w:gridCol w:w="5386"/>
      </w:tblGrid>
      <w:tr w:rsidR="00127CB5" w:rsidRPr="001B1BB8" w14:paraId="2F66C4A0" w14:textId="77777777" w:rsidTr="001B1BB8">
        <w:trPr>
          <w:trHeight w:val="558"/>
        </w:trPr>
        <w:tc>
          <w:tcPr>
            <w:tcW w:w="4928" w:type="dxa"/>
            <w:tcBorders>
              <w:top w:val="single" w:sz="4" w:space="0" w:color="000000"/>
              <w:left w:val="single" w:sz="4" w:space="0" w:color="000000"/>
              <w:bottom w:val="single" w:sz="4" w:space="0" w:color="000000"/>
              <w:right w:val="single" w:sz="4" w:space="0" w:color="000000"/>
            </w:tcBorders>
            <w:vAlign w:val="center"/>
          </w:tcPr>
          <w:p w14:paraId="7484BD6D" w14:textId="77777777" w:rsidR="00127CB5" w:rsidRPr="001B1BB8" w:rsidRDefault="00127CB5" w:rsidP="00C41998">
            <w:pPr>
              <w:spacing w:after="0" w:line="240" w:lineRule="auto"/>
              <w:jc w:val="center"/>
              <w:rPr>
                <w:rFonts w:ascii="Times New Roman" w:hAnsi="Times New Roman"/>
                <w:b/>
                <w:bCs/>
                <w:sz w:val="20"/>
                <w:szCs w:val="20"/>
              </w:rPr>
            </w:pPr>
            <w:r w:rsidRPr="001B1BB8">
              <w:rPr>
                <w:rFonts w:cs="Calibri"/>
                <w:b/>
                <w:bCs/>
                <w:sz w:val="20"/>
                <w:szCs w:val="20"/>
              </w:rPr>
              <w:t>English As A Second Language</w:t>
            </w:r>
            <w:r w:rsidR="009D5861" w:rsidRPr="001B1BB8">
              <w:rPr>
                <w:rFonts w:cs="Calibri"/>
                <w:b/>
                <w:bCs/>
                <w:sz w:val="20"/>
                <w:szCs w:val="20"/>
              </w:rPr>
              <w:t xml:space="preserve"> </w:t>
            </w:r>
            <w:r w:rsidR="006F4E92" w:rsidRPr="001B1BB8">
              <w:rPr>
                <w:rFonts w:cs="Calibri"/>
                <w:b/>
                <w:bCs/>
                <w:sz w:val="20"/>
                <w:szCs w:val="20"/>
              </w:rPr>
              <w:br/>
            </w:r>
            <w:r w:rsidR="009D5861" w:rsidRPr="001B1BB8">
              <w:rPr>
                <w:rFonts w:cs="Calibri"/>
                <w:b/>
                <w:bCs/>
                <w:sz w:val="20"/>
                <w:szCs w:val="20"/>
              </w:rPr>
              <w:t>5N1632</w:t>
            </w:r>
          </w:p>
        </w:tc>
        <w:tc>
          <w:tcPr>
            <w:tcW w:w="5386" w:type="dxa"/>
            <w:tcBorders>
              <w:top w:val="single" w:sz="4" w:space="0" w:color="000000"/>
              <w:left w:val="single" w:sz="4" w:space="0" w:color="000000"/>
              <w:bottom w:val="single" w:sz="4" w:space="0" w:color="000000"/>
              <w:right w:val="single" w:sz="4" w:space="0" w:color="000000"/>
            </w:tcBorders>
            <w:vAlign w:val="center"/>
          </w:tcPr>
          <w:p w14:paraId="0B77A465" w14:textId="77777777" w:rsidR="00127CB5" w:rsidRPr="001B1BB8" w:rsidRDefault="00127CB5" w:rsidP="00C41998">
            <w:pPr>
              <w:spacing w:after="0" w:line="240" w:lineRule="auto"/>
              <w:jc w:val="center"/>
              <w:rPr>
                <w:rFonts w:cs="Calibri"/>
                <w:b/>
                <w:bCs/>
                <w:sz w:val="20"/>
                <w:szCs w:val="20"/>
              </w:rPr>
            </w:pPr>
            <w:r w:rsidRPr="001B1BB8">
              <w:rPr>
                <w:rFonts w:cs="Calibri"/>
                <w:b/>
                <w:bCs/>
                <w:sz w:val="20"/>
                <w:szCs w:val="20"/>
              </w:rPr>
              <w:t>Learner Marking Sheet</w:t>
            </w:r>
          </w:p>
          <w:p w14:paraId="04C7F4A0" w14:textId="77777777" w:rsidR="00127CB5" w:rsidRPr="001B1BB8" w:rsidRDefault="00127CB5" w:rsidP="00C41998">
            <w:pPr>
              <w:spacing w:after="0" w:line="240" w:lineRule="auto"/>
              <w:jc w:val="center"/>
              <w:rPr>
                <w:rFonts w:ascii="Times New Roman" w:hAnsi="Times New Roman"/>
                <w:b/>
                <w:bCs/>
                <w:sz w:val="20"/>
                <w:szCs w:val="20"/>
              </w:rPr>
            </w:pPr>
            <w:r w:rsidRPr="001B1BB8">
              <w:rPr>
                <w:rFonts w:cs="Calibri"/>
                <w:b/>
                <w:bCs/>
                <w:sz w:val="20"/>
                <w:szCs w:val="20"/>
              </w:rPr>
              <w:t>Skills Demonstration</w:t>
            </w:r>
            <w:r w:rsidR="00C41998" w:rsidRPr="001B1BB8">
              <w:rPr>
                <w:rFonts w:cs="Calibri"/>
                <w:b/>
                <w:bCs/>
                <w:sz w:val="20"/>
                <w:szCs w:val="20"/>
              </w:rPr>
              <w:t xml:space="preserve"> - </w:t>
            </w:r>
            <w:r w:rsidRPr="001B1BB8">
              <w:rPr>
                <w:rFonts w:cs="Calibri"/>
                <w:b/>
                <w:bCs/>
                <w:sz w:val="20"/>
                <w:szCs w:val="20"/>
              </w:rPr>
              <w:t>50%</w:t>
            </w:r>
          </w:p>
        </w:tc>
      </w:tr>
    </w:tbl>
    <w:p w14:paraId="36961534" w14:textId="77777777" w:rsidR="00127CB5" w:rsidRPr="00002147" w:rsidRDefault="00C41998" w:rsidP="00C41998">
      <w:pPr>
        <w:spacing w:after="0" w:line="240" w:lineRule="auto"/>
        <w:jc w:val="center"/>
        <w:rPr>
          <w:sz w:val="20"/>
          <w:szCs w:val="20"/>
        </w:rPr>
      </w:pPr>
      <w:r w:rsidRPr="00002147">
        <w:rPr>
          <w:rFonts w:cs="Calibri"/>
          <w:b/>
        </w:rPr>
        <w:br/>
      </w:r>
      <w:r w:rsidR="00127CB5" w:rsidRPr="00002147">
        <w:rPr>
          <w:rFonts w:cs="Calibri"/>
          <w:sz w:val="20"/>
          <w:szCs w:val="20"/>
        </w:rPr>
        <w:t>Learner’s Name:</w:t>
      </w:r>
      <w:r w:rsidRPr="00002147">
        <w:rPr>
          <w:sz w:val="20"/>
          <w:szCs w:val="20"/>
        </w:rPr>
        <w:t xml:space="preserve"> ………………………………………………………</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5"/>
        <w:gridCol w:w="1417"/>
        <w:gridCol w:w="1276"/>
      </w:tblGrid>
      <w:tr w:rsidR="00127CB5" w:rsidRPr="00002147" w14:paraId="67710AF7" w14:textId="77777777" w:rsidTr="00C41998">
        <w:tc>
          <w:tcPr>
            <w:tcW w:w="7655" w:type="dxa"/>
            <w:tcBorders>
              <w:top w:val="single" w:sz="4" w:space="0" w:color="000000"/>
              <w:left w:val="single" w:sz="4" w:space="0" w:color="000000"/>
              <w:bottom w:val="single" w:sz="4" w:space="0" w:color="000000"/>
              <w:right w:val="single" w:sz="4" w:space="0" w:color="000000"/>
            </w:tcBorders>
            <w:vAlign w:val="center"/>
          </w:tcPr>
          <w:p w14:paraId="233F1F26" w14:textId="77777777" w:rsidR="00C41998" w:rsidRPr="00002147" w:rsidRDefault="00127CB5" w:rsidP="00C41998">
            <w:pPr>
              <w:spacing w:after="0" w:line="240" w:lineRule="auto"/>
              <w:rPr>
                <w:sz w:val="20"/>
                <w:szCs w:val="20"/>
              </w:rPr>
            </w:pPr>
            <w:r w:rsidRPr="00002147">
              <w:rPr>
                <w:rFonts w:cs="Calibri"/>
                <w:b/>
                <w:bCs/>
                <w:sz w:val="20"/>
                <w:szCs w:val="20"/>
              </w:rPr>
              <w:t>Assessment Criteria</w:t>
            </w:r>
          </w:p>
        </w:tc>
        <w:tc>
          <w:tcPr>
            <w:tcW w:w="1417" w:type="dxa"/>
            <w:tcBorders>
              <w:top w:val="single" w:sz="4" w:space="0" w:color="000000"/>
              <w:left w:val="single" w:sz="4" w:space="0" w:color="000000"/>
              <w:bottom w:val="single" w:sz="4" w:space="0" w:color="000000"/>
              <w:right w:val="single" w:sz="4" w:space="0" w:color="000000"/>
            </w:tcBorders>
          </w:tcPr>
          <w:p w14:paraId="775BAD4C" w14:textId="77777777" w:rsidR="00127CB5" w:rsidRPr="00002147" w:rsidRDefault="00127CB5" w:rsidP="00C41998">
            <w:pPr>
              <w:spacing w:after="0" w:line="240" w:lineRule="auto"/>
              <w:jc w:val="center"/>
              <w:rPr>
                <w:sz w:val="20"/>
                <w:szCs w:val="20"/>
              </w:rPr>
            </w:pPr>
            <w:r w:rsidRPr="00002147">
              <w:rPr>
                <w:rFonts w:cs="Calibri"/>
                <w:b/>
                <w:bCs/>
                <w:sz w:val="20"/>
                <w:szCs w:val="20"/>
              </w:rPr>
              <w:t>Maximum Mark</w:t>
            </w:r>
          </w:p>
        </w:tc>
        <w:tc>
          <w:tcPr>
            <w:tcW w:w="1276" w:type="dxa"/>
            <w:tcBorders>
              <w:top w:val="single" w:sz="4" w:space="0" w:color="000000"/>
              <w:left w:val="single" w:sz="4" w:space="0" w:color="000000"/>
              <w:bottom w:val="single" w:sz="4" w:space="0" w:color="000000"/>
              <w:right w:val="single" w:sz="4" w:space="0" w:color="000000"/>
            </w:tcBorders>
          </w:tcPr>
          <w:p w14:paraId="05107378" w14:textId="77777777" w:rsidR="00127CB5" w:rsidRPr="00002147" w:rsidRDefault="00127CB5" w:rsidP="00C41998">
            <w:pPr>
              <w:spacing w:after="0" w:line="240" w:lineRule="auto"/>
              <w:jc w:val="center"/>
              <w:rPr>
                <w:sz w:val="20"/>
                <w:szCs w:val="20"/>
              </w:rPr>
            </w:pPr>
            <w:r w:rsidRPr="00002147">
              <w:rPr>
                <w:rFonts w:cs="Calibri"/>
                <w:b/>
                <w:bCs/>
                <w:sz w:val="20"/>
                <w:szCs w:val="20"/>
              </w:rPr>
              <w:t>Learner Mark</w:t>
            </w:r>
          </w:p>
        </w:tc>
      </w:tr>
      <w:tr w:rsidR="00127CB5" w:rsidRPr="00002147" w14:paraId="45E6BDF8" w14:textId="77777777" w:rsidTr="00C41998">
        <w:tc>
          <w:tcPr>
            <w:tcW w:w="7655" w:type="dxa"/>
            <w:tcBorders>
              <w:top w:val="single" w:sz="4" w:space="0" w:color="000000"/>
              <w:left w:val="single" w:sz="4" w:space="0" w:color="000000"/>
              <w:bottom w:val="single" w:sz="4" w:space="0" w:color="000000"/>
              <w:right w:val="single" w:sz="4" w:space="0" w:color="000000"/>
            </w:tcBorders>
          </w:tcPr>
          <w:p w14:paraId="79D9810A" w14:textId="77777777" w:rsidR="00127CB5" w:rsidRPr="00002147" w:rsidRDefault="00C41998" w:rsidP="00C41998">
            <w:pPr>
              <w:shd w:val="clear" w:color="auto" w:fill="FFFFFF"/>
              <w:spacing w:after="0" w:line="240" w:lineRule="auto"/>
              <w:rPr>
                <w:rFonts w:cs="Calibri"/>
                <w:b/>
                <w:bCs/>
                <w:sz w:val="20"/>
                <w:szCs w:val="20"/>
              </w:rPr>
            </w:pPr>
            <w:r w:rsidRPr="00002147">
              <w:rPr>
                <w:rFonts w:cs="Calibri"/>
                <w:b/>
                <w:bCs/>
                <w:sz w:val="10"/>
                <w:szCs w:val="20"/>
              </w:rPr>
              <w:br/>
            </w:r>
            <w:r w:rsidR="00127CB5" w:rsidRPr="00002147">
              <w:rPr>
                <w:rFonts w:cs="Calibri"/>
                <w:b/>
                <w:bCs/>
                <w:sz w:val="20"/>
                <w:szCs w:val="20"/>
              </w:rPr>
              <w:t>Skills Demonstrations (Oral)</w:t>
            </w:r>
          </w:p>
          <w:p w14:paraId="3A2ECEC6" w14:textId="77777777" w:rsidR="00127CB5" w:rsidRPr="00002147" w:rsidRDefault="00127CB5" w:rsidP="00C41998">
            <w:pPr>
              <w:shd w:val="clear" w:color="auto" w:fill="FFFFFF"/>
              <w:spacing w:after="0" w:line="240" w:lineRule="auto"/>
              <w:rPr>
                <w:rFonts w:cs="Calibri"/>
                <w:sz w:val="20"/>
                <w:szCs w:val="20"/>
              </w:rPr>
            </w:pPr>
            <w:r w:rsidRPr="00002147">
              <w:rPr>
                <w:rFonts w:cs="Calibri"/>
                <w:sz w:val="20"/>
                <w:szCs w:val="20"/>
              </w:rPr>
              <w:t xml:space="preserve">Each skills demonstration is given equal weighting (40 marks X 3 )  </w:t>
            </w:r>
          </w:p>
          <w:p w14:paraId="42B835FC" w14:textId="77777777" w:rsidR="00127CB5" w:rsidRPr="00002147" w:rsidRDefault="00127CB5" w:rsidP="00C41998">
            <w:pPr>
              <w:shd w:val="clear" w:color="auto" w:fill="FFFFFF"/>
              <w:spacing w:after="0" w:line="240" w:lineRule="auto"/>
              <w:rPr>
                <w:rFonts w:cs="Calibri"/>
                <w:sz w:val="20"/>
                <w:szCs w:val="20"/>
              </w:rPr>
            </w:pPr>
            <w:r w:rsidRPr="00002147">
              <w:rPr>
                <w:rFonts w:cs="Calibri"/>
                <w:sz w:val="20"/>
                <w:szCs w:val="20"/>
              </w:rPr>
              <w:t>Oral skills demonstrations represent 30% of the final assessment</w:t>
            </w:r>
          </w:p>
          <w:p w14:paraId="0E4723C1" w14:textId="77777777" w:rsidR="006A43F7" w:rsidRPr="00002147" w:rsidRDefault="006A43F7" w:rsidP="00C41998">
            <w:pPr>
              <w:shd w:val="clear" w:color="auto" w:fill="FFFFFF"/>
              <w:spacing w:after="0" w:line="240" w:lineRule="auto"/>
              <w:rPr>
                <w:rFonts w:cs="Calibri"/>
                <w:sz w:val="20"/>
                <w:szCs w:val="20"/>
              </w:rPr>
            </w:pPr>
            <w:r w:rsidRPr="00002147">
              <w:rPr>
                <w:rFonts w:cs="Calibri"/>
                <w:sz w:val="20"/>
                <w:szCs w:val="20"/>
              </w:rPr>
              <w:t xml:space="preserve">The following criteria apply </w:t>
            </w:r>
            <w:r w:rsidRPr="00002147">
              <w:rPr>
                <w:rFonts w:cs="Calibri"/>
                <w:sz w:val="20"/>
                <w:szCs w:val="20"/>
                <w:u w:val="single"/>
              </w:rPr>
              <w:t>equally</w:t>
            </w:r>
            <w:r w:rsidRPr="00002147">
              <w:rPr>
                <w:rFonts w:cs="Calibri"/>
                <w:sz w:val="20"/>
                <w:szCs w:val="20"/>
              </w:rPr>
              <w:t xml:space="preserve"> </w:t>
            </w:r>
            <w:r w:rsidRPr="00002147">
              <w:rPr>
                <w:rFonts w:cs="Calibri"/>
                <w:sz w:val="20"/>
                <w:szCs w:val="20"/>
                <w:u w:val="single"/>
              </w:rPr>
              <w:t>to</w:t>
            </w:r>
            <w:r w:rsidRPr="00002147">
              <w:rPr>
                <w:rFonts w:cs="Calibri"/>
                <w:sz w:val="20"/>
                <w:szCs w:val="20"/>
              </w:rPr>
              <w:t xml:space="preserve"> </w:t>
            </w:r>
            <w:r w:rsidRPr="00002147">
              <w:rPr>
                <w:rFonts w:cs="Calibri"/>
                <w:sz w:val="20"/>
                <w:szCs w:val="20"/>
                <w:u w:val="single"/>
              </w:rPr>
              <w:t xml:space="preserve">all three oral skills demonstrations </w:t>
            </w:r>
            <w:r w:rsidRPr="00002147">
              <w:rPr>
                <w:rFonts w:cs="Calibri"/>
                <w:sz w:val="20"/>
                <w:szCs w:val="20"/>
              </w:rPr>
              <w:t>:</w:t>
            </w:r>
          </w:p>
          <w:p w14:paraId="16DEB4AB" w14:textId="77777777" w:rsidR="006F4E92" w:rsidRPr="00002147" w:rsidRDefault="006F4E92" w:rsidP="00C41998">
            <w:pPr>
              <w:shd w:val="clear" w:color="auto" w:fill="FFFFFF"/>
              <w:spacing w:after="0" w:line="240" w:lineRule="auto"/>
              <w:rPr>
                <w:rFonts w:cs="Calibri"/>
                <w:sz w:val="20"/>
                <w:szCs w:val="20"/>
              </w:rPr>
            </w:pPr>
          </w:p>
          <w:p w14:paraId="75EAF506" w14:textId="77777777" w:rsidR="00127CB5" w:rsidRPr="00002147" w:rsidRDefault="00127CB5" w:rsidP="00C41998">
            <w:pPr>
              <w:numPr>
                <w:ilvl w:val="0"/>
                <w:numId w:val="2"/>
              </w:numPr>
              <w:spacing w:after="0" w:line="240" w:lineRule="auto"/>
              <w:ind w:left="252" w:hanging="180"/>
              <w:rPr>
                <w:rFonts w:cs="Calibri"/>
                <w:sz w:val="20"/>
                <w:szCs w:val="20"/>
              </w:rPr>
            </w:pPr>
            <w:r w:rsidRPr="00002147">
              <w:rPr>
                <w:rFonts w:cs="Calibri"/>
                <w:sz w:val="20"/>
                <w:szCs w:val="20"/>
              </w:rPr>
              <w:t xml:space="preserve">Communication – Learner demonstrates the ability to </w:t>
            </w:r>
            <w:r w:rsidR="006A43F7" w:rsidRPr="00002147">
              <w:rPr>
                <w:rFonts w:cs="Calibri"/>
                <w:sz w:val="20"/>
                <w:szCs w:val="20"/>
              </w:rPr>
              <w:t>express himself/herself appropriately and with ease</w:t>
            </w:r>
            <w:r w:rsidRPr="00002147">
              <w:rPr>
                <w:rFonts w:cs="Calibri"/>
                <w:sz w:val="20"/>
                <w:szCs w:val="20"/>
              </w:rPr>
              <w:t xml:space="preserve">       </w:t>
            </w:r>
            <w:r w:rsidR="006A43F7" w:rsidRPr="00002147">
              <w:rPr>
                <w:rFonts w:cs="Calibri"/>
                <w:sz w:val="20"/>
                <w:szCs w:val="20"/>
              </w:rPr>
              <w:t xml:space="preserve">                                       </w:t>
            </w:r>
            <w:r w:rsidRPr="00002147">
              <w:rPr>
                <w:rFonts w:cs="Calibri"/>
                <w:sz w:val="20"/>
                <w:szCs w:val="20"/>
              </w:rPr>
              <w:t xml:space="preserve"> </w:t>
            </w:r>
            <w:r w:rsidR="00C41998" w:rsidRPr="00002147">
              <w:rPr>
                <w:rFonts w:cs="Calibri"/>
                <w:sz w:val="20"/>
                <w:szCs w:val="20"/>
              </w:rPr>
              <w:tab/>
            </w:r>
            <w:r w:rsidR="00C41998" w:rsidRPr="00002147">
              <w:rPr>
                <w:rFonts w:cs="Calibri"/>
                <w:sz w:val="20"/>
                <w:szCs w:val="20"/>
              </w:rPr>
              <w:tab/>
            </w:r>
            <w:r w:rsidR="006A43F7" w:rsidRPr="00002147">
              <w:rPr>
                <w:rFonts w:cs="Calibri"/>
                <w:sz w:val="20"/>
                <w:szCs w:val="20"/>
              </w:rPr>
              <w:t>(15)</w:t>
            </w:r>
            <w:r w:rsidRPr="00002147">
              <w:rPr>
                <w:rFonts w:cs="Calibri"/>
                <w:sz w:val="20"/>
                <w:szCs w:val="20"/>
              </w:rPr>
              <w:t xml:space="preserve">                                          </w:t>
            </w:r>
            <w:r w:rsidR="006A43F7" w:rsidRPr="00002147">
              <w:rPr>
                <w:rFonts w:cs="Calibri"/>
                <w:sz w:val="20"/>
                <w:szCs w:val="20"/>
              </w:rPr>
              <w:t xml:space="preserve">                </w:t>
            </w:r>
          </w:p>
          <w:p w14:paraId="793F8EEE" w14:textId="77777777" w:rsidR="00127CB5" w:rsidRPr="00002147" w:rsidRDefault="00127CB5" w:rsidP="00C41998">
            <w:pPr>
              <w:numPr>
                <w:ilvl w:val="0"/>
                <w:numId w:val="2"/>
              </w:numPr>
              <w:spacing w:after="0" w:line="240" w:lineRule="auto"/>
              <w:ind w:left="252" w:hanging="180"/>
              <w:rPr>
                <w:rFonts w:cs="Calibri"/>
                <w:sz w:val="20"/>
                <w:szCs w:val="20"/>
              </w:rPr>
            </w:pPr>
            <w:r w:rsidRPr="00002147">
              <w:rPr>
                <w:rFonts w:cs="Calibri"/>
                <w:sz w:val="20"/>
                <w:szCs w:val="20"/>
              </w:rPr>
              <w:t xml:space="preserve">Pronunciation –diction and pronunciation is clear and intelligible and influences of learner first language does not impede communication  </w:t>
            </w:r>
            <w:r w:rsidR="00C41998" w:rsidRPr="00002147">
              <w:rPr>
                <w:rFonts w:cs="Calibri"/>
                <w:sz w:val="20"/>
                <w:szCs w:val="20"/>
              </w:rPr>
              <w:tab/>
            </w:r>
            <w:r w:rsidR="00C41998" w:rsidRPr="00002147">
              <w:rPr>
                <w:rFonts w:cs="Calibri"/>
                <w:sz w:val="20"/>
                <w:szCs w:val="20"/>
              </w:rPr>
              <w:tab/>
            </w:r>
            <w:r w:rsidRPr="00002147">
              <w:rPr>
                <w:rFonts w:cs="Calibri"/>
                <w:sz w:val="20"/>
                <w:szCs w:val="20"/>
              </w:rPr>
              <w:t xml:space="preserve">(10)                                                 </w:t>
            </w:r>
          </w:p>
          <w:p w14:paraId="5EA3AEED" w14:textId="77777777" w:rsidR="00127CB5" w:rsidRPr="00002147" w:rsidRDefault="00127CB5" w:rsidP="00C41998">
            <w:pPr>
              <w:numPr>
                <w:ilvl w:val="0"/>
                <w:numId w:val="29"/>
              </w:numPr>
              <w:tabs>
                <w:tab w:val="clear" w:pos="720"/>
                <w:tab w:val="left" w:pos="252"/>
              </w:tabs>
              <w:spacing w:after="0" w:line="240" w:lineRule="auto"/>
              <w:ind w:left="252" w:hanging="180"/>
              <w:rPr>
                <w:rFonts w:cs="Calibri"/>
                <w:sz w:val="20"/>
                <w:szCs w:val="20"/>
              </w:rPr>
            </w:pPr>
            <w:r w:rsidRPr="00002147">
              <w:rPr>
                <w:rFonts w:cs="Calibri"/>
                <w:sz w:val="20"/>
                <w:szCs w:val="20"/>
              </w:rPr>
              <w:t xml:space="preserve">Learner shows good lexical and grammatical control with minor errors occurring when expressing more complex ideas                                       </w:t>
            </w:r>
            <w:r w:rsidR="00C41998" w:rsidRPr="00002147">
              <w:rPr>
                <w:rFonts w:cs="Calibri"/>
                <w:sz w:val="20"/>
                <w:szCs w:val="20"/>
              </w:rPr>
              <w:tab/>
            </w:r>
            <w:r w:rsidR="00C41998" w:rsidRPr="00002147">
              <w:rPr>
                <w:rFonts w:cs="Calibri"/>
                <w:sz w:val="20"/>
                <w:szCs w:val="20"/>
              </w:rPr>
              <w:tab/>
            </w:r>
            <w:r w:rsidRPr="00002147">
              <w:rPr>
                <w:rFonts w:cs="Calibri"/>
                <w:sz w:val="20"/>
                <w:szCs w:val="20"/>
              </w:rPr>
              <w:t>(10)</w:t>
            </w:r>
          </w:p>
          <w:p w14:paraId="6924DCD4" w14:textId="77777777" w:rsidR="00127CB5" w:rsidRPr="00002147" w:rsidRDefault="00127CB5" w:rsidP="00C41998">
            <w:pPr>
              <w:numPr>
                <w:ilvl w:val="0"/>
                <w:numId w:val="29"/>
              </w:numPr>
              <w:tabs>
                <w:tab w:val="clear" w:pos="720"/>
                <w:tab w:val="left" w:pos="252"/>
              </w:tabs>
              <w:spacing w:after="0" w:line="240" w:lineRule="auto"/>
              <w:ind w:left="252" w:hanging="180"/>
              <w:rPr>
                <w:rFonts w:cs="Calibri"/>
                <w:sz w:val="20"/>
                <w:szCs w:val="20"/>
              </w:rPr>
            </w:pPr>
            <w:r w:rsidRPr="00002147">
              <w:rPr>
                <w:rFonts w:cs="Calibri"/>
                <w:sz w:val="20"/>
                <w:szCs w:val="20"/>
              </w:rPr>
              <w:t>Learner demonstrates the ability to use appropriate communication repair strategies                                                                                                              (5)</w:t>
            </w:r>
          </w:p>
          <w:p w14:paraId="0AD9C6F4" w14:textId="77777777" w:rsidR="006F4E92" w:rsidRPr="00002147" w:rsidRDefault="006F4E92" w:rsidP="00C41998">
            <w:pPr>
              <w:tabs>
                <w:tab w:val="left" w:pos="252"/>
              </w:tabs>
              <w:spacing w:after="0" w:line="240" w:lineRule="auto"/>
              <w:ind w:left="252"/>
              <w:rPr>
                <w:rFonts w:cs="Calibri"/>
                <w:sz w:val="20"/>
                <w:szCs w:val="20"/>
              </w:rPr>
            </w:pPr>
          </w:p>
          <w:p w14:paraId="44B9CC81" w14:textId="77777777" w:rsidR="00127CB5" w:rsidRPr="00002147" w:rsidRDefault="001B1BB8" w:rsidP="001B1BB8">
            <w:pPr>
              <w:tabs>
                <w:tab w:val="left" w:pos="601"/>
              </w:tabs>
              <w:spacing w:after="0" w:line="360" w:lineRule="auto"/>
              <w:rPr>
                <w:rFonts w:cs="Calibri"/>
                <w:b/>
                <w:bCs/>
                <w:sz w:val="20"/>
                <w:szCs w:val="20"/>
              </w:rPr>
            </w:pPr>
            <w:r w:rsidRPr="00002147">
              <w:rPr>
                <w:rFonts w:cs="Calibri"/>
                <w:b/>
                <w:bCs/>
                <w:sz w:val="20"/>
                <w:szCs w:val="20"/>
              </w:rPr>
              <w:tab/>
            </w:r>
            <w:r w:rsidR="00127CB5" w:rsidRPr="00002147">
              <w:rPr>
                <w:rFonts w:cs="Calibri"/>
                <w:b/>
                <w:bCs/>
                <w:sz w:val="20"/>
                <w:szCs w:val="20"/>
              </w:rPr>
              <w:t xml:space="preserve">Task 1  Formal Interview </w:t>
            </w:r>
          </w:p>
          <w:p w14:paraId="686808EF" w14:textId="77777777" w:rsidR="00127CB5" w:rsidRPr="00002147" w:rsidRDefault="00127CB5" w:rsidP="001B1BB8">
            <w:pPr>
              <w:tabs>
                <w:tab w:val="left" w:pos="601"/>
              </w:tabs>
              <w:spacing w:after="0" w:line="360" w:lineRule="auto"/>
              <w:rPr>
                <w:rFonts w:cs="Calibri"/>
                <w:b/>
                <w:bCs/>
                <w:sz w:val="20"/>
                <w:szCs w:val="20"/>
              </w:rPr>
            </w:pPr>
            <w:r w:rsidRPr="00002147">
              <w:rPr>
                <w:rFonts w:cs="Calibri"/>
                <w:b/>
                <w:bCs/>
                <w:sz w:val="20"/>
                <w:szCs w:val="20"/>
              </w:rPr>
              <w:t xml:space="preserve">              Task 2  Presentation &amp; Question and Answer</w:t>
            </w:r>
          </w:p>
          <w:p w14:paraId="13E70E44" w14:textId="77777777" w:rsidR="00127CB5" w:rsidRPr="00002147" w:rsidRDefault="00127CB5" w:rsidP="001B1BB8">
            <w:pPr>
              <w:tabs>
                <w:tab w:val="left" w:pos="601"/>
              </w:tabs>
              <w:spacing w:after="0" w:line="360" w:lineRule="auto"/>
              <w:rPr>
                <w:rFonts w:cs="Calibri"/>
                <w:b/>
                <w:bCs/>
                <w:sz w:val="20"/>
                <w:szCs w:val="20"/>
              </w:rPr>
            </w:pPr>
            <w:r w:rsidRPr="00002147">
              <w:rPr>
                <w:rFonts w:cs="Calibri"/>
                <w:b/>
                <w:bCs/>
                <w:sz w:val="20"/>
                <w:szCs w:val="20"/>
              </w:rPr>
              <w:t xml:space="preserve">              Task 3  Meeting</w:t>
            </w:r>
          </w:p>
        </w:tc>
        <w:tc>
          <w:tcPr>
            <w:tcW w:w="1417" w:type="dxa"/>
            <w:tcBorders>
              <w:top w:val="single" w:sz="4" w:space="0" w:color="000000"/>
              <w:left w:val="single" w:sz="4" w:space="0" w:color="000000"/>
              <w:bottom w:val="single" w:sz="4" w:space="0" w:color="000000"/>
              <w:right w:val="single" w:sz="4" w:space="0" w:color="000000"/>
            </w:tcBorders>
          </w:tcPr>
          <w:p w14:paraId="4B1F511A" w14:textId="77777777" w:rsidR="00127CB5" w:rsidRPr="00002147" w:rsidRDefault="00127CB5" w:rsidP="00C41998">
            <w:pPr>
              <w:spacing w:after="0" w:line="240" w:lineRule="auto"/>
              <w:rPr>
                <w:rFonts w:cs="Calibri"/>
                <w:sz w:val="20"/>
                <w:szCs w:val="20"/>
              </w:rPr>
            </w:pPr>
          </w:p>
          <w:p w14:paraId="65F9C3DC" w14:textId="77777777" w:rsidR="00127CB5" w:rsidRPr="00002147" w:rsidRDefault="00127CB5" w:rsidP="00C41998">
            <w:pPr>
              <w:spacing w:after="0" w:line="240" w:lineRule="auto"/>
              <w:rPr>
                <w:rFonts w:cs="Calibri"/>
                <w:sz w:val="20"/>
                <w:szCs w:val="20"/>
              </w:rPr>
            </w:pPr>
          </w:p>
          <w:p w14:paraId="5023141B" w14:textId="77777777" w:rsidR="00127CB5" w:rsidRPr="00002147" w:rsidRDefault="00127CB5" w:rsidP="00C41998">
            <w:pPr>
              <w:spacing w:after="0" w:line="240" w:lineRule="auto"/>
              <w:rPr>
                <w:rFonts w:cs="Calibri"/>
                <w:sz w:val="20"/>
                <w:szCs w:val="20"/>
              </w:rPr>
            </w:pPr>
          </w:p>
          <w:p w14:paraId="1F3B1409" w14:textId="77777777" w:rsidR="00127CB5" w:rsidRPr="00002147" w:rsidRDefault="00127CB5" w:rsidP="00C41998">
            <w:pPr>
              <w:spacing w:after="0" w:line="240" w:lineRule="auto"/>
              <w:rPr>
                <w:rFonts w:cs="Calibri"/>
                <w:sz w:val="20"/>
                <w:szCs w:val="20"/>
              </w:rPr>
            </w:pPr>
          </w:p>
          <w:p w14:paraId="562C75D1" w14:textId="77777777" w:rsidR="00127CB5" w:rsidRPr="00002147" w:rsidRDefault="00127CB5" w:rsidP="00C41998">
            <w:pPr>
              <w:spacing w:after="0" w:line="240" w:lineRule="auto"/>
              <w:rPr>
                <w:rFonts w:cs="Calibri"/>
                <w:sz w:val="20"/>
                <w:szCs w:val="20"/>
              </w:rPr>
            </w:pPr>
          </w:p>
          <w:p w14:paraId="664355AD" w14:textId="77777777" w:rsidR="00127CB5" w:rsidRPr="00002147" w:rsidRDefault="00127CB5" w:rsidP="00C41998">
            <w:pPr>
              <w:spacing w:after="0" w:line="240" w:lineRule="auto"/>
              <w:rPr>
                <w:rFonts w:cs="Calibri"/>
                <w:sz w:val="20"/>
                <w:szCs w:val="20"/>
              </w:rPr>
            </w:pPr>
          </w:p>
          <w:p w14:paraId="1A965116" w14:textId="77777777" w:rsidR="00127CB5" w:rsidRPr="00002147" w:rsidRDefault="00127CB5" w:rsidP="00C41998">
            <w:pPr>
              <w:spacing w:after="0" w:line="240" w:lineRule="auto"/>
              <w:rPr>
                <w:rFonts w:cs="Calibri"/>
                <w:sz w:val="20"/>
                <w:szCs w:val="20"/>
              </w:rPr>
            </w:pPr>
          </w:p>
          <w:p w14:paraId="7DF4E37C" w14:textId="77777777" w:rsidR="00127CB5" w:rsidRPr="00002147" w:rsidRDefault="00127CB5" w:rsidP="00C41998">
            <w:pPr>
              <w:spacing w:after="0" w:line="240" w:lineRule="auto"/>
              <w:rPr>
                <w:rFonts w:cs="Calibri"/>
                <w:sz w:val="20"/>
                <w:szCs w:val="20"/>
              </w:rPr>
            </w:pPr>
          </w:p>
          <w:p w14:paraId="44FB30F8" w14:textId="77777777" w:rsidR="00127CB5" w:rsidRPr="00002147" w:rsidRDefault="00127CB5" w:rsidP="00C41998">
            <w:pPr>
              <w:spacing w:after="0" w:line="240" w:lineRule="auto"/>
              <w:rPr>
                <w:rFonts w:cs="Calibri"/>
                <w:sz w:val="20"/>
                <w:szCs w:val="20"/>
              </w:rPr>
            </w:pPr>
          </w:p>
          <w:p w14:paraId="1DA6542E" w14:textId="77777777" w:rsidR="00127CB5" w:rsidRPr="00002147" w:rsidRDefault="00127CB5" w:rsidP="00C41998">
            <w:pPr>
              <w:spacing w:after="0" w:line="240" w:lineRule="auto"/>
              <w:rPr>
                <w:rFonts w:cs="Calibri"/>
                <w:sz w:val="20"/>
                <w:szCs w:val="20"/>
              </w:rPr>
            </w:pPr>
          </w:p>
          <w:p w14:paraId="3041E394" w14:textId="77777777" w:rsidR="00127CB5" w:rsidRPr="00002147" w:rsidRDefault="00127CB5" w:rsidP="00C41998">
            <w:pPr>
              <w:spacing w:after="0" w:line="240" w:lineRule="auto"/>
              <w:rPr>
                <w:rFonts w:cs="Calibri"/>
                <w:sz w:val="20"/>
                <w:szCs w:val="20"/>
              </w:rPr>
            </w:pPr>
          </w:p>
          <w:p w14:paraId="722B00AE" w14:textId="77777777" w:rsidR="00127CB5" w:rsidRPr="00002147" w:rsidRDefault="00127CB5" w:rsidP="00C41998">
            <w:pPr>
              <w:spacing w:after="0" w:line="240" w:lineRule="auto"/>
              <w:rPr>
                <w:rFonts w:cs="Calibri"/>
                <w:sz w:val="20"/>
                <w:szCs w:val="20"/>
              </w:rPr>
            </w:pPr>
          </w:p>
          <w:p w14:paraId="42C6D796" w14:textId="77777777" w:rsidR="006F4E92" w:rsidRPr="00002147" w:rsidRDefault="006F4E92" w:rsidP="00C41998">
            <w:pPr>
              <w:spacing w:after="0" w:line="240" w:lineRule="auto"/>
              <w:jc w:val="center"/>
              <w:rPr>
                <w:rFonts w:cs="Calibri"/>
                <w:sz w:val="20"/>
                <w:szCs w:val="20"/>
              </w:rPr>
            </w:pPr>
          </w:p>
          <w:p w14:paraId="6E1831B3" w14:textId="77777777" w:rsidR="006F4E92" w:rsidRPr="00002147" w:rsidRDefault="006F4E92" w:rsidP="00C41998">
            <w:pPr>
              <w:spacing w:after="0" w:line="240" w:lineRule="auto"/>
              <w:jc w:val="center"/>
              <w:rPr>
                <w:rFonts w:cs="Calibri"/>
                <w:sz w:val="20"/>
                <w:szCs w:val="20"/>
              </w:rPr>
            </w:pPr>
          </w:p>
          <w:p w14:paraId="704A35C2" w14:textId="77777777" w:rsidR="00127CB5" w:rsidRPr="00002147" w:rsidRDefault="00127CB5" w:rsidP="00C41998">
            <w:pPr>
              <w:spacing w:after="0" w:line="360" w:lineRule="auto"/>
              <w:jc w:val="center"/>
              <w:rPr>
                <w:rFonts w:cs="Calibri"/>
                <w:bCs/>
                <w:sz w:val="20"/>
                <w:szCs w:val="20"/>
              </w:rPr>
            </w:pPr>
            <w:r w:rsidRPr="00002147">
              <w:rPr>
                <w:rFonts w:cs="Calibri"/>
                <w:bCs/>
                <w:sz w:val="20"/>
                <w:szCs w:val="20"/>
              </w:rPr>
              <w:t>40</w:t>
            </w:r>
          </w:p>
          <w:p w14:paraId="0E96C845" w14:textId="77777777" w:rsidR="00127CB5" w:rsidRPr="00002147" w:rsidRDefault="00127CB5" w:rsidP="00C41998">
            <w:pPr>
              <w:spacing w:after="0" w:line="360" w:lineRule="auto"/>
              <w:jc w:val="center"/>
              <w:rPr>
                <w:rFonts w:cs="Calibri"/>
                <w:bCs/>
                <w:sz w:val="20"/>
                <w:szCs w:val="20"/>
              </w:rPr>
            </w:pPr>
            <w:r w:rsidRPr="00002147">
              <w:rPr>
                <w:rFonts w:cs="Calibri"/>
                <w:bCs/>
                <w:sz w:val="20"/>
                <w:szCs w:val="20"/>
              </w:rPr>
              <w:t>40</w:t>
            </w:r>
          </w:p>
          <w:p w14:paraId="785C9037" w14:textId="77777777" w:rsidR="00127CB5" w:rsidRPr="00002147" w:rsidRDefault="00127CB5" w:rsidP="00C41998">
            <w:pPr>
              <w:spacing w:after="0" w:line="360" w:lineRule="auto"/>
              <w:jc w:val="center"/>
              <w:rPr>
                <w:rFonts w:cs="Calibri"/>
                <w:sz w:val="20"/>
                <w:szCs w:val="20"/>
              </w:rPr>
            </w:pPr>
            <w:r w:rsidRPr="00002147">
              <w:rPr>
                <w:rFonts w:cs="Calibri"/>
                <w:bCs/>
                <w:sz w:val="20"/>
                <w:szCs w:val="20"/>
              </w:rPr>
              <w:t>40</w:t>
            </w:r>
          </w:p>
        </w:tc>
        <w:tc>
          <w:tcPr>
            <w:tcW w:w="1276" w:type="dxa"/>
            <w:tcBorders>
              <w:top w:val="single" w:sz="4" w:space="0" w:color="000000"/>
              <w:left w:val="single" w:sz="4" w:space="0" w:color="000000"/>
              <w:bottom w:val="single" w:sz="4" w:space="0" w:color="000000"/>
              <w:right w:val="single" w:sz="4" w:space="0" w:color="000000"/>
            </w:tcBorders>
          </w:tcPr>
          <w:p w14:paraId="54E11D2A" w14:textId="77777777" w:rsidR="00127CB5" w:rsidRPr="00002147" w:rsidRDefault="00127CB5" w:rsidP="00C41998">
            <w:pPr>
              <w:spacing w:after="0" w:line="240" w:lineRule="auto"/>
              <w:rPr>
                <w:sz w:val="20"/>
                <w:szCs w:val="20"/>
              </w:rPr>
            </w:pPr>
          </w:p>
        </w:tc>
      </w:tr>
      <w:tr w:rsidR="00127CB5" w:rsidRPr="00002147" w14:paraId="5FDD4372" w14:textId="77777777" w:rsidTr="00C41998">
        <w:tc>
          <w:tcPr>
            <w:tcW w:w="7655" w:type="dxa"/>
            <w:tcBorders>
              <w:top w:val="single" w:sz="4" w:space="0" w:color="000000"/>
              <w:left w:val="single" w:sz="4" w:space="0" w:color="000000"/>
              <w:bottom w:val="single" w:sz="4" w:space="0" w:color="000000"/>
              <w:right w:val="single" w:sz="4" w:space="0" w:color="000000"/>
            </w:tcBorders>
          </w:tcPr>
          <w:p w14:paraId="77632CBA" w14:textId="77777777" w:rsidR="00127CB5" w:rsidRPr="00002147" w:rsidRDefault="00C41998" w:rsidP="00C41998">
            <w:pPr>
              <w:tabs>
                <w:tab w:val="left" w:pos="3405"/>
              </w:tabs>
              <w:spacing w:after="0" w:line="240" w:lineRule="auto"/>
              <w:textAlignment w:val="top"/>
              <w:outlineLvl w:val="1"/>
              <w:rPr>
                <w:rFonts w:cs="Calibri"/>
                <w:b/>
                <w:bCs/>
                <w:sz w:val="20"/>
                <w:szCs w:val="20"/>
              </w:rPr>
            </w:pPr>
            <w:r w:rsidRPr="00002147">
              <w:rPr>
                <w:rFonts w:cs="Calibri"/>
                <w:b/>
                <w:bCs/>
                <w:sz w:val="14"/>
                <w:szCs w:val="20"/>
              </w:rPr>
              <w:br/>
            </w:r>
            <w:r w:rsidR="00127CB5" w:rsidRPr="00002147">
              <w:rPr>
                <w:rFonts w:cs="Calibri"/>
                <w:b/>
                <w:bCs/>
                <w:sz w:val="20"/>
                <w:szCs w:val="20"/>
              </w:rPr>
              <w:t>Skills Demonstrations (Aural)</w:t>
            </w:r>
          </w:p>
          <w:p w14:paraId="13BF6079" w14:textId="77777777" w:rsidR="00127CB5" w:rsidRPr="00002147" w:rsidRDefault="00127CB5" w:rsidP="00C41998">
            <w:pPr>
              <w:tabs>
                <w:tab w:val="left" w:pos="3405"/>
              </w:tabs>
              <w:spacing w:after="0" w:line="240" w:lineRule="auto"/>
              <w:textAlignment w:val="top"/>
              <w:outlineLvl w:val="1"/>
              <w:rPr>
                <w:rFonts w:cs="Calibri"/>
                <w:sz w:val="20"/>
                <w:szCs w:val="20"/>
              </w:rPr>
            </w:pPr>
            <w:r w:rsidRPr="00002147">
              <w:rPr>
                <w:rFonts w:cs="Calibri"/>
                <w:sz w:val="20"/>
                <w:szCs w:val="20"/>
              </w:rPr>
              <w:t>Please note that different criteria apply to each of the two tasks assessing aural skills.</w:t>
            </w:r>
            <w:r w:rsidR="00C41998" w:rsidRPr="00002147">
              <w:rPr>
                <w:rFonts w:cs="Calibri"/>
                <w:sz w:val="20"/>
                <w:szCs w:val="20"/>
              </w:rPr>
              <w:br/>
            </w:r>
          </w:p>
          <w:p w14:paraId="4C8F5904" w14:textId="77777777" w:rsidR="00127CB5" w:rsidRPr="00002147" w:rsidRDefault="00127CB5" w:rsidP="00C41998">
            <w:pPr>
              <w:tabs>
                <w:tab w:val="left" w:pos="3405"/>
              </w:tabs>
              <w:spacing w:after="0" w:line="240" w:lineRule="auto"/>
              <w:textAlignment w:val="top"/>
              <w:outlineLvl w:val="1"/>
              <w:rPr>
                <w:rFonts w:cs="Calibri"/>
                <w:b/>
                <w:bCs/>
                <w:sz w:val="20"/>
                <w:szCs w:val="20"/>
              </w:rPr>
            </w:pPr>
            <w:r w:rsidRPr="00002147">
              <w:rPr>
                <w:rFonts w:cs="Calibri"/>
                <w:b/>
                <w:bCs/>
                <w:sz w:val="20"/>
                <w:szCs w:val="20"/>
              </w:rPr>
              <w:t xml:space="preserve"> Criteria for Task 1: Receiving and responding to voice mails (Total marks:</w:t>
            </w:r>
            <w:r w:rsidR="00CC4E81" w:rsidRPr="00002147">
              <w:rPr>
                <w:rFonts w:cs="Calibri"/>
                <w:b/>
                <w:bCs/>
                <w:sz w:val="20"/>
                <w:szCs w:val="20"/>
              </w:rPr>
              <w:t>2</w:t>
            </w:r>
            <w:r w:rsidRPr="00002147">
              <w:rPr>
                <w:rFonts w:cs="Calibri"/>
                <w:b/>
                <w:bCs/>
                <w:sz w:val="20"/>
                <w:szCs w:val="20"/>
              </w:rPr>
              <w:t xml:space="preserve">0 </w:t>
            </w:r>
          </w:p>
          <w:p w14:paraId="222AFF90" w14:textId="77777777" w:rsidR="00127CB5" w:rsidRPr="00002147" w:rsidRDefault="00127CB5" w:rsidP="001B1BB8">
            <w:pPr>
              <w:numPr>
                <w:ilvl w:val="0"/>
                <w:numId w:val="2"/>
              </w:numPr>
              <w:tabs>
                <w:tab w:val="left" w:pos="459"/>
                <w:tab w:val="left" w:pos="7089"/>
              </w:tabs>
              <w:spacing w:after="0" w:line="240" w:lineRule="auto"/>
              <w:ind w:left="459" w:hanging="284"/>
              <w:rPr>
                <w:rFonts w:cs="Calibri"/>
                <w:sz w:val="20"/>
                <w:szCs w:val="20"/>
              </w:rPr>
            </w:pPr>
            <w:r w:rsidRPr="00002147">
              <w:rPr>
                <w:rFonts w:cs="Calibri"/>
                <w:sz w:val="20"/>
                <w:szCs w:val="20"/>
              </w:rPr>
              <w:t>Learner responds  fully and appropriately to the instructions in the message</w:t>
            </w:r>
            <w:r w:rsidR="001B1BB8" w:rsidRPr="00002147">
              <w:rPr>
                <w:rFonts w:cs="Calibri"/>
                <w:sz w:val="20"/>
                <w:szCs w:val="20"/>
              </w:rPr>
              <w:tab/>
            </w:r>
            <w:r w:rsidRPr="00002147">
              <w:rPr>
                <w:rFonts w:cs="Calibri"/>
                <w:sz w:val="20"/>
                <w:szCs w:val="20"/>
              </w:rPr>
              <w:t>(</w:t>
            </w:r>
            <w:r w:rsidR="00CC4E81" w:rsidRPr="00002147">
              <w:rPr>
                <w:rFonts w:cs="Calibri"/>
                <w:sz w:val="20"/>
                <w:szCs w:val="20"/>
              </w:rPr>
              <w:t>5</w:t>
            </w:r>
            <w:r w:rsidRPr="00002147">
              <w:rPr>
                <w:rFonts w:cs="Calibri"/>
                <w:sz w:val="20"/>
                <w:szCs w:val="20"/>
              </w:rPr>
              <w:t>)</w:t>
            </w:r>
          </w:p>
          <w:p w14:paraId="4129C80D" w14:textId="77777777" w:rsidR="00127CB5" w:rsidRPr="00002147" w:rsidRDefault="00127CB5" w:rsidP="001B1BB8">
            <w:pPr>
              <w:numPr>
                <w:ilvl w:val="0"/>
                <w:numId w:val="2"/>
              </w:numPr>
              <w:tabs>
                <w:tab w:val="left" w:pos="459"/>
                <w:tab w:val="left" w:pos="7089"/>
              </w:tabs>
              <w:spacing w:after="0" w:line="240" w:lineRule="auto"/>
              <w:ind w:left="459" w:hanging="284"/>
              <w:rPr>
                <w:rFonts w:cs="Calibri"/>
                <w:sz w:val="20"/>
                <w:szCs w:val="20"/>
              </w:rPr>
            </w:pPr>
            <w:r w:rsidRPr="00002147">
              <w:rPr>
                <w:rFonts w:cs="Calibri"/>
                <w:sz w:val="20"/>
                <w:szCs w:val="20"/>
              </w:rPr>
              <w:t>Learner uses appropriate vocabulary and expressions for making telephone calls</w:t>
            </w:r>
            <w:r w:rsidR="001B1BB8" w:rsidRPr="00002147">
              <w:rPr>
                <w:rFonts w:cs="Calibri"/>
                <w:sz w:val="20"/>
                <w:szCs w:val="20"/>
              </w:rPr>
              <w:tab/>
            </w:r>
            <w:r w:rsidR="00CC4E81" w:rsidRPr="00002147">
              <w:rPr>
                <w:rFonts w:cs="Calibri"/>
                <w:sz w:val="20"/>
                <w:szCs w:val="20"/>
              </w:rPr>
              <w:t>(1</w:t>
            </w:r>
            <w:r w:rsidRPr="00002147">
              <w:rPr>
                <w:rFonts w:cs="Calibri"/>
                <w:sz w:val="20"/>
                <w:szCs w:val="20"/>
              </w:rPr>
              <w:t>0)</w:t>
            </w:r>
          </w:p>
          <w:p w14:paraId="5C1955BC" w14:textId="77777777" w:rsidR="00127CB5" w:rsidRPr="00002147" w:rsidRDefault="00127CB5" w:rsidP="001B1BB8">
            <w:pPr>
              <w:numPr>
                <w:ilvl w:val="0"/>
                <w:numId w:val="2"/>
              </w:numPr>
              <w:tabs>
                <w:tab w:val="left" w:pos="459"/>
                <w:tab w:val="left" w:pos="7089"/>
              </w:tabs>
              <w:spacing w:after="0" w:line="240" w:lineRule="auto"/>
              <w:ind w:left="459" w:hanging="284"/>
              <w:rPr>
                <w:rFonts w:cs="Calibri"/>
                <w:sz w:val="20"/>
                <w:szCs w:val="20"/>
              </w:rPr>
            </w:pPr>
            <w:r w:rsidRPr="00002147">
              <w:rPr>
                <w:rFonts w:cs="Calibri"/>
                <w:sz w:val="20"/>
                <w:szCs w:val="20"/>
              </w:rPr>
              <w:t>Errors related to grammar, lexis or pronunciation are minor and non-impeding</w:t>
            </w:r>
            <w:r w:rsidR="001B1BB8" w:rsidRPr="00002147">
              <w:rPr>
                <w:rFonts w:cs="Calibri"/>
                <w:sz w:val="20"/>
                <w:szCs w:val="20"/>
              </w:rPr>
              <w:tab/>
            </w:r>
            <w:r w:rsidRPr="00002147">
              <w:rPr>
                <w:rFonts w:cs="Calibri"/>
                <w:sz w:val="20"/>
                <w:szCs w:val="20"/>
              </w:rPr>
              <w:t>(</w:t>
            </w:r>
            <w:r w:rsidR="00CC4E81" w:rsidRPr="00002147">
              <w:rPr>
                <w:rFonts w:cs="Calibri"/>
                <w:sz w:val="20"/>
                <w:szCs w:val="20"/>
              </w:rPr>
              <w:t>5</w:t>
            </w:r>
            <w:r w:rsidRPr="00002147">
              <w:rPr>
                <w:rFonts w:cs="Calibri"/>
                <w:sz w:val="20"/>
                <w:szCs w:val="20"/>
              </w:rPr>
              <w:t>)</w:t>
            </w:r>
            <w:r w:rsidR="001B1BB8" w:rsidRPr="00002147">
              <w:rPr>
                <w:rFonts w:cs="Calibri"/>
                <w:sz w:val="20"/>
                <w:szCs w:val="20"/>
              </w:rPr>
              <w:br/>
            </w:r>
          </w:p>
        </w:tc>
        <w:tc>
          <w:tcPr>
            <w:tcW w:w="1417" w:type="dxa"/>
            <w:tcBorders>
              <w:top w:val="single" w:sz="4" w:space="0" w:color="000000"/>
              <w:left w:val="single" w:sz="4" w:space="0" w:color="000000"/>
              <w:bottom w:val="single" w:sz="4" w:space="0" w:color="000000"/>
              <w:right w:val="single" w:sz="4" w:space="0" w:color="000000"/>
            </w:tcBorders>
          </w:tcPr>
          <w:p w14:paraId="31126E5D" w14:textId="77777777" w:rsidR="00127CB5" w:rsidRPr="00002147" w:rsidRDefault="00127CB5" w:rsidP="00C41998">
            <w:pPr>
              <w:spacing w:after="0" w:line="240" w:lineRule="auto"/>
              <w:rPr>
                <w:sz w:val="14"/>
                <w:szCs w:val="20"/>
              </w:rPr>
            </w:pPr>
          </w:p>
          <w:p w14:paraId="2DE403A5" w14:textId="77777777" w:rsidR="00127CB5" w:rsidRPr="00002147" w:rsidRDefault="00127CB5" w:rsidP="00C41998">
            <w:pPr>
              <w:spacing w:after="0" w:line="240" w:lineRule="auto"/>
              <w:rPr>
                <w:sz w:val="20"/>
                <w:szCs w:val="20"/>
              </w:rPr>
            </w:pPr>
          </w:p>
          <w:p w14:paraId="62431CDC" w14:textId="77777777" w:rsidR="00127CB5" w:rsidRPr="00002147" w:rsidRDefault="00127CB5" w:rsidP="00C41998">
            <w:pPr>
              <w:spacing w:after="0" w:line="240" w:lineRule="auto"/>
              <w:rPr>
                <w:sz w:val="20"/>
                <w:szCs w:val="20"/>
              </w:rPr>
            </w:pPr>
          </w:p>
          <w:p w14:paraId="49E398E2" w14:textId="77777777" w:rsidR="00127CB5" w:rsidRPr="00002147" w:rsidRDefault="00127CB5" w:rsidP="00C41998">
            <w:pPr>
              <w:spacing w:after="0" w:line="240" w:lineRule="auto"/>
              <w:rPr>
                <w:sz w:val="20"/>
                <w:szCs w:val="20"/>
              </w:rPr>
            </w:pPr>
          </w:p>
          <w:p w14:paraId="16287F21" w14:textId="77777777" w:rsidR="00C41998" w:rsidRPr="00002147" w:rsidRDefault="00C41998" w:rsidP="00C41998">
            <w:pPr>
              <w:spacing w:after="0" w:line="240" w:lineRule="auto"/>
              <w:jc w:val="center"/>
              <w:rPr>
                <w:rFonts w:cs="Calibri"/>
                <w:sz w:val="20"/>
                <w:szCs w:val="20"/>
              </w:rPr>
            </w:pPr>
          </w:p>
          <w:p w14:paraId="78941E47" w14:textId="77777777" w:rsidR="00127CB5" w:rsidRPr="00002147" w:rsidRDefault="00CC4E81" w:rsidP="00C41998">
            <w:pPr>
              <w:spacing w:after="0" w:line="240" w:lineRule="auto"/>
              <w:jc w:val="center"/>
              <w:rPr>
                <w:rFonts w:cs="Calibri"/>
                <w:sz w:val="20"/>
                <w:szCs w:val="20"/>
              </w:rPr>
            </w:pPr>
            <w:r w:rsidRPr="00002147">
              <w:rPr>
                <w:rFonts w:cs="Calibri"/>
                <w:sz w:val="20"/>
                <w:szCs w:val="20"/>
              </w:rPr>
              <w:t>5</w:t>
            </w:r>
          </w:p>
          <w:p w14:paraId="5D369756" w14:textId="77777777" w:rsidR="00127CB5" w:rsidRPr="00002147" w:rsidRDefault="00CC4E81" w:rsidP="00C41998">
            <w:pPr>
              <w:spacing w:after="0" w:line="240" w:lineRule="auto"/>
              <w:jc w:val="center"/>
              <w:rPr>
                <w:rFonts w:cs="Calibri"/>
                <w:sz w:val="20"/>
                <w:szCs w:val="20"/>
              </w:rPr>
            </w:pPr>
            <w:r w:rsidRPr="00002147">
              <w:rPr>
                <w:rFonts w:cs="Calibri"/>
                <w:sz w:val="20"/>
                <w:szCs w:val="20"/>
              </w:rPr>
              <w:t>10</w:t>
            </w:r>
          </w:p>
          <w:p w14:paraId="44240AAE" w14:textId="77777777" w:rsidR="00127CB5" w:rsidRPr="00002147" w:rsidRDefault="00CC4E81" w:rsidP="00C41998">
            <w:pPr>
              <w:spacing w:after="0" w:line="240" w:lineRule="auto"/>
              <w:jc w:val="center"/>
              <w:rPr>
                <w:sz w:val="20"/>
                <w:szCs w:val="20"/>
              </w:rPr>
            </w:pPr>
            <w:r w:rsidRPr="00002147">
              <w:rPr>
                <w:rFonts w:cs="Calibri"/>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5BE93A62" w14:textId="77777777" w:rsidR="00127CB5" w:rsidRPr="00002147" w:rsidRDefault="00127CB5" w:rsidP="00C41998">
            <w:pPr>
              <w:spacing w:after="0" w:line="240" w:lineRule="auto"/>
              <w:rPr>
                <w:sz w:val="20"/>
                <w:szCs w:val="20"/>
              </w:rPr>
            </w:pPr>
          </w:p>
        </w:tc>
      </w:tr>
      <w:tr w:rsidR="00127CB5" w:rsidRPr="00002147" w14:paraId="705F7591" w14:textId="77777777" w:rsidTr="00C41998">
        <w:tc>
          <w:tcPr>
            <w:tcW w:w="7655" w:type="dxa"/>
            <w:tcBorders>
              <w:top w:val="single" w:sz="4" w:space="0" w:color="000000"/>
              <w:left w:val="single" w:sz="4" w:space="0" w:color="000000"/>
              <w:bottom w:val="single" w:sz="4" w:space="0" w:color="000000"/>
              <w:right w:val="single" w:sz="4" w:space="0" w:color="000000"/>
            </w:tcBorders>
          </w:tcPr>
          <w:p w14:paraId="622F43A1" w14:textId="77777777" w:rsidR="00127CB5" w:rsidRPr="00002147" w:rsidRDefault="00C41998" w:rsidP="00C41998">
            <w:pPr>
              <w:tabs>
                <w:tab w:val="left" w:pos="3405"/>
              </w:tabs>
              <w:spacing w:after="0" w:line="240" w:lineRule="auto"/>
              <w:textAlignment w:val="top"/>
              <w:outlineLvl w:val="1"/>
              <w:rPr>
                <w:rFonts w:cs="Calibri"/>
                <w:b/>
                <w:bCs/>
                <w:sz w:val="20"/>
                <w:szCs w:val="20"/>
              </w:rPr>
            </w:pPr>
            <w:r w:rsidRPr="00002147">
              <w:rPr>
                <w:rFonts w:cs="Calibri"/>
                <w:b/>
                <w:bCs/>
                <w:sz w:val="20"/>
                <w:szCs w:val="20"/>
              </w:rPr>
              <w:br/>
            </w:r>
            <w:r w:rsidR="00127CB5" w:rsidRPr="00002147">
              <w:rPr>
                <w:rFonts w:cs="Calibri"/>
                <w:b/>
                <w:bCs/>
                <w:sz w:val="20"/>
                <w:szCs w:val="20"/>
              </w:rPr>
              <w:t>Criteria for Task 2: Listening to talk or lecture                 (Total marks:</w:t>
            </w:r>
            <w:r w:rsidR="00CC4E81" w:rsidRPr="00002147">
              <w:rPr>
                <w:rFonts w:cs="Calibri"/>
                <w:b/>
                <w:bCs/>
                <w:sz w:val="20"/>
                <w:szCs w:val="20"/>
              </w:rPr>
              <w:t xml:space="preserve"> 6</w:t>
            </w:r>
            <w:r w:rsidR="00127CB5" w:rsidRPr="00002147">
              <w:rPr>
                <w:rFonts w:cs="Calibri"/>
                <w:b/>
                <w:bCs/>
                <w:sz w:val="20"/>
                <w:szCs w:val="20"/>
              </w:rPr>
              <w:t>0)</w:t>
            </w:r>
          </w:p>
          <w:p w14:paraId="29AD0A07" w14:textId="77777777" w:rsidR="00127CB5" w:rsidRPr="00002147" w:rsidRDefault="00127CB5" w:rsidP="001B1BB8">
            <w:pPr>
              <w:numPr>
                <w:ilvl w:val="0"/>
                <w:numId w:val="2"/>
              </w:numPr>
              <w:spacing w:after="0" w:line="240" w:lineRule="auto"/>
              <w:ind w:left="459" w:hanging="284"/>
              <w:rPr>
                <w:rFonts w:cs="Calibri"/>
                <w:sz w:val="20"/>
                <w:szCs w:val="20"/>
              </w:rPr>
            </w:pPr>
            <w:r w:rsidRPr="00002147">
              <w:rPr>
                <w:rFonts w:cs="Calibri"/>
                <w:sz w:val="20"/>
                <w:szCs w:val="20"/>
              </w:rPr>
              <w:t xml:space="preserve">Learner extracts main points of talk/lecture in note form  </w:t>
            </w:r>
          </w:p>
          <w:p w14:paraId="593ADB9F" w14:textId="77777777" w:rsidR="00127CB5" w:rsidRPr="00002147" w:rsidRDefault="00127CB5" w:rsidP="001B1BB8">
            <w:pPr>
              <w:numPr>
                <w:ilvl w:val="0"/>
                <w:numId w:val="2"/>
              </w:numPr>
              <w:spacing w:after="0" w:line="240" w:lineRule="auto"/>
              <w:ind w:left="459" w:hanging="284"/>
              <w:rPr>
                <w:rFonts w:cs="Calibri"/>
                <w:sz w:val="20"/>
                <w:szCs w:val="20"/>
              </w:rPr>
            </w:pPr>
            <w:r w:rsidRPr="00002147">
              <w:rPr>
                <w:rFonts w:cs="Calibri"/>
                <w:sz w:val="20"/>
                <w:szCs w:val="20"/>
              </w:rPr>
              <w:t xml:space="preserve">Learner can identify supporting ideas                                     </w:t>
            </w:r>
          </w:p>
          <w:p w14:paraId="2B8D5479" w14:textId="77777777" w:rsidR="006F4E92" w:rsidRPr="00002147" w:rsidRDefault="00127CB5" w:rsidP="001B1BB8">
            <w:pPr>
              <w:numPr>
                <w:ilvl w:val="0"/>
                <w:numId w:val="2"/>
              </w:numPr>
              <w:spacing w:after="0" w:line="240" w:lineRule="auto"/>
              <w:ind w:left="459" w:hanging="284"/>
              <w:rPr>
                <w:rFonts w:cs="Calibri"/>
                <w:sz w:val="20"/>
                <w:szCs w:val="20"/>
              </w:rPr>
            </w:pPr>
            <w:r w:rsidRPr="00002147">
              <w:rPr>
                <w:rFonts w:cs="Calibri"/>
                <w:sz w:val="20"/>
                <w:szCs w:val="20"/>
              </w:rPr>
              <w:t>Learner demonstrates an ability to deduce meaning, tone or bias</w:t>
            </w:r>
            <w:r w:rsidR="00C41998" w:rsidRPr="00002147">
              <w:rPr>
                <w:rFonts w:cs="Calibri"/>
                <w:sz w:val="20"/>
                <w:szCs w:val="20"/>
              </w:rPr>
              <w:br/>
            </w:r>
          </w:p>
        </w:tc>
        <w:tc>
          <w:tcPr>
            <w:tcW w:w="1417" w:type="dxa"/>
            <w:tcBorders>
              <w:top w:val="single" w:sz="4" w:space="0" w:color="000000"/>
              <w:left w:val="single" w:sz="4" w:space="0" w:color="000000"/>
              <w:bottom w:val="single" w:sz="4" w:space="0" w:color="000000"/>
              <w:right w:val="single" w:sz="4" w:space="0" w:color="000000"/>
            </w:tcBorders>
          </w:tcPr>
          <w:p w14:paraId="384BA73E" w14:textId="77777777" w:rsidR="00127CB5" w:rsidRPr="00002147" w:rsidRDefault="00127CB5" w:rsidP="00C41998">
            <w:pPr>
              <w:spacing w:after="0" w:line="240" w:lineRule="auto"/>
              <w:rPr>
                <w:sz w:val="20"/>
                <w:szCs w:val="20"/>
              </w:rPr>
            </w:pPr>
          </w:p>
          <w:p w14:paraId="34B3F2EB" w14:textId="77777777" w:rsidR="00127CB5" w:rsidRPr="00002147" w:rsidRDefault="00127CB5" w:rsidP="00C41998">
            <w:pPr>
              <w:spacing w:after="0" w:line="240" w:lineRule="auto"/>
              <w:rPr>
                <w:sz w:val="20"/>
                <w:szCs w:val="20"/>
              </w:rPr>
            </w:pPr>
          </w:p>
          <w:p w14:paraId="4BFDD700" w14:textId="77777777" w:rsidR="00127CB5" w:rsidRPr="00002147" w:rsidRDefault="00CC4E81" w:rsidP="00C41998">
            <w:pPr>
              <w:spacing w:after="0" w:line="240" w:lineRule="auto"/>
              <w:jc w:val="center"/>
              <w:rPr>
                <w:rFonts w:cs="Calibri"/>
                <w:sz w:val="20"/>
                <w:szCs w:val="20"/>
              </w:rPr>
            </w:pPr>
            <w:r w:rsidRPr="00002147">
              <w:rPr>
                <w:rFonts w:cs="Calibri"/>
                <w:sz w:val="20"/>
                <w:szCs w:val="20"/>
              </w:rPr>
              <w:t>2</w:t>
            </w:r>
            <w:r w:rsidR="00127CB5" w:rsidRPr="00002147">
              <w:rPr>
                <w:rFonts w:cs="Calibri"/>
                <w:sz w:val="20"/>
                <w:szCs w:val="20"/>
              </w:rPr>
              <w:t>5</w:t>
            </w:r>
          </w:p>
          <w:p w14:paraId="1C203047" w14:textId="77777777" w:rsidR="00127CB5" w:rsidRPr="00002147" w:rsidRDefault="00CC4E81" w:rsidP="00C41998">
            <w:pPr>
              <w:spacing w:after="0" w:line="240" w:lineRule="auto"/>
              <w:jc w:val="center"/>
              <w:rPr>
                <w:rFonts w:cs="Calibri"/>
                <w:sz w:val="20"/>
                <w:szCs w:val="20"/>
              </w:rPr>
            </w:pPr>
            <w:r w:rsidRPr="00002147">
              <w:rPr>
                <w:rFonts w:cs="Calibri"/>
                <w:sz w:val="20"/>
                <w:szCs w:val="20"/>
              </w:rPr>
              <w:t>2</w:t>
            </w:r>
            <w:r w:rsidR="00127CB5" w:rsidRPr="00002147">
              <w:rPr>
                <w:rFonts w:cs="Calibri"/>
                <w:sz w:val="20"/>
                <w:szCs w:val="20"/>
              </w:rPr>
              <w:t>5</w:t>
            </w:r>
          </w:p>
          <w:p w14:paraId="446DE71A" w14:textId="77777777" w:rsidR="00127CB5" w:rsidRPr="00002147" w:rsidRDefault="00127CB5" w:rsidP="00C41998">
            <w:pPr>
              <w:spacing w:after="0" w:line="240" w:lineRule="auto"/>
              <w:jc w:val="center"/>
              <w:rPr>
                <w:sz w:val="20"/>
                <w:szCs w:val="20"/>
              </w:rPr>
            </w:pPr>
            <w:r w:rsidRPr="00002147">
              <w:rPr>
                <w:rFonts w:cs="Calibri"/>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14:paraId="7D34F5C7" w14:textId="77777777" w:rsidR="00127CB5" w:rsidRPr="00002147" w:rsidRDefault="00127CB5" w:rsidP="00C41998">
            <w:pPr>
              <w:spacing w:after="0" w:line="240" w:lineRule="auto"/>
              <w:rPr>
                <w:sz w:val="20"/>
                <w:szCs w:val="20"/>
              </w:rPr>
            </w:pPr>
          </w:p>
        </w:tc>
      </w:tr>
      <w:tr w:rsidR="00127CB5" w:rsidRPr="00002147" w14:paraId="5B472F57" w14:textId="77777777" w:rsidTr="001B1BB8">
        <w:trPr>
          <w:trHeight w:val="327"/>
        </w:trPr>
        <w:tc>
          <w:tcPr>
            <w:tcW w:w="7655" w:type="dxa"/>
            <w:tcBorders>
              <w:top w:val="single" w:sz="4" w:space="0" w:color="000000"/>
              <w:left w:val="single" w:sz="4" w:space="0" w:color="000000"/>
              <w:bottom w:val="single" w:sz="4" w:space="0" w:color="000000"/>
              <w:right w:val="single" w:sz="4" w:space="0" w:color="000000"/>
            </w:tcBorders>
          </w:tcPr>
          <w:p w14:paraId="606295D0" w14:textId="77777777" w:rsidR="00127CB5" w:rsidRPr="00002147" w:rsidRDefault="00127CB5" w:rsidP="00C41998">
            <w:pPr>
              <w:autoSpaceDE w:val="0"/>
              <w:autoSpaceDN w:val="0"/>
              <w:adjustRightInd w:val="0"/>
              <w:spacing w:after="0" w:line="240" w:lineRule="auto"/>
              <w:ind w:left="360"/>
              <w:jc w:val="right"/>
              <w:rPr>
                <w:rFonts w:cs="Calibri"/>
                <w:sz w:val="20"/>
                <w:szCs w:val="20"/>
              </w:rPr>
            </w:pPr>
            <w:r w:rsidRPr="00002147">
              <w:rPr>
                <w:rFonts w:cs="Calibri"/>
                <w:sz w:val="20"/>
                <w:szCs w:val="20"/>
              </w:rPr>
              <w:t xml:space="preserve">Aural Subtotal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8EA849" w14:textId="77777777" w:rsidR="00127CB5" w:rsidRPr="00002147" w:rsidRDefault="00127CB5" w:rsidP="001B1BB8">
            <w:pPr>
              <w:spacing w:after="0" w:line="240" w:lineRule="auto"/>
              <w:jc w:val="center"/>
              <w:rPr>
                <w:rFonts w:cs="Calibri"/>
                <w:sz w:val="20"/>
                <w:szCs w:val="20"/>
              </w:rPr>
            </w:pPr>
            <w:r w:rsidRPr="00002147">
              <w:rPr>
                <w:rFonts w:cs="Calibri"/>
                <w:sz w:val="20"/>
                <w:szCs w:val="20"/>
              </w:rPr>
              <w:t>80</w:t>
            </w:r>
          </w:p>
        </w:tc>
        <w:tc>
          <w:tcPr>
            <w:tcW w:w="1276" w:type="dxa"/>
            <w:tcBorders>
              <w:top w:val="single" w:sz="4" w:space="0" w:color="000000"/>
              <w:left w:val="single" w:sz="4" w:space="0" w:color="000000"/>
              <w:bottom w:val="single" w:sz="4" w:space="0" w:color="000000"/>
              <w:right w:val="single" w:sz="4" w:space="0" w:color="000000"/>
            </w:tcBorders>
            <w:vAlign w:val="center"/>
          </w:tcPr>
          <w:p w14:paraId="0B4020A7" w14:textId="77777777" w:rsidR="00127CB5" w:rsidRPr="00002147" w:rsidRDefault="00127CB5" w:rsidP="001B1BB8">
            <w:pPr>
              <w:spacing w:after="0" w:line="240" w:lineRule="auto"/>
              <w:jc w:val="center"/>
              <w:rPr>
                <w:sz w:val="20"/>
                <w:szCs w:val="20"/>
              </w:rPr>
            </w:pPr>
          </w:p>
        </w:tc>
      </w:tr>
      <w:tr w:rsidR="00127CB5" w:rsidRPr="00002147" w14:paraId="4C25AD0A" w14:textId="77777777" w:rsidTr="001B1BB8">
        <w:trPr>
          <w:trHeight w:val="327"/>
        </w:trPr>
        <w:tc>
          <w:tcPr>
            <w:tcW w:w="7655" w:type="dxa"/>
            <w:tcBorders>
              <w:top w:val="single" w:sz="4" w:space="0" w:color="000000"/>
              <w:left w:val="single" w:sz="4" w:space="0" w:color="000000"/>
              <w:bottom w:val="single" w:sz="4" w:space="0" w:color="000000"/>
              <w:right w:val="single" w:sz="4" w:space="0" w:color="000000"/>
            </w:tcBorders>
          </w:tcPr>
          <w:p w14:paraId="080FB27E" w14:textId="77777777" w:rsidR="00127CB5" w:rsidRPr="00002147" w:rsidRDefault="00127CB5" w:rsidP="00C41998">
            <w:pPr>
              <w:autoSpaceDE w:val="0"/>
              <w:autoSpaceDN w:val="0"/>
              <w:adjustRightInd w:val="0"/>
              <w:spacing w:after="0" w:line="240" w:lineRule="auto"/>
              <w:ind w:left="360"/>
              <w:jc w:val="right"/>
              <w:rPr>
                <w:rFonts w:cs="Calibri"/>
                <w:sz w:val="20"/>
                <w:szCs w:val="20"/>
              </w:rPr>
            </w:pPr>
            <w:r w:rsidRPr="00002147">
              <w:rPr>
                <w:rFonts w:cs="Calibri"/>
                <w:sz w:val="20"/>
                <w:szCs w:val="20"/>
              </w:rPr>
              <w:t>Oral Subtotal</w:t>
            </w:r>
          </w:p>
        </w:tc>
        <w:tc>
          <w:tcPr>
            <w:tcW w:w="1417" w:type="dxa"/>
            <w:tcBorders>
              <w:top w:val="single" w:sz="4" w:space="0" w:color="000000"/>
              <w:left w:val="single" w:sz="4" w:space="0" w:color="000000"/>
              <w:bottom w:val="single" w:sz="4" w:space="0" w:color="000000"/>
              <w:right w:val="single" w:sz="4" w:space="0" w:color="000000"/>
            </w:tcBorders>
            <w:vAlign w:val="center"/>
          </w:tcPr>
          <w:p w14:paraId="6CC8039C" w14:textId="77777777" w:rsidR="00127CB5" w:rsidRPr="00002147" w:rsidRDefault="00127CB5" w:rsidP="001B1BB8">
            <w:pPr>
              <w:spacing w:after="0" w:line="240" w:lineRule="auto"/>
              <w:jc w:val="center"/>
              <w:rPr>
                <w:rFonts w:cs="Calibri"/>
                <w:sz w:val="20"/>
                <w:szCs w:val="20"/>
              </w:rPr>
            </w:pPr>
            <w:r w:rsidRPr="00002147">
              <w:rPr>
                <w:rFonts w:cs="Calibri"/>
                <w:sz w:val="20"/>
                <w:szCs w:val="20"/>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14:paraId="1D7B270A" w14:textId="77777777" w:rsidR="00127CB5" w:rsidRPr="00002147" w:rsidRDefault="00127CB5" w:rsidP="001B1BB8">
            <w:pPr>
              <w:spacing w:after="0" w:line="240" w:lineRule="auto"/>
              <w:jc w:val="center"/>
              <w:rPr>
                <w:sz w:val="20"/>
                <w:szCs w:val="20"/>
              </w:rPr>
            </w:pPr>
          </w:p>
        </w:tc>
      </w:tr>
      <w:tr w:rsidR="00127CB5" w:rsidRPr="00002147" w14:paraId="11D29038" w14:textId="77777777" w:rsidTr="001B1BB8">
        <w:trPr>
          <w:trHeight w:val="327"/>
        </w:trPr>
        <w:tc>
          <w:tcPr>
            <w:tcW w:w="7655" w:type="dxa"/>
            <w:tcBorders>
              <w:top w:val="single" w:sz="4" w:space="0" w:color="000000"/>
              <w:left w:val="single" w:sz="4" w:space="0" w:color="000000"/>
              <w:bottom w:val="single" w:sz="4" w:space="0" w:color="000000"/>
              <w:right w:val="single" w:sz="4" w:space="0" w:color="000000"/>
            </w:tcBorders>
          </w:tcPr>
          <w:p w14:paraId="78F0894E" w14:textId="77777777" w:rsidR="00127CB5" w:rsidRPr="00002147" w:rsidRDefault="00127CB5" w:rsidP="00C41998">
            <w:pPr>
              <w:autoSpaceDE w:val="0"/>
              <w:autoSpaceDN w:val="0"/>
              <w:adjustRightInd w:val="0"/>
              <w:spacing w:after="0" w:line="240" w:lineRule="auto"/>
              <w:ind w:left="360"/>
              <w:jc w:val="right"/>
              <w:rPr>
                <w:rFonts w:cs="Calibri"/>
                <w:sz w:val="20"/>
                <w:szCs w:val="20"/>
              </w:rPr>
            </w:pPr>
            <w:r w:rsidRPr="00002147">
              <w:rPr>
                <w:rFonts w:cs="Calibri"/>
                <w:sz w:val="20"/>
                <w:szCs w:val="20"/>
              </w:rPr>
              <w:t>Maximum Marks Skills Demonstration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3A96B3F4" w14:textId="77777777" w:rsidR="00127CB5" w:rsidRPr="00002147" w:rsidRDefault="00127CB5" w:rsidP="001B1BB8">
            <w:pPr>
              <w:spacing w:after="0" w:line="240" w:lineRule="auto"/>
              <w:jc w:val="center"/>
              <w:rPr>
                <w:rFonts w:cs="Calibri"/>
                <w:sz w:val="20"/>
                <w:szCs w:val="20"/>
              </w:rPr>
            </w:pPr>
            <w:r w:rsidRPr="00002147">
              <w:rPr>
                <w:rFonts w:cs="Calibri"/>
                <w:sz w:val="20"/>
                <w:szCs w:val="20"/>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F904CB7" w14:textId="77777777" w:rsidR="00127CB5" w:rsidRPr="00002147" w:rsidRDefault="00127CB5" w:rsidP="001B1BB8">
            <w:pPr>
              <w:spacing w:after="0" w:line="240" w:lineRule="auto"/>
              <w:jc w:val="center"/>
              <w:rPr>
                <w:sz w:val="20"/>
                <w:szCs w:val="20"/>
              </w:rPr>
            </w:pPr>
          </w:p>
        </w:tc>
      </w:tr>
      <w:tr w:rsidR="00127CB5" w:rsidRPr="00002147" w14:paraId="3B046BA5" w14:textId="77777777" w:rsidTr="001B1BB8">
        <w:trPr>
          <w:trHeight w:val="327"/>
        </w:trPr>
        <w:tc>
          <w:tcPr>
            <w:tcW w:w="7655" w:type="dxa"/>
            <w:tcBorders>
              <w:top w:val="single" w:sz="4" w:space="0" w:color="000000"/>
              <w:left w:val="single" w:sz="4" w:space="0" w:color="000000"/>
              <w:bottom w:val="single" w:sz="4" w:space="0" w:color="000000"/>
              <w:right w:val="single" w:sz="4" w:space="0" w:color="000000"/>
            </w:tcBorders>
          </w:tcPr>
          <w:p w14:paraId="4D64255E" w14:textId="77777777" w:rsidR="00127CB5" w:rsidRPr="00002147" w:rsidRDefault="00127CB5" w:rsidP="00C41998">
            <w:pPr>
              <w:autoSpaceDE w:val="0"/>
              <w:autoSpaceDN w:val="0"/>
              <w:adjustRightInd w:val="0"/>
              <w:spacing w:after="0" w:line="240" w:lineRule="auto"/>
              <w:ind w:left="360"/>
              <w:jc w:val="right"/>
              <w:rPr>
                <w:rFonts w:cs="Calibri"/>
                <w:b/>
                <w:bCs/>
                <w:sz w:val="20"/>
                <w:szCs w:val="20"/>
              </w:rPr>
            </w:pPr>
            <w:r w:rsidRPr="00002147">
              <w:rPr>
                <w:rFonts w:cs="Calibri"/>
                <w:sz w:val="20"/>
                <w:szCs w:val="20"/>
              </w:rPr>
              <w:t>Total mark as %  (divide by 4)</w:t>
            </w:r>
          </w:p>
        </w:tc>
        <w:tc>
          <w:tcPr>
            <w:tcW w:w="1417" w:type="dxa"/>
            <w:tcBorders>
              <w:top w:val="single" w:sz="4" w:space="0" w:color="000000"/>
              <w:left w:val="single" w:sz="4" w:space="0" w:color="000000"/>
              <w:bottom w:val="single" w:sz="4" w:space="0" w:color="000000"/>
              <w:right w:val="single" w:sz="4" w:space="0" w:color="000000"/>
            </w:tcBorders>
            <w:vAlign w:val="center"/>
          </w:tcPr>
          <w:p w14:paraId="4FE4159D" w14:textId="77777777" w:rsidR="00127CB5" w:rsidRPr="00002147" w:rsidRDefault="00127CB5" w:rsidP="001B1BB8">
            <w:pPr>
              <w:spacing w:after="0" w:line="240" w:lineRule="auto"/>
              <w:jc w:val="center"/>
              <w:rPr>
                <w:sz w:val="20"/>
                <w:szCs w:val="20"/>
              </w:rPr>
            </w:pPr>
            <w:r w:rsidRPr="00002147">
              <w:rPr>
                <w:rFonts w:cs="Calibri"/>
                <w:sz w:val="20"/>
                <w:szCs w:val="20"/>
              </w:rPr>
              <w:t>50%</w:t>
            </w:r>
          </w:p>
        </w:tc>
        <w:tc>
          <w:tcPr>
            <w:tcW w:w="1276" w:type="dxa"/>
            <w:tcBorders>
              <w:top w:val="single" w:sz="4" w:space="0" w:color="000000"/>
              <w:left w:val="single" w:sz="4" w:space="0" w:color="000000"/>
              <w:bottom w:val="single" w:sz="4" w:space="0" w:color="000000"/>
              <w:right w:val="single" w:sz="4" w:space="0" w:color="000000"/>
            </w:tcBorders>
            <w:vAlign w:val="center"/>
          </w:tcPr>
          <w:p w14:paraId="06971CD3" w14:textId="77777777" w:rsidR="00127CB5" w:rsidRPr="00002147" w:rsidRDefault="00127CB5" w:rsidP="001B1BB8">
            <w:pPr>
              <w:spacing w:after="0" w:line="240" w:lineRule="auto"/>
              <w:jc w:val="center"/>
              <w:rPr>
                <w:sz w:val="20"/>
                <w:szCs w:val="20"/>
              </w:rPr>
            </w:pPr>
          </w:p>
        </w:tc>
      </w:tr>
    </w:tbl>
    <w:p w14:paraId="7D604673" w14:textId="77777777" w:rsidR="001B1BB8" w:rsidRDefault="001B1BB8" w:rsidP="001B1BB8">
      <w:pPr>
        <w:autoSpaceDE w:val="0"/>
        <w:autoSpaceDN w:val="0"/>
        <w:adjustRightInd w:val="0"/>
        <w:spacing w:after="0" w:line="240" w:lineRule="auto"/>
        <w:jc w:val="center"/>
        <w:rPr>
          <w:sz w:val="20"/>
        </w:rPr>
      </w:pPr>
      <w:r w:rsidRPr="001B1BB8">
        <w:rPr>
          <w:b/>
          <w:sz w:val="12"/>
        </w:rPr>
        <w:br/>
      </w:r>
      <w:r w:rsidR="003E75AD" w:rsidRPr="00326B18">
        <w:rPr>
          <w:b/>
          <w:sz w:val="20"/>
        </w:rPr>
        <w:t>NO ROUNDING OF MARKS</w:t>
      </w:r>
      <w:r w:rsidR="003E75AD" w:rsidRPr="00326B18">
        <w:rPr>
          <w:sz w:val="20"/>
        </w:rPr>
        <w:t xml:space="preserve"> </w:t>
      </w:r>
    </w:p>
    <w:p w14:paraId="2A1F701D" w14:textId="77777777" w:rsidR="001B1BB8" w:rsidRPr="001B1BB8" w:rsidRDefault="001B1BB8" w:rsidP="001B1BB8">
      <w:pPr>
        <w:autoSpaceDE w:val="0"/>
        <w:autoSpaceDN w:val="0"/>
        <w:adjustRightInd w:val="0"/>
        <w:spacing w:after="0" w:line="240" w:lineRule="auto"/>
        <w:jc w:val="center"/>
        <w:rPr>
          <w:sz w:val="18"/>
        </w:rPr>
      </w:pPr>
    </w:p>
    <w:p w14:paraId="723FAD6E" w14:textId="77777777" w:rsidR="003E75AD" w:rsidRDefault="00C41998" w:rsidP="001B1BB8">
      <w:pPr>
        <w:autoSpaceDE w:val="0"/>
        <w:autoSpaceDN w:val="0"/>
        <w:adjustRightInd w:val="0"/>
        <w:spacing w:after="0" w:line="240" w:lineRule="auto"/>
        <w:jc w:val="center"/>
        <w:rPr>
          <w:sz w:val="20"/>
        </w:rPr>
      </w:pPr>
      <w:r>
        <w:rPr>
          <w:sz w:val="20"/>
        </w:rPr>
        <w:br/>
      </w:r>
      <w:r w:rsidR="003E75AD" w:rsidRPr="00326B18">
        <w:rPr>
          <w:sz w:val="20"/>
        </w:rPr>
        <w:t>The Assessor has signed the Summary Results Sheet to verify that the evidence presented in the attached portfolio is the work of the named learner and that the marks awarded here have been transcribed to the Summary Results Sheet</w:t>
      </w:r>
    </w:p>
    <w:p w14:paraId="03EFCA41" w14:textId="77777777" w:rsidR="001B1BB8" w:rsidRDefault="001B1BB8" w:rsidP="001B1BB8">
      <w:pPr>
        <w:autoSpaceDE w:val="0"/>
        <w:autoSpaceDN w:val="0"/>
        <w:adjustRightInd w:val="0"/>
        <w:spacing w:after="0" w:line="240" w:lineRule="auto"/>
        <w:jc w:val="center"/>
        <w:rPr>
          <w:sz w:val="20"/>
        </w:rPr>
      </w:pPr>
    </w:p>
    <w:p w14:paraId="5F96A722" w14:textId="77777777" w:rsidR="001B1BB8" w:rsidRDefault="001B1BB8" w:rsidP="001B1BB8">
      <w:pPr>
        <w:autoSpaceDE w:val="0"/>
        <w:autoSpaceDN w:val="0"/>
        <w:adjustRightInd w:val="0"/>
        <w:spacing w:after="0" w:line="240" w:lineRule="auto"/>
        <w:jc w:val="center"/>
        <w:rPr>
          <w:sz w:val="20"/>
        </w:rPr>
      </w:pPr>
    </w:p>
    <w:p w14:paraId="5B95CD12" w14:textId="77777777" w:rsidR="001B1BB8" w:rsidRPr="00326B18" w:rsidRDefault="001B1BB8" w:rsidP="001B1BB8">
      <w:pPr>
        <w:autoSpaceDE w:val="0"/>
        <w:autoSpaceDN w:val="0"/>
        <w:adjustRightInd w:val="0"/>
        <w:spacing w:after="0" w:line="240" w:lineRule="auto"/>
        <w:jc w:val="center"/>
        <w:rPr>
          <w:sz w:val="20"/>
        </w:rPr>
      </w:pPr>
    </w:p>
    <w:p w14:paraId="2EB21589" w14:textId="77777777" w:rsidR="001B1BB8" w:rsidRPr="001B1BB8" w:rsidRDefault="003E75AD" w:rsidP="003E75AD">
      <w:pPr>
        <w:autoSpaceDE w:val="0"/>
        <w:autoSpaceDN w:val="0"/>
        <w:adjustRightInd w:val="0"/>
        <w:spacing w:after="0" w:line="240" w:lineRule="auto"/>
      </w:pPr>
      <w:r w:rsidRPr="001B1BB8">
        <w:t>External Authenticator's Signature: ............................................................   Date: .........................</w:t>
      </w:r>
    </w:p>
    <w:p w14:paraId="5220BBB2" w14:textId="77777777" w:rsidR="00127CB5" w:rsidRPr="001B1BB8" w:rsidRDefault="001B1BB8" w:rsidP="003E75AD">
      <w:pPr>
        <w:autoSpaceDE w:val="0"/>
        <w:autoSpaceDN w:val="0"/>
        <w:adjustRightInd w:val="0"/>
        <w:spacing w:after="0" w:line="240" w:lineRule="auto"/>
        <w:rPr>
          <w:b/>
          <w:sz w:val="8"/>
        </w:rPr>
      </w:pPr>
      <w:r>
        <w:rPr>
          <w:b/>
        </w:rPr>
        <w:br w:type="page"/>
      </w:r>
    </w:p>
    <w:tbl>
      <w:tblPr>
        <w:tblpPr w:leftFromText="180" w:rightFromText="180" w:vertAnchor="text" w:tblpX="-459"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245"/>
      </w:tblGrid>
      <w:tr w:rsidR="00127CB5" w:rsidRPr="001B1BB8" w14:paraId="3D96C43C" w14:textId="77777777" w:rsidTr="001B1BB8">
        <w:trPr>
          <w:trHeight w:val="687"/>
        </w:trPr>
        <w:tc>
          <w:tcPr>
            <w:tcW w:w="5103" w:type="dxa"/>
            <w:tcBorders>
              <w:top w:val="single" w:sz="4" w:space="0" w:color="auto"/>
              <w:left w:val="single" w:sz="4" w:space="0" w:color="auto"/>
              <w:bottom w:val="single" w:sz="4" w:space="0" w:color="auto"/>
              <w:right w:val="single" w:sz="4" w:space="0" w:color="auto"/>
            </w:tcBorders>
            <w:vAlign w:val="center"/>
          </w:tcPr>
          <w:p w14:paraId="60388E39" w14:textId="77777777" w:rsidR="00127CB5" w:rsidRPr="001B1BB8" w:rsidRDefault="00127CB5" w:rsidP="001B1BB8">
            <w:pPr>
              <w:spacing w:after="0" w:line="240" w:lineRule="auto"/>
              <w:jc w:val="center"/>
              <w:rPr>
                <w:rFonts w:ascii="Times New Roman" w:hAnsi="Times New Roman"/>
                <w:b/>
                <w:bCs/>
              </w:rPr>
            </w:pPr>
            <w:r w:rsidRPr="001B1BB8">
              <w:rPr>
                <w:rFonts w:cs="Calibri"/>
                <w:b/>
                <w:bCs/>
              </w:rPr>
              <w:t>English As A Second</w:t>
            </w:r>
            <w:r w:rsidRPr="001B1BB8">
              <w:rPr>
                <w:rFonts w:cs="Calibri"/>
                <w:b/>
                <w:bCs/>
                <w:highlight w:val="lightGray"/>
              </w:rPr>
              <w:br/>
            </w:r>
            <w:r w:rsidRPr="001B1BB8">
              <w:rPr>
                <w:rFonts w:cs="Calibri"/>
                <w:b/>
                <w:bCs/>
              </w:rPr>
              <w:t>Language</w:t>
            </w:r>
            <w:r w:rsidR="009D5861" w:rsidRPr="001B1BB8">
              <w:rPr>
                <w:rFonts w:cs="Calibri"/>
                <w:b/>
                <w:bCs/>
              </w:rPr>
              <w:t xml:space="preserve"> 5N1632 </w:t>
            </w:r>
            <w:r w:rsidRPr="001B1BB8">
              <w:rPr>
                <w:rFonts w:cs="Calibri"/>
                <w:b/>
                <w:bCs/>
              </w:rPr>
              <w:t xml:space="preserve"> </w:t>
            </w:r>
          </w:p>
        </w:tc>
        <w:tc>
          <w:tcPr>
            <w:tcW w:w="5245" w:type="dxa"/>
            <w:tcBorders>
              <w:top w:val="single" w:sz="4" w:space="0" w:color="auto"/>
              <w:left w:val="single" w:sz="4" w:space="0" w:color="auto"/>
              <w:bottom w:val="single" w:sz="4" w:space="0" w:color="auto"/>
              <w:right w:val="single" w:sz="4" w:space="0" w:color="auto"/>
            </w:tcBorders>
            <w:vAlign w:val="center"/>
          </w:tcPr>
          <w:p w14:paraId="02C2EF65" w14:textId="77777777" w:rsidR="00127CB5" w:rsidRPr="001B1BB8" w:rsidRDefault="00127CB5" w:rsidP="001B1BB8">
            <w:pPr>
              <w:spacing w:after="0" w:line="240" w:lineRule="auto"/>
              <w:jc w:val="center"/>
              <w:rPr>
                <w:rFonts w:cs="Calibri"/>
                <w:b/>
                <w:bCs/>
              </w:rPr>
            </w:pPr>
            <w:r w:rsidRPr="001B1BB8">
              <w:rPr>
                <w:rFonts w:cs="Calibri"/>
                <w:b/>
                <w:bCs/>
              </w:rPr>
              <w:t>Learner Marking Sheet</w:t>
            </w:r>
          </w:p>
          <w:p w14:paraId="54594A46" w14:textId="77777777" w:rsidR="00127CB5" w:rsidRPr="001B1BB8" w:rsidRDefault="00127CB5" w:rsidP="001B1BB8">
            <w:pPr>
              <w:spacing w:after="0" w:line="240" w:lineRule="auto"/>
              <w:jc w:val="center"/>
              <w:rPr>
                <w:rFonts w:ascii="Times New Roman" w:hAnsi="Times New Roman"/>
                <w:b/>
                <w:bCs/>
              </w:rPr>
            </w:pPr>
            <w:r w:rsidRPr="001B1BB8">
              <w:rPr>
                <w:rFonts w:cs="Calibri"/>
                <w:b/>
                <w:bCs/>
              </w:rPr>
              <w:t>Collection of Work</w:t>
            </w:r>
            <w:r w:rsidR="001B1BB8">
              <w:rPr>
                <w:rFonts w:cs="Calibri"/>
                <w:b/>
                <w:bCs/>
              </w:rPr>
              <w:t xml:space="preserve"> - </w:t>
            </w:r>
            <w:r w:rsidR="009D5861" w:rsidRPr="001B1BB8">
              <w:rPr>
                <w:rFonts w:cs="Calibri"/>
                <w:b/>
                <w:bCs/>
              </w:rPr>
              <w:t xml:space="preserve">Weighting </w:t>
            </w:r>
            <w:r w:rsidRPr="001B1BB8">
              <w:rPr>
                <w:rFonts w:cs="Calibri"/>
                <w:b/>
                <w:bCs/>
              </w:rPr>
              <w:t>50%</w:t>
            </w:r>
          </w:p>
        </w:tc>
      </w:tr>
    </w:tbl>
    <w:p w14:paraId="510E113E" w14:textId="77777777" w:rsidR="00127CB5" w:rsidRPr="001B1BB8" w:rsidRDefault="001B1BB8" w:rsidP="001B1BB8">
      <w:pPr>
        <w:spacing w:after="120" w:line="240" w:lineRule="auto"/>
        <w:jc w:val="center"/>
        <w:rPr>
          <w:rFonts w:ascii="Times New Roman" w:hAnsi="Times New Roman"/>
        </w:rPr>
      </w:pPr>
      <w:r>
        <w:rPr>
          <w:rFonts w:cs="Calibri"/>
          <w:b/>
          <w:sz w:val="28"/>
        </w:rPr>
        <w:br/>
      </w:r>
      <w:r w:rsidR="003E75AD" w:rsidRPr="001B1BB8">
        <w:rPr>
          <w:rFonts w:cs="Calibri"/>
        </w:rPr>
        <w:t>Learner’s Name:</w:t>
      </w:r>
      <w:r w:rsidRPr="001B1BB8">
        <w:rPr>
          <w:rFonts w:cs="Calibri"/>
        </w:rPr>
        <w:t xml:space="preserve"> </w:t>
      </w:r>
      <w:r w:rsidRPr="001B1BB8">
        <w:rPr>
          <w:rFonts w:ascii="Times New Roman" w:hAnsi="Times New Roman"/>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1275"/>
        <w:gridCol w:w="1276"/>
      </w:tblGrid>
      <w:tr w:rsidR="00127CB5" w:rsidRPr="00942543" w14:paraId="5A9D92F3" w14:textId="77777777" w:rsidTr="00942543">
        <w:tc>
          <w:tcPr>
            <w:tcW w:w="7797" w:type="dxa"/>
            <w:tcBorders>
              <w:top w:val="single" w:sz="4" w:space="0" w:color="auto"/>
              <w:left w:val="single" w:sz="4" w:space="0" w:color="auto"/>
              <w:bottom w:val="single" w:sz="4" w:space="0" w:color="auto"/>
              <w:right w:val="single" w:sz="4" w:space="0" w:color="auto"/>
            </w:tcBorders>
            <w:vAlign w:val="center"/>
          </w:tcPr>
          <w:p w14:paraId="659B5B03" w14:textId="77777777" w:rsidR="00127CB5" w:rsidRPr="00942543" w:rsidRDefault="00127CB5" w:rsidP="001B1BB8">
            <w:pPr>
              <w:spacing w:after="0" w:line="240" w:lineRule="auto"/>
              <w:rPr>
                <w:rFonts w:ascii="Times New Roman" w:hAnsi="Times New Roman"/>
                <w:sz w:val="20"/>
                <w:szCs w:val="20"/>
              </w:rPr>
            </w:pPr>
            <w:r w:rsidRPr="00942543">
              <w:rPr>
                <w:rFonts w:cs="Calibri"/>
                <w:b/>
                <w:bCs/>
                <w:sz w:val="20"/>
                <w:szCs w:val="20"/>
              </w:rPr>
              <w:t>Assessment Criteria</w:t>
            </w:r>
          </w:p>
        </w:tc>
        <w:tc>
          <w:tcPr>
            <w:tcW w:w="1275" w:type="dxa"/>
            <w:tcBorders>
              <w:top w:val="single" w:sz="4" w:space="0" w:color="auto"/>
              <w:left w:val="single" w:sz="4" w:space="0" w:color="auto"/>
              <w:bottom w:val="single" w:sz="4" w:space="0" w:color="auto"/>
              <w:right w:val="single" w:sz="4" w:space="0" w:color="auto"/>
            </w:tcBorders>
          </w:tcPr>
          <w:p w14:paraId="2179CF30" w14:textId="77777777" w:rsidR="00127CB5" w:rsidRPr="00942543" w:rsidRDefault="00127CB5" w:rsidP="001B1BB8">
            <w:pPr>
              <w:spacing w:after="0" w:line="240" w:lineRule="auto"/>
              <w:jc w:val="center"/>
              <w:rPr>
                <w:rFonts w:ascii="Times New Roman" w:hAnsi="Times New Roman"/>
                <w:sz w:val="20"/>
                <w:szCs w:val="20"/>
              </w:rPr>
            </w:pPr>
            <w:r w:rsidRPr="00942543">
              <w:rPr>
                <w:rFonts w:cs="Calibri"/>
                <w:b/>
                <w:bCs/>
                <w:sz w:val="20"/>
                <w:szCs w:val="20"/>
              </w:rPr>
              <w:t>Maximum Mark</w:t>
            </w:r>
          </w:p>
        </w:tc>
        <w:tc>
          <w:tcPr>
            <w:tcW w:w="1276" w:type="dxa"/>
            <w:tcBorders>
              <w:top w:val="single" w:sz="4" w:space="0" w:color="auto"/>
              <w:left w:val="single" w:sz="4" w:space="0" w:color="auto"/>
              <w:bottom w:val="single" w:sz="4" w:space="0" w:color="auto"/>
              <w:right w:val="single" w:sz="4" w:space="0" w:color="auto"/>
            </w:tcBorders>
          </w:tcPr>
          <w:p w14:paraId="2D269263" w14:textId="77777777" w:rsidR="00127CB5" w:rsidRPr="00942543" w:rsidRDefault="00127CB5" w:rsidP="001B1BB8">
            <w:pPr>
              <w:spacing w:after="0" w:line="240" w:lineRule="auto"/>
              <w:jc w:val="center"/>
              <w:rPr>
                <w:rFonts w:ascii="Times New Roman" w:hAnsi="Times New Roman"/>
                <w:sz w:val="20"/>
                <w:szCs w:val="20"/>
              </w:rPr>
            </w:pPr>
            <w:r w:rsidRPr="00942543">
              <w:rPr>
                <w:rFonts w:cs="Calibri"/>
                <w:b/>
                <w:bCs/>
                <w:sz w:val="20"/>
                <w:szCs w:val="20"/>
              </w:rPr>
              <w:t>Learner Mark</w:t>
            </w:r>
          </w:p>
        </w:tc>
      </w:tr>
      <w:tr w:rsidR="00127CB5" w:rsidRPr="00942543" w14:paraId="22C17D09" w14:textId="77777777" w:rsidTr="00942543">
        <w:tc>
          <w:tcPr>
            <w:tcW w:w="7797" w:type="dxa"/>
            <w:tcBorders>
              <w:top w:val="single" w:sz="4" w:space="0" w:color="auto"/>
              <w:left w:val="single" w:sz="4" w:space="0" w:color="auto"/>
              <w:bottom w:val="nil"/>
              <w:right w:val="single" w:sz="4" w:space="0" w:color="auto"/>
            </w:tcBorders>
          </w:tcPr>
          <w:p w14:paraId="5925256D" w14:textId="77777777" w:rsidR="00127CB5" w:rsidRPr="00942543" w:rsidRDefault="001B1BB8" w:rsidP="001B1BB8">
            <w:pPr>
              <w:autoSpaceDE w:val="0"/>
              <w:autoSpaceDN w:val="0"/>
              <w:adjustRightInd w:val="0"/>
              <w:spacing w:after="0" w:line="240" w:lineRule="auto"/>
              <w:rPr>
                <w:rFonts w:cs="Calibri"/>
                <w:b/>
                <w:bCs/>
                <w:sz w:val="20"/>
                <w:szCs w:val="20"/>
                <w:lang w:eastAsia="en-IE"/>
              </w:rPr>
            </w:pPr>
            <w:r w:rsidRPr="00942543">
              <w:rPr>
                <w:rFonts w:cs="Calibri"/>
                <w:b/>
                <w:bCs/>
                <w:sz w:val="20"/>
                <w:szCs w:val="20"/>
                <w:lang w:eastAsia="en-IE"/>
              </w:rPr>
              <w:br/>
            </w:r>
            <w:r w:rsidR="00127CB5" w:rsidRPr="00942543">
              <w:rPr>
                <w:rFonts w:cs="Calibri"/>
                <w:b/>
                <w:bCs/>
                <w:sz w:val="20"/>
                <w:szCs w:val="20"/>
                <w:lang w:eastAsia="en-IE"/>
              </w:rPr>
              <w:t xml:space="preserve">Section A:  Written    </w:t>
            </w:r>
          </w:p>
          <w:p w14:paraId="67FA80AC" w14:textId="77777777" w:rsidR="00127CB5" w:rsidRPr="00942543" w:rsidRDefault="00127CB5" w:rsidP="001B1BB8">
            <w:pPr>
              <w:tabs>
                <w:tab w:val="left" w:pos="282"/>
              </w:tabs>
              <w:autoSpaceDE w:val="0"/>
              <w:autoSpaceDN w:val="0"/>
              <w:adjustRightInd w:val="0"/>
              <w:spacing w:after="0" w:line="240" w:lineRule="auto"/>
              <w:rPr>
                <w:rFonts w:cs="Calibri"/>
                <w:sz w:val="20"/>
                <w:szCs w:val="20"/>
                <w:lang w:eastAsia="en-IE"/>
              </w:rPr>
            </w:pPr>
            <w:r w:rsidRPr="00942543">
              <w:rPr>
                <w:rFonts w:cs="Calibri"/>
                <w:sz w:val="20"/>
                <w:szCs w:val="20"/>
                <w:lang w:eastAsia="en-IE"/>
              </w:rPr>
              <w:t xml:space="preserve">A total of </w:t>
            </w:r>
            <w:r w:rsidR="005F36EC" w:rsidRPr="00942543">
              <w:rPr>
                <w:rFonts w:cs="Calibri"/>
                <w:sz w:val="20"/>
                <w:szCs w:val="20"/>
                <w:lang w:eastAsia="en-IE"/>
              </w:rPr>
              <w:t>8</w:t>
            </w:r>
            <w:r w:rsidRPr="00942543">
              <w:rPr>
                <w:rFonts w:cs="Calibri"/>
                <w:sz w:val="20"/>
                <w:szCs w:val="20"/>
                <w:lang w:eastAsia="en-IE"/>
              </w:rPr>
              <w:t xml:space="preserve"> written documents must be included in the portfolio</w:t>
            </w:r>
            <w:r w:rsidR="00F810CE" w:rsidRPr="00942543">
              <w:rPr>
                <w:rFonts w:cs="Calibri"/>
                <w:sz w:val="20"/>
                <w:szCs w:val="20"/>
                <w:lang w:eastAsia="en-IE"/>
              </w:rPr>
              <w:t>.</w:t>
            </w:r>
            <w:r w:rsidRPr="00942543">
              <w:rPr>
                <w:rFonts w:cs="Calibri"/>
                <w:sz w:val="20"/>
                <w:szCs w:val="20"/>
                <w:lang w:eastAsia="en-IE"/>
              </w:rPr>
              <w:t xml:space="preserve"> Each task is worth 100 marks.  The total marks allocated to a learner should be divided by </w:t>
            </w:r>
            <w:r w:rsidR="005F36EC" w:rsidRPr="00942543">
              <w:rPr>
                <w:rFonts w:cs="Calibri"/>
                <w:sz w:val="20"/>
                <w:szCs w:val="20"/>
                <w:lang w:eastAsia="en-IE"/>
              </w:rPr>
              <w:t>8</w:t>
            </w:r>
            <w:r w:rsidRPr="00942543">
              <w:rPr>
                <w:rFonts w:cs="Calibri"/>
                <w:sz w:val="20"/>
                <w:szCs w:val="20"/>
                <w:lang w:eastAsia="en-IE"/>
              </w:rPr>
              <w:t xml:space="preserve"> to obtain the average learner marks which should be recorded in the right hand column</w:t>
            </w:r>
            <w:r w:rsidR="00F810CE" w:rsidRPr="00942543">
              <w:rPr>
                <w:rFonts w:cs="Calibri"/>
                <w:sz w:val="20"/>
                <w:szCs w:val="20"/>
                <w:lang w:eastAsia="en-IE"/>
              </w:rPr>
              <w:t>.</w:t>
            </w:r>
          </w:p>
          <w:p w14:paraId="1E57D6DD" w14:textId="77777777" w:rsidR="00127CB5" w:rsidRPr="00942543" w:rsidRDefault="00F810CE" w:rsidP="00942543">
            <w:pPr>
              <w:tabs>
                <w:tab w:val="left" w:pos="282"/>
              </w:tabs>
              <w:autoSpaceDE w:val="0"/>
              <w:autoSpaceDN w:val="0"/>
              <w:adjustRightInd w:val="0"/>
              <w:spacing w:after="0" w:line="240" w:lineRule="auto"/>
              <w:rPr>
                <w:rFonts w:cs="Calibri"/>
                <w:sz w:val="20"/>
                <w:szCs w:val="20"/>
                <w:lang w:eastAsia="en-IE"/>
              </w:rPr>
            </w:pPr>
            <w:r w:rsidRPr="00942543">
              <w:rPr>
                <w:rFonts w:cs="Calibri"/>
                <w:sz w:val="20"/>
                <w:szCs w:val="20"/>
                <w:lang w:eastAsia="en-IE"/>
              </w:rPr>
              <w:t>5 prescriptive and 3 personal choice written tasks to be completed in the form of a response to a specific task, requiring learner to:</w:t>
            </w:r>
          </w:p>
        </w:tc>
        <w:tc>
          <w:tcPr>
            <w:tcW w:w="1275" w:type="dxa"/>
            <w:tcBorders>
              <w:top w:val="single" w:sz="4" w:space="0" w:color="auto"/>
              <w:left w:val="single" w:sz="4" w:space="0" w:color="auto"/>
              <w:bottom w:val="nil"/>
              <w:right w:val="single" w:sz="4" w:space="0" w:color="auto"/>
            </w:tcBorders>
          </w:tcPr>
          <w:p w14:paraId="13CB595B" w14:textId="77777777" w:rsidR="00127CB5" w:rsidRPr="00942543" w:rsidRDefault="00127CB5" w:rsidP="001B1BB8">
            <w:pPr>
              <w:spacing w:after="0" w:line="240" w:lineRule="auto"/>
              <w:jc w:val="center"/>
              <w:rPr>
                <w:rFonts w:ascii="Times New Roman" w:hAnsi="Times New Roman"/>
                <w:sz w:val="20"/>
                <w:szCs w:val="20"/>
              </w:rPr>
            </w:pPr>
          </w:p>
          <w:p w14:paraId="6D9C8D39" w14:textId="77777777" w:rsidR="00127CB5" w:rsidRPr="00942543" w:rsidRDefault="00127CB5" w:rsidP="001B1BB8">
            <w:pPr>
              <w:spacing w:after="0" w:line="240" w:lineRule="auto"/>
              <w:jc w:val="center"/>
              <w:rPr>
                <w:rFonts w:ascii="Times New Roman" w:hAnsi="Times New Roman"/>
                <w:sz w:val="20"/>
                <w:szCs w:val="20"/>
              </w:rPr>
            </w:pPr>
          </w:p>
          <w:p w14:paraId="675E05EE" w14:textId="77777777" w:rsidR="00127CB5" w:rsidRPr="00942543" w:rsidRDefault="00127CB5" w:rsidP="00942543">
            <w:pPr>
              <w:spacing w:after="0" w:line="360" w:lineRule="auto"/>
              <w:jc w:val="center"/>
              <w:rPr>
                <w:rFonts w:ascii="Times New Roman" w:hAnsi="Times New Roman"/>
                <w:sz w:val="20"/>
                <w:szCs w:val="20"/>
              </w:rPr>
            </w:pPr>
          </w:p>
        </w:tc>
        <w:tc>
          <w:tcPr>
            <w:tcW w:w="1276" w:type="dxa"/>
            <w:tcBorders>
              <w:top w:val="single" w:sz="4" w:space="0" w:color="auto"/>
              <w:left w:val="single" w:sz="4" w:space="0" w:color="auto"/>
              <w:bottom w:val="nil"/>
              <w:right w:val="single" w:sz="4" w:space="0" w:color="auto"/>
            </w:tcBorders>
          </w:tcPr>
          <w:p w14:paraId="2FC17F8B" w14:textId="77777777" w:rsidR="00127CB5" w:rsidRPr="00942543" w:rsidRDefault="00127CB5" w:rsidP="001B1BB8">
            <w:pPr>
              <w:spacing w:after="0" w:line="240" w:lineRule="auto"/>
              <w:rPr>
                <w:rFonts w:ascii="Times New Roman" w:hAnsi="Times New Roman"/>
                <w:sz w:val="20"/>
                <w:szCs w:val="20"/>
              </w:rPr>
            </w:pPr>
          </w:p>
        </w:tc>
      </w:tr>
      <w:tr w:rsidR="00942543" w:rsidRPr="00942543" w14:paraId="048ABAFF" w14:textId="77777777" w:rsidTr="00942543">
        <w:trPr>
          <w:trHeight w:val="499"/>
        </w:trPr>
        <w:tc>
          <w:tcPr>
            <w:tcW w:w="7797" w:type="dxa"/>
            <w:tcBorders>
              <w:top w:val="nil"/>
              <w:left w:val="single" w:sz="4" w:space="0" w:color="auto"/>
              <w:bottom w:val="dotted" w:sz="4" w:space="0" w:color="auto"/>
              <w:right w:val="single" w:sz="4" w:space="0" w:color="auto"/>
            </w:tcBorders>
            <w:vAlign w:val="center"/>
          </w:tcPr>
          <w:p w14:paraId="5EBD7DF6" w14:textId="77777777" w:rsidR="00942543" w:rsidRPr="00942543" w:rsidRDefault="00942543" w:rsidP="00942543">
            <w:pPr>
              <w:numPr>
                <w:ilvl w:val="0"/>
                <w:numId w:val="30"/>
              </w:numPr>
              <w:autoSpaceDE w:val="0"/>
              <w:autoSpaceDN w:val="0"/>
              <w:adjustRightInd w:val="0"/>
              <w:spacing w:after="0" w:line="240" w:lineRule="auto"/>
              <w:rPr>
                <w:rFonts w:cs="Calibri"/>
                <w:b/>
                <w:bCs/>
                <w:sz w:val="20"/>
                <w:szCs w:val="20"/>
                <w:lang w:eastAsia="en-IE"/>
              </w:rPr>
            </w:pPr>
            <w:r w:rsidRPr="00942543">
              <w:rPr>
                <w:rFonts w:cs="Calibri"/>
                <w:sz w:val="20"/>
                <w:szCs w:val="20"/>
                <w:lang w:eastAsia="en-IE"/>
              </w:rPr>
              <w:t>engage with set task and fulfil brief objectives   ( 20 marks)</w:t>
            </w:r>
          </w:p>
        </w:tc>
        <w:tc>
          <w:tcPr>
            <w:tcW w:w="1275" w:type="dxa"/>
            <w:tcBorders>
              <w:top w:val="nil"/>
              <w:left w:val="single" w:sz="4" w:space="0" w:color="auto"/>
              <w:bottom w:val="dotted" w:sz="4" w:space="0" w:color="auto"/>
              <w:right w:val="single" w:sz="4" w:space="0" w:color="auto"/>
            </w:tcBorders>
            <w:vAlign w:val="center"/>
          </w:tcPr>
          <w:p w14:paraId="5007C906" w14:textId="77777777" w:rsidR="00942543" w:rsidRPr="00942543" w:rsidRDefault="00942543" w:rsidP="00942543">
            <w:pPr>
              <w:spacing w:after="0" w:line="240" w:lineRule="auto"/>
              <w:jc w:val="center"/>
              <w:rPr>
                <w:rFonts w:ascii="Times New Roman" w:hAnsi="Times New Roman"/>
                <w:sz w:val="20"/>
                <w:szCs w:val="20"/>
              </w:rPr>
            </w:pPr>
            <w:r w:rsidRPr="00942543">
              <w:rPr>
                <w:rFonts w:cs="Calibri"/>
                <w:sz w:val="20"/>
                <w:szCs w:val="20"/>
              </w:rPr>
              <w:t>20</w:t>
            </w:r>
          </w:p>
        </w:tc>
        <w:tc>
          <w:tcPr>
            <w:tcW w:w="1276" w:type="dxa"/>
            <w:tcBorders>
              <w:top w:val="nil"/>
              <w:left w:val="single" w:sz="4" w:space="0" w:color="auto"/>
              <w:bottom w:val="dotted" w:sz="4" w:space="0" w:color="auto"/>
              <w:right w:val="single" w:sz="4" w:space="0" w:color="auto"/>
            </w:tcBorders>
            <w:vAlign w:val="center"/>
          </w:tcPr>
          <w:p w14:paraId="0A4F7224" w14:textId="77777777" w:rsidR="00942543" w:rsidRPr="00942543" w:rsidRDefault="00942543" w:rsidP="00942543">
            <w:pPr>
              <w:spacing w:after="0" w:line="240" w:lineRule="auto"/>
              <w:jc w:val="center"/>
              <w:rPr>
                <w:rFonts w:ascii="Times New Roman" w:hAnsi="Times New Roman"/>
                <w:sz w:val="20"/>
                <w:szCs w:val="20"/>
              </w:rPr>
            </w:pPr>
          </w:p>
        </w:tc>
      </w:tr>
      <w:tr w:rsidR="00942543" w:rsidRPr="00942543" w14:paraId="3AB94734" w14:textId="77777777" w:rsidTr="00942543">
        <w:trPr>
          <w:trHeight w:val="499"/>
        </w:trPr>
        <w:tc>
          <w:tcPr>
            <w:tcW w:w="7797" w:type="dxa"/>
            <w:tcBorders>
              <w:top w:val="dotted" w:sz="4" w:space="0" w:color="auto"/>
              <w:left w:val="single" w:sz="4" w:space="0" w:color="auto"/>
              <w:bottom w:val="dotted" w:sz="4" w:space="0" w:color="auto"/>
              <w:right w:val="single" w:sz="4" w:space="0" w:color="auto"/>
            </w:tcBorders>
            <w:vAlign w:val="center"/>
          </w:tcPr>
          <w:p w14:paraId="30A2BFCA" w14:textId="77777777" w:rsidR="00942543" w:rsidRPr="00942543" w:rsidRDefault="00942543" w:rsidP="00942543">
            <w:pPr>
              <w:numPr>
                <w:ilvl w:val="0"/>
                <w:numId w:val="30"/>
              </w:numPr>
              <w:autoSpaceDE w:val="0"/>
              <w:autoSpaceDN w:val="0"/>
              <w:adjustRightInd w:val="0"/>
              <w:spacing w:after="0" w:line="240" w:lineRule="auto"/>
              <w:rPr>
                <w:rFonts w:cs="Calibri"/>
                <w:b/>
                <w:bCs/>
                <w:sz w:val="20"/>
                <w:szCs w:val="20"/>
                <w:lang w:eastAsia="en-IE"/>
              </w:rPr>
            </w:pPr>
            <w:r w:rsidRPr="00942543">
              <w:rPr>
                <w:rFonts w:cs="Calibri"/>
                <w:sz w:val="20"/>
                <w:szCs w:val="20"/>
                <w:lang w:eastAsia="en-IE"/>
              </w:rPr>
              <w:t>clearly communicate ideas to the reader (ideas should be fully developed and organised in a structured way)  (30 marks)</w:t>
            </w:r>
          </w:p>
        </w:tc>
        <w:tc>
          <w:tcPr>
            <w:tcW w:w="1275" w:type="dxa"/>
            <w:tcBorders>
              <w:top w:val="dotted" w:sz="4" w:space="0" w:color="auto"/>
              <w:left w:val="single" w:sz="4" w:space="0" w:color="auto"/>
              <w:bottom w:val="dotted" w:sz="4" w:space="0" w:color="auto"/>
              <w:right w:val="single" w:sz="4" w:space="0" w:color="auto"/>
            </w:tcBorders>
            <w:vAlign w:val="center"/>
          </w:tcPr>
          <w:p w14:paraId="219897CE" w14:textId="77777777" w:rsidR="00942543" w:rsidRPr="00942543" w:rsidRDefault="00942543" w:rsidP="00942543">
            <w:pPr>
              <w:spacing w:after="0" w:line="240" w:lineRule="auto"/>
              <w:jc w:val="center"/>
              <w:rPr>
                <w:rFonts w:ascii="Times New Roman" w:hAnsi="Times New Roman"/>
                <w:sz w:val="20"/>
                <w:szCs w:val="20"/>
              </w:rPr>
            </w:pPr>
            <w:r w:rsidRPr="00942543">
              <w:rPr>
                <w:rFonts w:cs="Calibri"/>
                <w:sz w:val="20"/>
                <w:szCs w:val="20"/>
                <w:lang w:eastAsia="en-IE"/>
              </w:rPr>
              <w:t>30</w:t>
            </w:r>
          </w:p>
        </w:tc>
        <w:tc>
          <w:tcPr>
            <w:tcW w:w="1276" w:type="dxa"/>
            <w:tcBorders>
              <w:top w:val="dotted" w:sz="4" w:space="0" w:color="auto"/>
              <w:left w:val="single" w:sz="4" w:space="0" w:color="auto"/>
              <w:bottom w:val="dotted" w:sz="4" w:space="0" w:color="auto"/>
              <w:right w:val="single" w:sz="4" w:space="0" w:color="auto"/>
            </w:tcBorders>
            <w:vAlign w:val="center"/>
          </w:tcPr>
          <w:p w14:paraId="5AE48A43" w14:textId="77777777" w:rsidR="00942543" w:rsidRPr="00942543" w:rsidRDefault="00942543" w:rsidP="00942543">
            <w:pPr>
              <w:spacing w:after="0" w:line="240" w:lineRule="auto"/>
              <w:jc w:val="center"/>
              <w:rPr>
                <w:rFonts w:ascii="Times New Roman" w:hAnsi="Times New Roman"/>
                <w:sz w:val="20"/>
                <w:szCs w:val="20"/>
              </w:rPr>
            </w:pPr>
          </w:p>
        </w:tc>
      </w:tr>
      <w:tr w:rsidR="00942543" w:rsidRPr="00942543" w14:paraId="09D1F015" w14:textId="77777777" w:rsidTr="00942543">
        <w:trPr>
          <w:trHeight w:val="499"/>
        </w:trPr>
        <w:tc>
          <w:tcPr>
            <w:tcW w:w="7797" w:type="dxa"/>
            <w:tcBorders>
              <w:top w:val="dotted" w:sz="4" w:space="0" w:color="auto"/>
              <w:left w:val="single" w:sz="4" w:space="0" w:color="auto"/>
              <w:bottom w:val="dotted" w:sz="4" w:space="0" w:color="auto"/>
              <w:right w:val="single" w:sz="4" w:space="0" w:color="auto"/>
            </w:tcBorders>
            <w:vAlign w:val="center"/>
          </w:tcPr>
          <w:p w14:paraId="1F8CC2EC" w14:textId="77777777" w:rsidR="00942543" w:rsidRPr="00942543" w:rsidRDefault="00942543" w:rsidP="00942543">
            <w:pPr>
              <w:numPr>
                <w:ilvl w:val="0"/>
                <w:numId w:val="30"/>
              </w:numPr>
              <w:autoSpaceDE w:val="0"/>
              <w:autoSpaceDN w:val="0"/>
              <w:adjustRightInd w:val="0"/>
              <w:spacing w:after="0" w:line="240" w:lineRule="auto"/>
              <w:rPr>
                <w:rFonts w:cs="Calibri"/>
                <w:sz w:val="20"/>
                <w:szCs w:val="20"/>
                <w:lang w:eastAsia="en-IE"/>
              </w:rPr>
            </w:pPr>
            <w:r w:rsidRPr="00942543">
              <w:rPr>
                <w:rFonts w:cs="Calibri"/>
                <w:sz w:val="20"/>
                <w:szCs w:val="20"/>
                <w:lang w:eastAsia="en-IE"/>
              </w:rPr>
              <w:t>demonstrate grammatical and lexical range (30 marks)</w:t>
            </w:r>
          </w:p>
        </w:tc>
        <w:tc>
          <w:tcPr>
            <w:tcW w:w="1275" w:type="dxa"/>
            <w:tcBorders>
              <w:top w:val="dotted" w:sz="4" w:space="0" w:color="auto"/>
              <w:left w:val="single" w:sz="4" w:space="0" w:color="auto"/>
              <w:bottom w:val="dotted" w:sz="4" w:space="0" w:color="auto"/>
              <w:right w:val="single" w:sz="4" w:space="0" w:color="auto"/>
            </w:tcBorders>
            <w:vAlign w:val="center"/>
          </w:tcPr>
          <w:p w14:paraId="60DA3216" w14:textId="77777777" w:rsidR="00942543" w:rsidRPr="00942543" w:rsidRDefault="00942543" w:rsidP="00942543">
            <w:pPr>
              <w:spacing w:after="0" w:line="240" w:lineRule="auto"/>
              <w:jc w:val="center"/>
              <w:rPr>
                <w:rFonts w:cs="Calibri"/>
                <w:sz w:val="20"/>
                <w:szCs w:val="20"/>
                <w:lang w:eastAsia="en-IE"/>
              </w:rPr>
            </w:pPr>
            <w:r w:rsidRPr="00942543">
              <w:rPr>
                <w:rFonts w:cs="Calibri"/>
                <w:sz w:val="20"/>
                <w:szCs w:val="20"/>
                <w:lang w:eastAsia="en-IE"/>
              </w:rPr>
              <w:t>30</w:t>
            </w:r>
          </w:p>
        </w:tc>
        <w:tc>
          <w:tcPr>
            <w:tcW w:w="1276" w:type="dxa"/>
            <w:tcBorders>
              <w:top w:val="dotted" w:sz="4" w:space="0" w:color="auto"/>
              <w:left w:val="single" w:sz="4" w:space="0" w:color="auto"/>
              <w:bottom w:val="dotted" w:sz="4" w:space="0" w:color="auto"/>
              <w:right w:val="single" w:sz="4" w:space="0" w:color="auto"/>
            </w:tcBorders>
            <w:vAlign w:val="center"/>
          </w:tcPr>
          <w:p w14:paraId="50F40DEB" w14:textId="77777777" w:rsidR="00942543" w:rsidRPr="00942543" w:rsidRDefault="00942543" w:rsidP="00942543">
            <w:pPr>
              <w:spacing w:after="0" w:line="240" w:lineRule="auto"/>
              <w:jc w:val="center"/>
              <w:rPr>
                <w:rFonts w:ascii="Times New Roman" w:hAnsi="Times New Roman"/>
                <w:sz w:val="20"/>
                <w:szCs w:val="20"/>
              </w:rPr>
            </w:pPr>
          </w:p>
        </w:tc>
      </w:tr>
      <w:tr w:rsidR="00942543" w:rsidRPr="00942543" w14:paraId="2EE17DB1" w14:textId="77777777" w:rsidTr="00942543">
        <w:trPr>
          <w:trHeight w:val="499"/>
        </w:trPr>
        <w:tc>
          <w:tcPr>
            <w:tcW w:w="7797" w:type="dxa"/>
            <w:tcBorders>
              <w:top w:val="dotted" w:sz="4" w:space="0" w:color="auto"/>
              <w:left w:val="single" w:sz="4" w:space="0" w:color="auto"/>
              <w:bottom w:val="single" w:sz="4" w:space="0" w:color="auto"/>
              <w:right w:val="single" w:sz="4" w:space="0" w:color="auto"/>
            </w:tcBorders>
            <w:vAlign w:val="center"/>
          </w:tcPr>
          <w:p w14:paraId="18293229" w14:textId="77777777" w:rsidR="00942543" w:rsidRPr="00942543" w:rsidRDefault="00942543" w:rsidP="00942543">
            <w:pPr>
              <w:numPr>
                <w:ilvl w:val="0"/>
                <w:numId w:val="30"/>
              </w:numPr>
              <w:autoSpaceDE w:val="0"/>
              <w:autoSpaceDN w:val="0"/>
              <w:adjustRightInd w:val="0"/>
              <w:spacing w:after="0" w:line="240" w:lineRule="auto"/>
              <w:rPr>
                <w:rFonts w:cs="Calibri"/>
                <w:sz w:val="20"/>
                <w:szCs w:val="20"/>
                <w:lang w:eastAsia="en-IE"/>
              </w:rPr>
            </w:pPr>
            <w:r w:rsidRPr="00942543">
              <w:rPr>
                <w:rFonts w:cs="Calibri"/>
                <w:sz w:val="20"/>
                <w:szCs w:val="20"/>
                <w:lang w:eastAsia="en-IE"/>
              </w:rPr>
              <w:t>demonstrate a relatively high level of grammatical control whereby errors are non-impeding ( 20 marks)</w:t>
            </w:r>
          </w:p>
        </w:tc>
        <w:tc>
          <w:tcPr>
            <w:tcW w:w="1275" w:type="dxa"/>
            <w:tcBorders>
              <w:top w:val="dotted" w:sz="4" w:space="0" w:color="auto"/>
              <w:left w:val="single" w:sz="4" w:space="0" w:color="auto"/>
              <w:bottom w:val="single" w:sz="4" w:space="0" w:color="auto"/>
              <w:right w:val="single" w:sz="4" w:space="0" w:color="auto"/>
            </w:tcBorders>
            <w:vAlign w:val="center"/>
          </w:tcPr>
          <w:p w14:paraId="72A4FFC0" w14:textId="77777777" w:rsidR="00942543" w:rsidRPr="00942543" w:rsidRDefault="00942543" w:rsidP="00942543">
            <w:pPr>
              <w:spacing w:after="0" w:line="240" w:lineRule="auto"/>
              <w:jc w:val="center"/>
              <w:rPr>
                <w:rFonts w:cs="Calibri"/>
                <w:sz w:val="20"/>
                <w:szCs w:val="20"/>
              </w:rPr>
            </w:pPr>
            <w:r w:rsidRPr="00942543">
              <w:rPr>
                <w:rFonts w:cs="Calibri"/>
                <w:sz w:val="20"/>
                <w:szCs w:val="20"/>
              </w:rPr>
              <w:t>20</w:t>
            </w:r>
          </w:p>
        </w:tc>
        <w:tc>
          <w:tcPr>
            <w:tcW w:w="1276" w:type="dxa"/>
            <w:tcBorders>
              <w:top w:val="dotted" w:sz="4" w:space="0" w:color="auto"/>
              <w:left w:val="single" w:sz="4" w:space="0" w:color="auto"/>
              <w:bottom w:val="single" w:sz="4" w:space="0" w:color="auto"/>
              <w:right w:val="single" w:sz="4" w:space="0" w:color="auto"/>
            </w:tcBorders>
            <w:vAlign w:val="center"/>
          </w:tcPr>
          <w:p w14:paraId="77A52294" w14:textId="77777777" w:rsidR="00942543" w:rsidRPr="00942543" w:rsidRDefault="00942543" w:rsidP="00942543">
            <w:pPr>
              <w:spacing w:after="0" w:line="240" w:lineRule="auto"/>
              <w:jc w:val="center"/>
              <w:rPr>
                <w:rFonts w:ascii="Times New Roman" w:hAnsi="Times New Roman"/>
                <w:sz w:val="20"/>
                <w:szCs w:val="20"/>
              </w:rPr>
            </w:pPr>
          </w:p>
        </w:tc>
      </w:tr>
      <w:tr w:rsidR="00127CB5" w:rsidRPr="00942543" w14:paraId="49FA86AB" w14:textId="77777777" w:rsidTr="00942543">
        <w:trPr>
          <w:trHeight w:val="454"/>
        </w:trPr>
        <w:tc>
          <w:tcPr>
            <w:tcW w:w="7797" w:type="dxa"/>
            <w:tcBorders>
              <w:top w:val="single" w:sz="4" w:space="0" w:color="auto"/>
              <w:left w:val="single" w:sz="4" w:space="0" w:color="auto"/>
              <w:bottom w:val="single" w:sz="4" w:space="0" w:color="auto"/>
              <w:right w:val="single" w:sz="4" w:space="0" w:color="auto"/>
            </w:tcBorders>
            <w:vAlign w:val="center"/>
          </w:tcPr>
          <w:p w14:paraId="0A1BB05C" w14:textId="77777777" w:rsidR="00127CB5" w:rsidRPr="00942543" w:rsidRDefault="00127CB5" w:rsidP="00942543">
            <w:pPr>
              <w:tabs>
                <w:tab w:val="left" w:pos="3405"/>
              </w:tabs>
              <w:spacing w:after="0" w:line="240" w:lineRule="auto"/>
              <w:ind w:left="360"/>
              <w:jc w:val="right"/>
              <w:textAlignment w:val="top"/>
              <w:outlineLvl w:val="1"/>
              <w:rPr>
                <w:rFonts w:cs="Calibri"/>
                <w:b/>
                <w:bCs/>
                <w:sz w:val="20"/>
                <w:szCs w:val="20"/>
              </w:rPr>
            </w:pPr>
            <w:r w:rsidRPr="00942543">
              <w:rPr>
                <w:rFonts w:ascii="Times New Roman" w:hAnsi="Times New Roman"/>
                <w:sz w:val="20"/>
                <w:szCs w:val="20"/>
              </w:rPr>
              <w:tab/>
            </w:r>
            <w:r w:rsidRPr="00942543">
              <w:rPr>
                <w:rFonts w:cs="Calibri"/>
                <w:b/>
                <w:bCs/>
                <w:sz w:val="20"/>
                <w:szCs w:val="20"/>
              </w:rPr>
              <w:t>Subtotal</w:t>
            </w:r>
          </w:p>
        </w:tc>
        <w:tc>
          <w:tcPr>
            <w:tcW w:w="1275" w:type="dxa"/>
            <w:tcBorders>
              <w:top w:val="single" w:sz="4" w:space="0" w:color="auto"/>
              <w:left w:val="single" w:sz="4" w:space="0" w:color="auto"/>
              <w:bottom w:val="single" w:sz="4" w:space="0" w:color="auto"/>
              <w:right w:val="single" w:sz="4" w:space="0" w:color="auto"/>
            </w:tcBorders>
            <w:vAlign w:val="center"/>
          </w:tcPr>
          <w:p w14:paraId="0CCF700D" w14:textId="77777777" w:rsidR="00127CB5" w:rsidRPr="00942543" w:rsidRDefault="00127CB5" w:rsidP="00942543">
            <w:pPr>
              <w:spacing w:after="0" w:line="240" w:lineRule="auto"/>
              <w:jc w:val="center"/>
              <w:rPr>
                <w:rFonts w:ascii="Times New Roman" w:hAnsi="Times New Roman"/>
                <w:sz w:val="20"/>
                <w:szCs w:val="20"/>
              </w:rPr>
            </w:pPr>
            <w:r w:rsidRPr="00942543">
              <w:rPr>
                <w:rFonts w:cs="Calibri"/>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07DCDA8" w14:textId="77777777" w:rsidR="00127CB5" w:rsidRPr="00942543" w:rsidRDefault="00127CB5" w:rsidP="00942543">
            <w:pPr>
              <w:spacing w:after="0" w:line="240" w:lineRule="auto"/>
              <w:jc w:val="center"/>
              <w:rPr>
                <w:rFonts w:ascii="Times New Roman" w:hAnsi="Times New Roman"/>
                <w:sz w:val="20"/>
                <w:szCs w:val="20"/>
              </w:rPr>
            </w:pPr>
          </w:p>
        </w:tc>
      </w:tr>
      <w:tr w:rsidR="00127CB5" w:rsidRPr="00942543" w14:paraId="77488876" w14:textId="77777777" w:rsidTr="00942543">
        <w:tc>
          <w:tcPr>
            <w:tcW w:w="7797" w:type="dxa"/>
            <w:tcBorders>
              <w:top w:val="single" w:sz="4" w:space="0" w:color="auto"/>
              <w:left w:val="single" w:sz="4" w:space="0" w:color="auto"/>
              <w:bottom w:val="nil"/>
              <w:right w:val="single" w:sz="4" w:space="0" w:color="auto"/>
            </w:tcBorders>
          </w:tcPr>
          <w:p w14:paraId="4205873D" w14:textId="77777777" w:rsidR="00127CB5" w:rsidRPr="00942543" w:rsidRDefault="00942543" w:rsidP="001B1BB8">
            <w:pPr>
              <w:autoSpaceDE w:val="0"/>
              <w:autoSpaceDN w:val="0"/>
              <w:adjustRightInd w:val="0"/>
              <w:spacing w:after="0" w:line="240" w:lineRule="auto"/>
              <w:rPr>
                <w:rFonts w:cs="Calibri"/>
                <w:b/>
                <w:bCs/>
                <w:sz w:val="20"/>
                <w:szCs w:val="20"/>
                <w:lang w:eastAsia="en-IE"/>
              </w:rPr>
            </w:pPr>
            <w:r>
              <w:rPr>
                <w:rFonts w:cs="Calibri"/>
                <w:b/>
                <w:bCs/>
                <w:sz w:val="20"/>
                <w:szCs w:val="20"/>
                <w:lang w:eastAsia="en-IE"/>
              </w:rPr>
              <w:br/>
            </w:r>
            <w:r w:rsidR="00127CB5" w:rsidRPr="00942543">
              <w:rPr>
                <w:rFonts w:cs="Calibri"/>
                <w:b/>
                <w:bCs/>
                <w:sz w:val="20"/>
                <w:szCs w:val="20"/>
                <w:lang w:eastAsia="en-IE"/>
              </w:rPr>
              <w:t>Section B: Reading Comprehension</w:t>
            </w:r>
          </w:p>
          <w:p w14:paraId="1C65F6B3" w14:textId="77777777" w:rsidR="00127CB5" w:rsidRPr="00942543" w:rsidRDefault="00127CB5" w:rsidP="001B1BB8">
            <w:pPr>
              <w:autoSpaceDE w:val="0"/>
              <w:autoSpaceDN w:val="0"/>
              <w:adjustRightInd w:val="0"/>
              <w:spacing w:after="0" w:line="240" w:lineRule="auto"/>
              <w:rPr>
                <w:rFonts w:cs="Calibri"/>
                <w:sz w:val="20"/>
                <w:szCs w:val="20"/>
                <w:lang w:eastAsia="en-IE"/>
              </w:rPr>
            </w:pPr>
            <w:r w:rsidRPr="00942543">
              <w:rPr>
                <w:rFonts w:cs="Calibri"/>
                <w:sz w:val="20"/>
                <w:szCs w:val="20"/>
                <w:lang w:eastAsia="en-IE"/>
              </w:rPr>
              <w:t xml:space="preserve">A total of </w:t>
            </w:r>
            <w:r w:rsidR="005F36EC" w:rsidRPr="00942543">
              <w:rPr>
                <w:rFonts w:cs="Calibri"/>
                <w:sz w:val="20"/>
                <w:szCs w:val="20"/>
                <w:lang w:eastAsia="en-IE"/>
              </w:rPr>
              <w:t>8</w:t>
            </w:r>
            <w:r w:rsidRPr="00942543">
              <w:rPr>
                <w:rFonts w:cs="Calibri"/>
                <w:sz w:val="20"/>
                <w:szCs w:val="20"/>
                <w:lang w:eastAsia="en-IE"/>
              </w:rPr>
              <w:t xml:space="preserve"> reading tasks must be included in the portfolio.  Each task is worth 100 marks.  The total marks allocated to a learner should be divided by </w:t>
            </w:r>
            <w:r w:rsidR="005F36EC" w:rsidRPr="00942543">
              <w:rPr>
                <w:rFonts w:cs="Calibri"/>
                <w:sz w:val="20"/>
                <w:szCs w:val="20"/>
                <w:lang w:eastAsia="en-IE"/>
              </w:rPr>
              <w:t>8</w:t>
            </w:r>
            <w:r w:rsidRPr="00942543">
              <w:rPr>
                <w:rFonts w:cs="Calibri"/>
                <w:sz w:val="20"/>
                <w:szCs w:val="20"/>
                <w:lang w:eastAsia="en-IE"/>
              </w:rPr>
              <w:t xml:space="preserve"> to obtain the average learner marks which should be recorded in the right hand column</w:t>
            </w:r>
          </w:p>
          <w:p w14:paraId="450EA2D7" w14:textId="77777777" w:rsidR="00127CB5" w:rsidRPr="00942543" w:rsidRDefault="00127CB5" w:rsidP="001B1BB8">
            <w:pPr>
              <w:autoSpaceDE w:val="0"/>
              <w:autoSpaceDN w:val="0"/>
              <w:adjustRightInd w:val="0"/>
              <w:spacing w:after="0" w:line="240" w:lineRule="auto"/>
              <w:rPr>
                <w:rFonts w:cs="Calibri"/>
                <w:b/>
                <w:bCs/>
                <w:sz w:val="20"/>
                <w:szCs w:val="20"/>
                <w:lang w:eastAsia="en-IE"/>
              </w:rPr>
            </w:pPr>
          </w:p>
          <w:p w14:paraId="54B04FE7" w14:textId="77777777" w:rsidR="00127CB5" w:rsidRDefault="00127CB5" w:rsidP="00942543">
            <w:pPr>
              <w:autoSpaceDE w:val="0"/>
              <w:autoSpaceDN w:val="0"/>
              <w:adjustRightInd w:val="0"/>
              <w:spacing w:after="0" w:line="240" w:lineRule="auto"/>
              <w:rPr>
                <w:rFonts w:cs="Calibri"/>
                <w:sz w:val="20"/>
                <w:szCs w:val="20"/>
                <w:lang w:eastAsia="en-IE"/>
              </w:rPr>
            </w:pPr>
            <w:r w:rsidRPr="00942543">
              <w:rPr>
                <w:rFonts w:cs="Calibri"/>
                <w:sz w:val="20"/>
                <w:szCs w:val="20"/>
                <w:lang w:eastAsia="en-IE"/>
              </w:rPr>
              <w:t xml:space="preserve">5 prescriptive and </w:t>
            </w:r>
            <w:r w:rsidR="005F36EC" w:rsidRPr="00942543">
              <w:rPr>
                <w:rFonts w:cs="Calibri"/>
                <w:sz w:val="20"/>
                <w:szCs w:val="20"/>
                <w:lang w:eastAsia="en-IE"/>
              </w:rPr>
              <w:t>3</w:t>
            </w:r>
            <w:r w:rsidRPr="00942543">
              <w:rPr>
                <w:rFonts w:cs="Calibri"/>
                <w:sz w:val="20"/>
                <w:szCs w:val="20"/>
                <w:lang w:eastAsia="en-IE"/>
              </w:rPr>
              <w:t xml:space="preserve"> personal choice reading tasks to be completed</w:t>
            </w:r>
            <w:r w:rsidR="00942543">
              <w:rPr>
                <w:rFonts w:cs="Calibri"/>
                <w:sz w:val="20"/>
                <w:szCs w:val="20"/>
                <w:lang w:eastAsia="en-IE"/>
              </w:rPr>
              <w:t xml:space="preserve"> </w:t>
            </w:r>
            <w:r w:rsidRPr="00942543">
              <w:rPr>
                <w:rFonts w:cs="Calibri"/>
                <w:sz w:val="20"/>
                <w:szCs w:val="20"/>
                <w:lang w:eastAsia="en-IE"/>
              </w:rPr>
              <w:t>in the form of a response to a specific task, requiring learner to:</w:t>
            </w:r>
          </w:p>
          <w:p w14:paraId="3DD355C9" w14:textId="77777777" w:rsidR="00942543" w:rsidRPr="00942543" w:rsidRDefault="00942543" w:rsidP="00942543">
            <w:pPr>
              <w:autoSpaceDE w:val="0"/>
              <w:autoSpaceDN w:val="0"/>
              <w:adjustRightInd w:val="0"/>
              <w:spacing w:after="0" w:line="240" w:lineRule="auto"/>
              <w:rPr>
                <w:rFonts w:cs="Calibri"/>
                <w:sz w:val="20"/>
                <w:szCs w:val="20"/>
                <w:lang w:eastAsia="en-IE"/>
              </w:rPr>
            </w:pPr>
          </w:p>
        </w:tc>
        <w:tc>
          <w:tcPr>
            <w:tcW w:w="1275" w:type="dxa"/>
            <w:tcBorders>
              <w:top w:val="single" w:sz="4" w:space="0" w:color="auto"/>
              <w:left w:val="single" w:sz="4" w:space="0" w:color="auto"/>
              <w:bottom w:val="nil"/>
              <w:right w:val="single" w:sz="4" w:space="0" w:color="auto"/>
            </w:tcBorders>
            <w:vAlign w:val="center"/>
          </w:tcPr>
          <w:p w14:paraId="1A81F0B1" w14:textId="77777777" w:rsidR="00127CB5" w:rsidRPr="00942543" w:rsidRDefault="00127CB5" w:rsidP="00942543">
            <w:pPr>
              <w:spacing w:after="0" w:line="240" w:lineRule="auto"/>
              <w:jc w:val="center"/>
              <w:rPr>
                <w:rFonts w:ascii="Times New Roman" w:hAnsi="Times New Roman"/>
                <w:sz w:val="20"/>
                <w:szCs w:val="20"/>
              </w:rPr>
            </w:pPr>
          </w:p>
          <w:p w14:paraId="717AAFBA" w14:textId="77777777" w:rsidR="00127CB5" w:rsidRPr="00942543" w:rsidRDefault="00127CB5" w:rsidP="00942543">
            <w:pPr>
              <w:spacing w:after="0" w:line="240" w:lineRule="auto"/>
              <w:jc w:val="center"/>
              <w:rPr>
                <w:rFonts w:ascii="Times New Roman" w:hAnsi="Times New Roman"/>
                <w:sz w:val="20"/>
                <w:szCs w:val="20"/>
              </w:rPr>
            </w:pPr>
          </w:p>
          <w:p w14:paraId="56EE48EE" w14:textId="77777777" w:rsidR="00127CB5" w:rsidRPr="00942543" w:rsidRDefault="00127CB5" w:rsidP="00942543">
            <w:pPr>
              <w:spacing w:after="0" w:line="240" w:lineRule="auto"/>
              <w:jc w:val="center"/>
              <w:rPr>
                <w:rFonts w:ascii="Times New Roman" w:hAnsi="Times New Roman"/>
                <w:sz w:val="20"/>
                <w:szCs w:val="20"/>
              </w:rPr>
            </w:pPr>
          </w:p>
          <w:p w14:paraId="2908EB2C" w14:textId="77777777" w:rsidR="00127CB5" w:rsidRPr="00942543" w:rsidRDefault="00127CB5" w:rsidP="00942543">
            <w:pPr>
              <w:spacing w:after="0" w:line="240" w:lineRule="auto"/>
              <w:jc w:val="center"/>
              <w:rPr>
                <w:rFonts w:ascii="Times New Roman" w:hAnsi="Times New Roman"/>
                <w:sz w:val="20"/>
                <w:szCs w:val="20"/>
              </w:rPr>
            </w:pPr>
          </w:p>
          <w:p w14:paraId="121FD38A" w14:textId="77777777" w:rsidR="00127CB5" w:rsidRPr="00942543" w:rsidRDefault="00127CB5" w:rsidP="00942543">
            <w:pPr>
              <w:spacing w:after="0" w:line="240" w:lineRule="auto"/>
              <w:jc w:val="center"/>
              <w:rPr>
                <w:rFonts w:ascii="Times New Roman" w:hAnsi="Times New Roman"/>
                <w:sz w:val="20"/>
                <w:szCs w:val="20"/>
              </w:rPr>
            </w:pPr>
          </w:p>
          <w:p w14:paraId="1FE2DD96" w14:textId="77777777" w:rsidR="00127CB5" w:rsidRPr="00942543" w:rsidRDefault="00127CB5" w:rsidP="00942543">
            <w:pPr>
              <w:spacing w:after="0" w:line="240" w:lineRule="auto"/>
              <w:jc w:val="center"/>
              <w:rPr>
                <w:rFonts w:cs="Calibri"/>
                <w:sz w:val="20"/>
                <w:szCs w:val="20"/>
                <w:lang w:eastAsia="en-IE"/>
              </w:rPr>
            </w:pPr>
          </w:p>
          <w:p w14:paraId="27357532" w14:textId="77777777" w:rsidR="00127CB5" w:rsidRPr="00942543" w:rsidRDefault="00127CB5" w:rsidP="00942543">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nil"/>
              <w:right w:val="single" w:sz="4" w:space="0" w:color="auto"/>
            </w:tcBorders>
            <w:vAlign w:val="center"/>
          </w:tcPr>
          <w:p w14:paraId="07F023C8" w14:textId="77777777" w:rsidR="00127CB5" w:rsidRPr="00942543" w:rsidRDefault="00127CB5" w:rsidP="00942543">
            <w:pPr>
              <w:spacing w:after="0" w:line="240" w:lineRule="auto"/>
              <w:jc w:val="center"/>
              <w:rPr>
                <w:rFonts w:ascii="Times New Roman" w:hAnsi="Times New Roman"/>
                <w:sz w:val="20"/>
                <w:szCs w:val="20"/>
              </w:rPr>
            </w:pPr>
          </w:p>
        </w:tc>
      </w:tr>
      <w:tr w:rsidR="00942543" w:rsidRPr="00942543" w14:paraId="6EE43DB9" w14:textId="77777777" w:rsidTr="00942543">
        <w:trPr>
          <w:trHeight w:val="499"/>
        </w:trPr>
        <w:tc>
          <w:tcPr>
            <w:tcW w:w="7797" w:type="dxa"/>
            <w:tcBorders>
              <w:top w:val="nil"/>
              <w:left w:val="single" w:sz="4" w:space="0" w:color="auto"/>
              <w:bottom w:val="dotted" w:sz="4" w:space="0" w:color="auto"/>
              <w:right w:val="single" w:sz="4" w:space="0" w:color="auto"/>
            </w:tcBorders>
            <w:vAlign w:val="center"/>
          </w:tcPr>
          <w:p w14:paraId="027F931D" w14:textId="77777777" w:rsidR="00942543" w:rsidRPr="00942543" w:rsidRDefault="00942543" w:rsidP="00942543">
            <w:pPr>
              <w:numPr>
                <w:ilvl w:val="0"/>
                <w:numId w:val="31"/>
              </w:numPr>
              <w:autoSpaceDE w:val="0"/>
              <w:autoSpaceDN w:val="0"/>
              <w:adjustRightInd w:val="0"/>
              <w:spacing w:after="0" w:line="240" w:lineRule="auto"/>
              <w:rPr>
                <w:rFonts w:cs="Calibri"/>
                <w:b/>
                <w:bCs/>
                <w:sz w:val="20"/>
                <w:szCs w:val="20"/>
                <w:lang w:eastAsia="en-IE"/>
              </w:rPr>
            </w:pPr>
            <w:r w:rsidRPr="00942543">
              <w:rPr>
                <w:rFonts w:cs="Calibri"/>
                <w:sz w:val="20"/>
                <w:szCs w:val="20"/>
                <w:lang w:eastAsia="en-IE"/>
              </w:rPr>
              <w:t xml:space="preserve">Respond appropriately to the text using their own words. (Learner should demonstrate control of language appropriate to the task) </w:t>
            </w:r>
          </w:p>
        </w:tc>
        <w:tc>
          <w:tcPr>
            <w:tcW w:w="1275" w:type="dxa"/>
            <w:tcBorders>
              <w:top w:val="nil"/>
              <w:left w:val="single" w:sz="4" w:space="0" w:color="auto"/>
              <w:bottom w:val="dotted" w:sz="4" w:space="0" w:color="auto"/>
              <w:right w:val="single" w:sz="4" w:space="0" w:color="auto"/>
            </w:tcBorders>
            <w:vAlign w:val="center"/>
          </w:tcPr>
          <w:p w14:paraId="1525C63A" w14:textId="77777777" w:rsidR="00942543" w:rsidRPr="00942543" w:rsidRDefault="00942543" w:rsidP="00942543">
            <w:pPr>
              <w:spacing w:after="0" w:line="240" w:lineRule="auto"/>
              <w:jc w:val="center"/>
              <w:rPr>
                <w:rFonts w:ascii="Times New Roman" w:hAnsi="Times New Roman"/>
                <w:sz w:val="20"/>
                <w:szCs w:val="20"/>
              </w:rPr>
            </w:pPr>
            <w:r>
              <w:rPr>
                <w:rFonts w:ascii="Times New Roman" w:hAnsi="Times New Roman"/>
                <w:sz w:val="20"/>
                <w:szCs w:val="20"/>
              </w:rPr>
              <w:t>40</w:t>
            </w:r>
          </w:p>
        </w:tc>
        <w:tc>
          <w:tcPr>
            <w:tcW w:w="1276" w:type="dxa"/>
            <w:tcBorders>
              <w:top w:val="nil"/>
              <w:left w:val="single" w:sz="4" w:space="0" w:color="auto"/>
              <w:bottom w:val="dotted" w:sz="4" w:space="0" w:color="auto"/>
              <w:right w:val="single" w:sz="4" w:space="0" w:color="auto"/>
            </w:tcBorders>
            <w:vAlign w:val="center"/>
          </w:tcPr>
          <w:p w14:paraId="4BDB5498" w14:textId="77777777" w:rsidR="00942543" w:rsidRPr="00942543" w:rsidRDefault="00942543" w:rsidP="00942543">
            <w:pPr>
              <w:spacing w:after="0" w:line="240" w:lineRule="auto"/>
              <w:jc w:val="center"/>
              <w:rPr>
                <w:rFonts w:ascii="Times New Roman" w:hAnsi="Times New Roman"/>
                <w:sz w:val="20"/>
                <w:szCs w:val="20"/>
              </w:rPr>
            </w:pPr>
          </w:p>
        </w:tc>
      </w:tr>
      <w:tr w:rsidR="00942543" w:rsidRPr="00942543" w14:paraId="23ED4BED" w14:textId="77777777" w:rsidTr="00942543">
        <w:trPr>
          <w:trHeight w:val="499"/>
        </w:trPr>
        <w:tc>
          <w:tcPr>
            <w:tcW w:w="7797" w:type="dxa"/>
            <w:tcBorders>
              <w:top w:val="dotted" w:sz="4" w:space="0" w:color="auto"/>
              <w:left w:val="single" w:sz="4" w:space="0" w:color="auto"/>
              <w:bottom w:val="dotted" w:sz="4" w:space="0" w:color="auto"/>
              <w:right w:val="single" w:sz="4" w:space="0" w:color="auto"/>
            </w:tcBorders>
            <w:vAlign w:val="center"/>
          </w:tcPr>
          <w:p w14:paraId="64A8F106" w14:textId="77777777" w:rsidR="00942543" w:rsidRPr="00942543" w:rsidRDefault="00942543" w:rsidP="00942543">
            <w:pPr>
              <w:numPr>
                <w:ilvl w:val="0"/>
                <w:numId w:val="31"/>
              </w:numPr>
              <w:autoSpaceDE w:val="0"/>
              <w:autoSpaceDN w:val="0"/>
              <w:adjustRightInd w:val="0"/>
              <w:spacing w:after="0" w:line="240" w:lineRule="auto"/>
              <w:rPr>
                <w:rFonts w:cs="Calibri"/>
                <w:sz w:val="20"/>
                <w:szCs w:val="20"/>
                <w:lang w:eastAsia="en-IE"/>
              </w:rPr>
            </w:pPr>
            <w:r w:rsidRPr="00942543">
              <w:rPr>
                <w:rFonts w:cs="Calibri"/>
                <w:sz w:val="20"/>
                <w:szCs w:val="20"/>
                <w:lang w:eastAsia="en-IE"/>
              </w:rPr>
              <w:t>infer and deduce meaning from context e.g. identifying bias, opinions, tone etc</w:t>
            </w:r>
          </w:p>
        </w:tc>
        <w:tc>
          <w:tcPr>
            <w:tcW w:w="1275" w:type="dxa"/>
            <w:tcBorders>
              <w:top w:val="dotted" w:sz="4" w:space="0" w:color="auto"/>
              <w:left w:val="single" w:sz="4" w:space="0" w:color="auto"/>
              <w:bottom w:val="dotted" w:sz="4" w:space="0" w:color="auto"/>
              <w:right w:val="single" w:sz="4" w:space="0" w:color="auto"/>
            </w:tcBorders>
            <w:vAlign w:val="center"/>
          </w:tcPr>
          <w:p w14:paraId="003FBA14" w14:textId="77777777" w:rsidR="00942543" w:rsidRPr="00942543" w:rsidRDefault="00942543" w:rsidP="00942543">
            <w:pPr>
              <w:spacing w:after="0" w:line="240" w:lineRule="auto"/>
              <w:jc w:val="center"/>
              <w:rPr>
                <w:rFonts w:cs="Calibri"/>
                <w:sz w:val="20"/>
                <w:szCs w:val="20"/>
                <w:lang w:eastAsia="en-IE"/>
              </w:rPr>
            </w:pPr>
            <w:r>
              <w:rPr>
                <w:rFonts w:cs="Calibri"/>
                <w:sz w:val="20"/>
                <w:szCs w:val="20"/>
                <w:lang w:eastAsia="en-IE"/>
              </w:rPr>
              <w:t>40</w:t>
            </w:r>
          </w:p>
        </w:tc>
        <w:tc>
          <w:tcPr>
            <w:tcW w:w="1276" w:type="dxa"/>
            <w:tcBorders>
              <w:top w:val="dotted" w:sz="4" w:space="0" w:color="auto"/>
              <w:left w:val="single" w:sz="4" w:space="0" w:color="auto"/>
              <w:bottom w:val="dotted" w:sz="4" w:space="0" w:color="auto"/>
              <w:right w:val="single" w:sz="4" w:space="0" w:color="auto"/>
            </w:tcBorders>
            <w:vAlign w:val="center"/>
          </w:tcPr>
          <w:p w14:paraId="2916C19D" w14:textId="77777777" w:rsidR="00942543" w:rsidRPr="00942543" w:rsidRDefault="00942543" w:rsidP="00942543">
            <w:pPr>
              <w:spacing w:after="0" w:line="240" w:lineRule="auto"/>
              <w:jc w:val="center"/>
              <w:rPr>
                <w:rFonts w:ascii="Times New Roman" w:hAnsi="Times New Roman"/>
                <w:sz w:val="20"/>
                <w:szCs w:val="20"/>
              </w:rPr>
            </w:pPr>
          </w:p>
        </w:tc>
      </w:tr>
      <w:tr w:rsidR="00942543" w:rsidRPr="00942543" w14:paraId="60FFB91F" w14:textId="77777777" w:rsidTr="00942543">
        <w:trPr>
          <w:trHeight w:val="499"/>
        </w:trPr>
        <w:tc>
          <w:tcPr>
            <w:tcW w:w="7797" w:type="dxa"/>
            <w:tcBorders>
              <w:top w:val="dotted" w:sz="4" w:space="0" w:color="auto"/>
              <w:left w:val="single" w:sz="4" w:space="0" w:color="auto"/>
              <w:bottom w:val="single" w:sz="4" w:space="0" w:color="auto"/>
              <w:right w:val="single" w:sz="4" w:space="0" w:color="auto"/>
            </w:tcBorders>
            <w:vAlign w:val="center"/>
          </w:tcPr>
          <w:p w14:paraId="4A1242EF" w14:textId="77777777" w:rsidR="00942543" w:rsidRPr="00942543" w:rsidRDefault="00942543" w:rsidP="00942543">
            <w:pPr>
              <w:numPr>
                <w:ilvl w:val="0"/>
                <w:numId w:val="31"/>
              </w:numPr>
              <w:autoSpaceDE w:val="0"/>
              <w:autoSpaceDN w:val="0"/>
              <w:adjustRightInd w:val="0"/>
              <w:spacing w:after="0" w:line="240" w:lineRule="auto"/>
              <w:rPr>
                <w:rFonts w:cs="Calibri"/>
                <w:sz w:val="20"/>
                <w:szCs w:val="20"/>
                <w:lang w:eastAsia="en-IE"/>
              </w:rPr>
            </w:pPr>
            <w:r w:rsidRPr="00942543">
              <w:rPr>
                <w:rFonts w:cs="Calibri"/>
                <w:sz w:val="20"/>
                <w:szCs w:val="20"/>
                <w:lang w:eastAsia="en-IE"/>
              </w:rPr>
              <w:t>Apply a range of reading strategies applied as appropriate to the text and task</w:t>
            </w:r>
          </w:p>
        </w:tc>
        <w:tc>
          <w:tcPr>
            <w:tcW w:w="1275" w:type="dxa"/>
            <w:tcBorders>
              <w:top w:val="dotted" w:sz="4" w:space="0" w:color="auto"/>
              <w:left w:val="single" w:sz="4" w:space="0" w:color="auto"/>
              <w:bottom w:val="single" w:sz="4" w:space="0" w:color="auto"/>
              <w:right w:val="single" w:sz="4" w:space="0" w:color="auto"/>
            </w:tcBorders>
            <w:vAlign w:val="center"/>
          </w:tcPr>
          <w:p w14:paraId="6A6A9027" w14:textId="77777777" w:rsidR="00942543" w:rsidRPr="00942543" w:rsidRDefault="00942543" w:rsidP="00942543">
            <w:pPr>
              <w:spacing w:after="0" w:line="240" w:lineRule="auto"/>
              <w:jc w:val="center"/>
              <w:rPr>
                <w:rFonts w:cs="Calibri"/>
                <w:sz w:val="20"/>
                <w:szCs w:val="20"/>
                <w:lang w:eastAsia="en-IE"/>
              </w:rPr>
            </w:pPr>
            <w:r>
              <w:rPr>
                <w:rFonts w:cs="Calibri"/>
                <w:sz w:val="20"/>
                <w:szCs w:val="20"/>
                <w:lang w:eastAsia="en-IE"/>
              </w:rPr>
              <w:t>20</w:t>
            </w:r>
          </w:p>
        </w:tc>
        <w:tc>
          <w:tcPr>
            <w:tcW w:w="1276" w:type="dxa"/>
            <w:tcBorders>
              <w:top w:val="dotted" w:sz="4" w:space="0" w:color="auto"/>
              <w:left w:val="single" w:sz="4" w:space="0" w:color="auto"/>
              <w:bottom w:val="single" w:sz="4" w:space="0" w:color="auto"/>
              <w:right w:val="single" w:sz="4" w:space="0" w:color="auto"/>
            </w:tcBorders>
            <w:vAlign w:val="center"/>
          </w:tcPr>
          <w:p w14:paraId="74869460" w14:textId="77777777" w:rsidR="00942543" w:rsidRPr="00942543" w:rsidRDefault="00942543" w:rsidP="00942543">
            <w:pPr>
              <w:spacing w:after="0" w:line="240" w:lineRule="auto"/>
              <w:jc w:val="center"/>
              <w:rPr>
                <w:rFonts w:ascii="Times New Roman" w:hAnsi="Times New Roman"/>
                <w:sz w:val="20"/>
                <w:szCs w:val="20"/>
              </w:rPr>
            </w:pPr>
          </w:p>
        </w:tc>
      </w:tr>
      <w:tr w:rsidR="00127CB5" w:rsidRPr="00942543" w14:paraId="6350FDB2" w14:textId="77777777" w:rsidTr="00942543">
        <w:trPr>
          <w:trHeight w:val="499"/>
        </w:trPr>
        <w:tc>
          <w:tcPr>
            <w:tcW w:w="7797" w:type="dxa"/>
            <w:tcBorders>
              <w:top w:val="single" w:sz="4" w:space="0" w:color="auto"/>
              <w:left w:val="single" w:sz="4" w:space="0" w:color="auto"/>
              <w:bottom w:val="single" w:sz="4" w:space="0" w:color="auto"/>
              <w:right w:val="single" w:sz="4" w:space="0" w:color="auto"/>
            </w:tcBorders>
            <w:vAlign w:val="center"/>
          </w:tcPr>
          <w:p w14:paraId="1B6E2229" w14:textId="77777777" w:rsidR="00127CB5" w:rsidRPr="00942543" w:rsidRDefault="00127CB5" w:rsidP="00942543">
            <w:pPr>
              <w:tabs>
                <w:tab w:val="left" w:pos="3405"/>
              </w:tabs>
              <w:spacing w:after="0" w:line="240" w:lineRule="auto"/>
              <w:ind w:left="360"/>
              <w:jc w:val="right"/>
              <w:textAlignment w:val="top"/>
              <w:outlineLvl w:val="1"/>
              <w:rPr>
                <w:rFonts w:cs="Calibri"/>
                <w:b/>
                <w:bCs/>
                <w:sz w:val="20"/>
                <w:szCs w:val="20"/>
              </w:rPr>
            </w:pPr>
            <w:r w:rsidRPr="00942543">
              <w:rPr>
                <w:rFonts w:ascii="Times New Roman" w:hAnsi="Times New Roman"/>
                <w:sz w:val="20"/>
                <w:szCs w:val="20"/>
              </w:rPr>
              <w:tab/>
            </w:r>
            <w:r w:rsidR="006F4E92" w:rsidRPr="00942543">
              <w:rPr>
                <w:rFonts w:cs="Calibri"/>
                <w:b/>
                <w:bCs/>
                <w:sz w:val="20"/>
                <w:szCs w:val="20"/>
              </w:rPr>
              <w:t>Subtotal</w:t>
            </w:r>
          </w:p>
        </w:tc>
        <w:tc>
          <w:tcPr>
            <w:tcW w:w="1275" w:type="dxa"/>
            <w:tcBorders>
              <w:top w:val="single" w:sz="4" w:space="0" w:color="auto"/>
              <w:left w:val="single" w:sz="4" w:space="0" w:color="auto"/>
              <w:bottom w:val="single" w:sz="4" w:space="0" w:color="auto"/>
              <w:right w:val="single" w:sz="4" w:space="0" w:color="auto"/>
            </w:tcBorders>
            <w:vAlign w:val="center"/>
          </w:tcPr>
          <w:p w14:paraId="02B72823" w14:textId="77777777" w:rsidR="00127CB5" w:rsidRPr="00942543" w:rsidRDefault="00127CB5" w:rsidP="00942543">
            <w:pPr>
              <w:spacing w:after="0" w:line="240" w:lineRule="auto"/>
              <w:jc w:val="center"/>
              <w:rPr>
                <w:rFonts w:ascii="Times New Roman" w:hAnsi="Times New Roman"/>
                <w:sz w:val="20"/>
                <w:szCs w:val="20"/>
              </w:rPr>
            </w:pPr>
            <w:r w:rsidRPr="00942543">
              <w:rPr>
                <w:rFonts w:cs="Calibri"/>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87F57B8" w14:textId="77777777" w:rsidR="00127CB5" w:rsidRPr="00942543" w:rsidRDefault="00127CB5" w:rsidP="00942543">
            <w:pPr>
              <w:spacing w:after="0" w:line="240" w:lineRule="auto"/>
              <w:jc w:val="center"/>
              <w:rPr>
                <w:rFonts w:ascii="Times New Roman" w:hAnsi="Times New Roman"/>
                <w:sz w:val="20"/>
                <w:szCs w:val="20"/>
              </w:rPr>
            </w:pPr>
          </w:p>
        </w:tc>
      </w:tr>
      <w:tr w:rsidR="00127CB5" w:rsidRPr="00942543" w14:paraId="12B2822B" w14:textId="77777777" w:rsidTr="00942543">
        <w:trPr>
          <w:trHeight w:val="720"/>
        </w:trPr>
        <w:tc>
          <w:tcPr>
            <w:tcW w:w="7797" w:type="dxa"/>
            <w:tcBorders>
              <w:top w:val="single" w:sz="4" w:space="0" w:color="auto"/>
              <w:left w:val="single" w:sz="4" w:space="0" w:color="auto"/>
              <w:bottom w:val="single" w:sz="4" w:space="0" w:color="auto"/>
              <w:right w:val="single" w:sz="4" w:space="0" w:color="auto"/>
            </w:tcBorders>
            <w:vAlign w:val="center"/>
          </w:tcPr>
          <w:p w14:paraId="5265BB9F" w14:textId="77777777" w:rsidR="00127CB5" w:rsidRPr="00942543" w:rsidRDefault="00127CB5" w:rsidP="00942543">
            <w:pPr>
              <w:autoSpaceDE w:val="0"/>
              <w:autoSpaceDN w:val="0"/>
              <w:adjustRightInd w:val="0"/>
              <w:spacing w:after="0" w:line="240" w:lineRule="auto"/>
              <w:ind w:left="360"/>
              <w:jc w:val="right"/>
              <w:rPr>
                <w:rFonts w:cs="Calibri"/>
                <w:sz w:val="20"/>
                <w:szCs w:val="20"/>
              </w:rPr>
            </w:pPr>
            <w:r w:rsidRPr="00942543">
              <w:rPr>
                <w:rFonts w:cs="Calibri"/>
                <w:sz w:val="20"/>
                <w:szCs w:val="20"/>
              </w:rPr>
              <w:t>Maximum Marks</w:t>
            </w:r>
            <w:r w:rsidRPr="00942543">
              <w:rPr>
                <w:rFonts w:cs="Calibri"/>
                <w:sz w:val="20"/>
                <w:szCs w:val="20"/>
              </w:rPr>
              <w:br/>
            </w:r>
            <w:r w:rsidR="008166FC" w:rsidRPr="00942543">
              <w:rPr>
                <w:rFonts w:cs="Calibri"/>
                <w:sz w:val="20"/>
                <w:szCs w:val="20"/>
              </w:rPr>
              <w:t xml:space="preserve">Total mark as %  </w:t>
            </w:r>
            <w:r w:rsidRPr="00942543">
              <w:rPr>
                <w:rFonts w:cs="Calibri"/>
                <w:sz w:val="20"/>
                <w:szCs w:val="20"/>
              </w:rPr>
              <w:t>(divide by 4)</w:t>
            </w:r>
          </w:p>
        </w:tc>
        <w:tc>
          <w:tcPr>
            <w:tcW w:w="1275" w:type="dxa"/>
            <w:tcBorders>
              <w:top w:val="single" w:sz="4" w:space="0" w:color="auto"/>
              <w:left w:val="single" w:sz="4" w:space="0" w:color="auto"/>
              <w:bottom w:val="single" w:sz="4" w:space="0" w:color="auto"/>
              <w:right w:val="single" w:sz="4" w:space="0" w:color="auto"/>
            </w:tcBorders>
            <w:vAlign w:val="center"/>
          </w:tcPr>
          <w:p w14:paraId="752B3F2C" w14:textId="77777777" w:rsidR="00127CB5" w:rsidRPr="00942543" w:rsidRDefault="00127CB5" w:rsidP="00942543">
            <w:pPr>
              <w:spacing w:after="0" w:line="240" w:lineRule="auto"/>
              <w:jc w:val="center"/>
              <w:rPr>
                <w:rFonts w:cs="Calibri"/>
                <w:sz w:val="20"/>
                <w:szCs w:val="20"/>
              </w:rPr>
            </w:pPr>
            <w:r w:rsidRPr="00942543">
              <w:rPr>
                <w:rFonts w:cs="Calibri"/>
                <w:sz w:val="20"/>
                <w:szCs w:val="20"/>
              </w:rPr>
              <w:t>200</w:t>
            </w:r>
          </w:p>
          <w:p w14:paraId="6972502B" w14:textId="77777777" w:rsidR="00127CB5" w:rsidRPr="00942543" w:rsidRDefault="00127CB5" w:rsidP="00942543">
            <w:pPr>
              <w:spacing w:after="0" w:line="240" w:lineRule="auto"/>
              <w:jc w:val="center"/>
              <w:rPr>
                <w:rFonts w:cs="Calibri"/>
                <w:sz w:val="20"/>
                <w:szCs w:val="20"/>
                <w:highlight w:val="lightGray"/>
              </w:rPr>
            </w:pPr>
            <w:r w:rsidRPr="00942543">
              <w:rPr>
                <w:rFonts w:cs="Calibri"/>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54738AF4" w14:textId="77777777" w:rsidR="00127CB5" w:rsidRPr="00942543" w:rsidRDefault="00127CB5" w:rsidP="00942543">
            <w:pPr>
              <w:spacing w:after="0" w:line="240" w:lineRule="auto"/>
              <w:jc w:val="center"/>
              <w:rPr>
                <w:rFonts w:ascii="Times New Roman" w:hAnsi="Times New Roman"/>
                <w:sz w:val="20"/>
                <w:szCs w:val="20"/>
              </w:rPr>
            </w:pPr>
          </w:p>
        </w:tc>
      </w:tr>
    </w:tbl>
    <w:p w14:paraId="448AF328" w14:textId="77777777" w:rsidR="00942543" w:rsidRDefault="00942543" w:rsidP="00942543">
      <w:pPr>
        <w:autoSpaceDE w:val="0"/>
        <w:autoSpaceDN w:val="0"/>
        <w:adjustRightInd w:val="0"/>
        <w:spacing w:after="0" w:line="240" w:lineRule="auto"/>
        <w:jc w:val="center"/>
        <w:rPr>
          <w:b/>
          <w:i/>
          <w:sz w:val="20"/>
        </w:rPr>
      </w:pPr>
      <w:r>
        <w:rPr>
          <w:b/>
          <w:i/>
          <w:sz w:val="20"/>
        </w:rPr>
        <w:br/>
      </w:r>
      <w:r w:rsidR="003E75AD" w:rsidRPr="003E75AD">
        <w:rPr>
          <w:b/>
          <w:i/>
          <w:sz w:val="20"/>
        </w:rPr>
        <w:t>NO ROUNDING OF MARKS</w:t>
      </w:r>
    </w:p>
    <w:p w14:paraId="46ABBD8F" w14:textId="77777777" w:rsidR="00942543" w:rsidRDefault="00942543" w:rsidP="00942543">
      <w:pPr>
        <w:autoSpaceDE w:val="0"/>
        <w:autoSpaceDN w:val="0"/>
        <w:adjustRightInd w:val="0"/>
        <w:spacing w:after="0" w:line="240" w:lineRule="auto"/>
        <w:jc w:val="center"/>
        <w:rPr>
          <w:b/>
          <w:i/>
          <w:sz w:val="20"/>
        </w:rPr>
      </w:pPr>
    </w:p>
    <w:p w14:paraId="06BBA33E" w14:textId="77777777" w:rsidR="00942543" w:rsidRDefault="00942543" w:rsidP="00942543">
      <w:pPr>
        <w:autoSpaceDE w:val="0"/>
        <w:autoSpaceDN w:val="0"/>
        <w:adjustRightInd w:val="0"/>
        <w:spacing w:after="0" w:line="240" w:lineRule="auto"/>
        <w:jc w:val="center"/>
        <w:rPr>
          <w:b/>
          <w:i/>
          <w:sz w:val="20"/>
        </w:rPr>
      </w:pPr>
    </w:p>
    <w:p w14:paraId="10E8F505" w14:textId="77777777" w:rsidR="003E75AD" w:rsidRDefault="003E75AD" w:rsidP="00942543">
      <w:pPr>
        <w:autoSpaceDE w:val="0"/>
        <w:autoSpaceDN w:val="0"/>
        <w:adjustRightInd w:val="0"/>
        <w:spacing w:after="0" w:line="240" w:lineRule="auto"/>
        <w:jc w:val="center"/>
        <w:rPr>
          <w:sz w:val="20"/>
        </w:rPr>
      </w:pPr>
      <w:r w:rsidRPr="003E75AD">
        <w:rPr>
          <w:sz w:val="20"/>
        </w:rPr>
        <w:t>The Assessor has signed the Summary Results Sheet to verify that the evidence presented in the attached portfolio is the work of the named learner and that the marks awarded here have been transcribed to the Summary Results Sheet</w:t>
      </w:r>
    </w:p>
    <w:p w14:paraId="464FCBC1" w14:textId="77777777" w:rsidR="00942543" w:rsidRDefault="00942543" w:rsidP="00942543">
      <w:pPr>
        <w:autoSpaceDE w:val="0"/>
        <w:autoSpaceDN w:val="0"/>
        <w:adjustRightInd w:val="0"/>
        <w:spacing w:after="0" w:line="240" w:lineRule="auto"/>
        <w:jc w:val="center"/>
        <w:rPr>
          <w:sz w:val="20"/>
        </w:rPr>
      </w:pPr>
    </w:p>
    <w:p w14:paraId="5C8C6B09" w14:textId="77777777" w:rsidR="00942543" w:rsidRDefault="00942543" w:rsidP="00942543">
      <w:pPr>
        <w:autoSpaceDE w:val="0"/>
        <w:autoSpaceDN w:val="0"/>
        <w:adjustRightInd w:val="0"/>
        <w:spacing w:after="0" w:line="240" w:lineRule="auto"/>
        <w:jc w:val="center"/>
        <w:rPr>
          <w:sz w:val="20"/>
        </w:rPr>
      </w:pPr>
    </w:p>
    <w:p w14:paraId="3382A365" w14:textId="77777777" w:rsidR="00942543" w:rsidRPr="003E75AD" w:rsidRDefault="00942543" w:rsidP="00942543">
      <w:pPr>
        <w:autoSpaceDE w:val="0"/>
        <w:autoSpaceDN w:val="0"/>
        <w:adjustRightInd w:val="0"/>
        <w:spacing w:after="0" w:line="240" w:lineRule="auto"/>
        <w:jc w:val="center"/>
        <w:rPr>
          <w:sz w:val="20"/>
        </w:rPr>
      </w:pPr>
    </w:p>
    <w:p w14:paraId="786260B7" w14:textId="77777777" w:rsidR="003E75AD" w:rsidRPr="00942543" w:rsidRDefault="003E75AD" w:rsidP="00942543">
      <w:pPr>
        <w:autoSpaceDE w:val="0"/>
        <w:autoSpaceDN w:val="0"/>
        <w:adjustRightInd w:val="0"/>
        <w:spacing w:after="0" w:line="240" w:lineRule="auto"/>
        <w:jc w:val="center"/>
      </w:pPr>
      <w:r w:rsidRPr="00942543">
        <w:t>External Authenticator's Signature: ............................................................   Date: .........................</w:t>
      </w:r>
    </w:p>
    <w:sectPr w:rsidR="003E75AD" w:rsidRPr="00942543" w:rsidSect="001B1BB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1F136" w14:textId="77777777" w:rsidR="00002147" w:rsidRDefault="00002147">
      <w:pPr>
        <w:spacing w:after="0" w:line="240" w:lineRule="auto"/>
        <w:rPr>
          <w:rFonts w:ascii="Times New Roman" w:hAnsi="Times New Roman"/>
        </w:rPr>
      </w:pPr>
      <w:r>
        <w:rPr>
          <w:rFonts w:ascii="Times New Roman" w:hAnsi="Times New Roman"/>
        </w:rPr>
        <w:separator/>
      </w:r>
    </w:p>
  </w:endnote>
  <w:endnote w:type="continuationSeparator" w:id="0">
    <w:p w14:paraId="62199465" w14:textId="77777777" w:rsidR="00002147" w:rsidRDefault="00002147">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A889" w14:textId="0DBCC22F" w:rsidR="00F0000E" w:rsidRPr="00895217" w:rsidRDefault="0F9AEBFC" w:rsidP="0F9AEBFC">
    <w:pPr>
      <w:pStyle w:val="Footer"/>
      <w:rPr>
        <w:i/>
        <w:iCs/>
        <w:sz w:val="20"/>
        <w:szCs w:val="20"/>
      </w:rPr>
    </w:pPr>
    <w:r w:rsidRPr="0F9AEBFC">
      <w:rPr>
        <w:i/>
        <w:iCs/>
        <w:sz w:val="20"/>
        <w:szCs w:val="20"/>
      </w:rPr>
      <w:t>Doc No: 5N1632-04</w:t>
    </w:r>
    <w:r w:rsidR="00F0000E">
      <w:tab/>
    </w:r>
    <w:r w:rsidRPr="0F9AEBFC">
      <w:rPr>
        <w:i/>
        <w:iCs/>
        <w:sz w:val="20"/>
        <w:szCs w:val="20"/>
      </w:rPr>
      <w:t>Effective Date: 1st September 2022</w:t>
    </w:r>
    <w:r w:rsidR="00F0000E">
      <w:tab/>
    </w:r>
    <w:r w:rsidRPr="0F9AEBFC">
      <w:rPr>
        <w:i/>
        <w:iCs/>
        <w:sz w:val="20"/>
        <w:szCs w:val="20"/>
      </w:rPr>
      <w:t xml:space="preserve">Page </w:t>
    </w:r>
    <w:r w:rsidR="00F0000E" w:rsidRPr="0F9AEBFC">
      <w:rPr>
        <w:i/>
        <w:iCs/>
        <w:noProof/>
        <w:sz w:val="20"/>
        <w:szCs w:val="20"/>
      </w:rPr>
      <w:fldChar w:fldCharType="begin"/>
    </w:r>
    <w:r w:rsidR="00F0000E" w:rsidRPr="0F9AEBFC">
      <w:rPr>
        <w:i/>
        <w:iCs/>
        <w:sz w:val="20"/>
        <w:szCs w:val="20"/>
      </w:rPr>
      <w:instrText xml:space="preserve"> PAGE  \* Arabic  \* MERGEFORMAT </w:instrText>
    </w:r>
    <w:r w:rsidR="00F0000E" w:rsidRPr="0F9AEBFC">
      <w:rPr>
        <w:i/>
        <w:iCs/>
        <w:sz w:val="20"/>
        <w:szCs w:val="20"/>
      </w:rPr>
      <w:fldChar w:fldCharType="separate"/>
    </w:r>
    <w:r w:rsidR="00521428">
      <w:rPr>
        <w:i/>
        <w:iCs/>
        <w:noProof/>
        <w:sz w:val="20"/>
        <w:szCs w:val="20"/>
      </w:rPr>
      <w:t>2</w:t>
    </w:r>
    <w:r w:rsidR="00F0000E" w:rsidRPr="0F9AEBFC">
      <w:rPr>
        <w:i/>
        <w:iCs/>
        <w:noProof/>
        <w:sz w:val="20"/>
        <w:szCs w:val="20"/>
      </w:rPr>
      <w:fldChar w:fldCharType="end"/>
    </w:r>
    <w:r w:rsidRPr="0F9AEBFC">
      <w:rPr>
        <w:i/>
        <w:iCs/>
        <w:sz w:val="20"/>
        <w:szCs w:val="20"/>
      </w:rPr>
      <w:t xml:space="preserve"> of </w:t>
    </w:r>
    <w:r w:rsidR="00F0000E" w:rsidRPr="0F9AEBFC">
      <w:rPr>
        <w:i/>
        <w:iCs/>
        <w:noProof/>
        <w:sz w:val="20"/>
        <w:szCs w:val="20"/>
      </w:rPr>
      <w:fldChar w:fldCharType="begin"/>
    </w:r>
    <w:r w:rsidR="00F0000E" w:rsidRPr="0F9AEBFC">
      <w:rPr>
        <w:i/>
        <w:iCs/>
        <w:sz w:val="20"/>
        <w:szCs w:val="20"/>
      </w:rPr>
      <w:instrText xml:space="preserve"> NUMPAGES   \* MERGEFORMAT </w:instrText>
    </w:r>
    <w:r w:rsidR="00F0000E" w:rsidRPr="0F9AEBFC">
      <w:rPr>
        <w:i/>
        <w:iCs/>
        <w:sz w:val="20"/>
        <w:szCs w:val="20"/>
      </w:rPr>
      <w:fldChar w:fldCharType="separate"/>
    </w:r>
    <w:r w:rsidR="00521428">
      <w:rPr>
        <w:i/>
        <w:iCs/>
        <w:noProof/>
        <w:sz w:val="20"/>
        <w:szCs w:val="20"/>
      </w:rPr>
      <w:t>21</w:t>
    </w:r>
    <w:r w:rsidR="00F0000E" w:rsidRPr="0F9AEBFC">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123B1" w14:textId="77777777" w:rsidR="00002147" w:rsidRDefault="00002147">
      <w:pPr>
        <w:spacing w:after="0" w:line="240" w:lineRule="auto"/>
        <w:rPr>
          <w:rFonts w:ascii="Times New Roman" w:hAnsi="Times New Roman"/>
        </w:rPr>
      </w:pPr>
      <w:r>
        <w:rPr>
          <w:rFonts w:ascii="Times New Roman" w:hAnsi="Times New Roman"/>
        </w:rPr>
        <w:separator/>
      </w:r>
    </w:p>
  </w:footnote>
  <w:footnote w:type="continuationSeparator" w:id="0">
    <w:p w14:paraId="4C4CEA3D" w14:textId="77777777" w:rsidR="00002147" w:rsidRDefault="00002147">
      <w:pPr>
        <w:spacing w:after="0" w:line="240" w:lineRule="auto"/>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F0000E" w:rsidRPr="00050BC7" w:rsidRDefault="0ECA25A5" w:rsidP="0ECA25A5">
    <w:pPr>
      <w:pStyle w:val="NoSpacing"/>
      <w:ind w:left="-142"/>
      <w:jc w:val="center"/>
      <w:rPr>
        <w:i/>
        <w:iCs/>
        <w:sz w:val="18"/>
        <w:szCs w:val="18"/>
      </w:rPr>
    </w:pPr>
    <w:r w:rsidRPr="0ECA25A5">
      <w:rPr>
        <w:i/>
        <w:iCs/>
        <w:sz w:val="18"/>
        <w:szCs w:val="18"/>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471"/>
    <w:multiLevelType w:val="hybridMultilevel"/>
    <w:tmpl w:val="70E8F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2A5139E"/>
    <w:multiLevelType w:val="hybridMultilevel"/>
    <w:tmpl w:val="B336D0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6D843B9"/>
    <w:multiLevelType w:val="hybridMultilevel"/>
    <w:tmpl w:val="9BE87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70EB3"/>
    <w:multiLevelType w:val="hybridMultilevel"/>
    <w:tmpl w:val="3BE2D81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93B5877"/>
    <w:multiLevelType w:val="hybridMultilevel"/>
    <w:tmpl w:val="B8529F7C"/>
    <w:lvl w:ilvl="0" w:tplc="08090001">
      <w:start w:val="1"/>
      <w:numFmt w:val="bullet"/>
      <w:lvlText w:val=""/>
      <w:lvlJc w:val="left"/>
      <w:pPr>
        <w:tabs>
          <w:tab w:val="num" w:pos="720"/>
        </w:tabs>
        <w:ind w:left="720" w:hanging="360"/>
      </w:pPr>
      <w:rPr>
        <w:rFonts w:ascii="Symbol" w:hAnsi="Symbol" w:cs="Times New Roman" w:hint="default"/>
      </w:rPr>
    </w:lvl>
    <w:lvl w:ilvl="1" w:tplc="04090005">
      <w:start w:val="1"/>
      <w:numFmt w:val="bullet"/>
      <w:lvlText w:val=""/>
      <w:lvlJc w:val="left"/>
      <w:pPr>
        <w:tabs>
          <w:tab w:val="num" w:pos="1440"/>
        </w:tabs>
        <w:ind w:left="1440" w:hanging="360"/>
      </w:pPr>
      <w:rPr>
        <w:rFonts w:ascii="Wingdings" w:hAnsi="Wingdings" w:cs="Times New Roman" w:hint="default"/>
      </w:rPr>
    </w:lvl>
    <w:lvl w:ilvl="2" w:tplc="04090001">
      <w:start w:val="1"/>
      <w:numFmt w:val="bullet"/>
      <w:lvlText w:val=""/>
      <w:lvlJc w:val="left"/>
      <w:pPr>
        <w:tabs>
          <w:tab w:val="num" w:pos="2160"/>
        </w:tabs>
        <w:ind w:left="2160" w:hanging="360"/>
      </w:pPr>
      <w:rPr>
        <w:rFonts w:ascii="Symbol" w:hAnsi="Symbol"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A202E31"/>
    <w:multiLevelType w:val="hybridMultilevel"/>
    <w:tmpl w:val="67464BD2"/>
    <w:lvl w:ilvl="0" w:tplc="04090005">
      <w:start w:val="1"/>
      <w:numFmt w:val="bullet"/>
      <w:lvlText w:val=""/>
      <w:lvlJc w:val="left"/>
      <w:pPr>
        <w:tabs>
          <w:tab w:val="num" w:pos="1620"/>
        </w:tabs>
        <w:ind w:left="1620" w:hanging="360"/>
      </w:pPr>
      <w:rPr>
        <w:rFonts w:ascii="Wingdings" w:hAnsi="Wingdings"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Times New Roman" w:hint="default"/>
      </w:rPr>
    </w:lvl>
    <w:lvl w:ilvl="3" w:tplc="04090001">
      <w:start w:val="1"/>
      <w:numFmt w:val="bullet"/>
      <w:lvlText w:val=""/>
      <w:lvlJc w:val="left"/>
      <w:pPr>
        <w:tabs>
          <w:tab w:val="num" w:pos="3780"/>
        </w:tabs>
        <w:ind w:left="3780" w:hanging="360"/>
      </w:pPr>
      <w:rPr>
        <w:rFonts w:ascii="Symbol" w:hAnsi="Symbol" w:cs="Times New Roman"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Times New Roman" w:hint="default"/>
      </w:rPr>
    </w:lvl>
    <w:lvl w:ilvl="6" w:tplc="04090001">
      <w:start w:val="1"/>
      <w:numFmt w:val="bullet"/>
      <w:lvlText w:val=""/>
      <w:lvlJc w:val="left"/>
      <w:pPr>
        <w:tabs>
          <w:tab w:val="num" w:pos="5940"/>
        </w:tabs>
        <w:ind w:left="5940" w:hanging="360"/>
      </w:pPr>
      <w:rPr>
        <w:rFonts w:ascii="Symbol" w:hAnsi="Symbol" w:cs="Times New Roman"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Times New Roman" w:hint="default"/>
      </w:rPr>
    </w:lvl>
  </w:abstractNum>
  <w:abstractNum w:abstractNumId="6" w15:restartNumberingAfterBreak="0">
    <w:nsid w:val="0BA32ECC"/>
    <w:multiLevelType w:val="hybridMultilevel"/>
    <w:tmpl w:val="A944010C"/>
    <w:lvl w:ilvl="0" w:tplc="18090001">
      <w:start w:val="1"/>
      <w:numFmt w:val="bullet"/>
      <w:lvlText w:val=""/>
      <w:lvlJc w:val="left"/>
      <w:pPr>
        <w:ind w:left="720" w:hanging="360"/>
      </w:pPr>
      <w:rPr>
        <w:rFonts w:ascii="Symbol" w:hAnsi="Symbol"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Times New Roman" w:hint="default"/>
      </w:rPr>
    </w:lvl>
    <w:lvl w:ilvl="3" w:tplc="18090001">
      <w:start w:val="1"/>
      <w:numFmt w:val="bullet"/>
      <w:lvlText w:val=""/>
      <w:lvlJc w:val="left"/>
      <w:pPr>
        <w:ind w:left="2880" w:hanging="360"/>
      </w:pPr>
      <w:rPr>
        <w:rFonts w:ascii="Symbol" w:hAnsi="Symbol" w:cs="Times New Roman"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Times New Roman" w:hint="default"/>
      </w:rPr>
    </w:lvl>
    <w:lvl w:ilvl="6" w:tplc="18090001">
      <w:start w:val="1"/>
      <w:numFmt w:val="bullet"/>
      <w:lvlText w:val=""/>
      <w:lvlJc w:val="left"/>
      <w:pPr>
        <w:ind w:left="5040" w:hanging="360"/>
      </w:pPr>
      <w:rPr>
        <w:rFonts w:ascii="Symbol" w:hAnsi="Symbol" w:cs="Times New Roman"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Times New Roman" w:hint="default"/>
      </w:rPr>
    </w:lvl>
  </w:abstractNum>
  <w:abstractNum w:abstractNumId="7" w15:restartNumberingAfterBreak="0">
    <w:nsid w:val="0E4813D8"/>
    <w:multiLevelType w:val="hybridMultilevel"/>
    <w:tmpl w:val="D9F2CF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03A368D"/>
    <w:multiLevelType w:val="hybridMultilevel"/>
    <w:tmpl w:val="EDB4C49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A991CB0"/>
    <w:multiLevelType w:val="hybridMultilevel"/>
    <w:tmpl w:val="73B8B91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BFF3CD5"/>
    <w:multiLevelType w:val="hybridMultilevel"/>
    <w:tmpl w:val="D584CFFA"/>
    <w:lvl w:ilvl="0" w:tplc="18090001">
      <w:start w:val="1"/>
      <w:numFmt w:val="bullet"/>
      <w:lvlText w:val=""/>
      <w:lvlJc w:val="left"/>
      <w:pPr>
        <w:ind w:left="720" w:hanging="360"/>
      </w:pPr>
      <w:rPr>
        <w:rFonts w:ascii="Symbol" w:hAnsi="Symbol"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Times New Roman" w:hint="default"/>
      </w:rPr>
    </w:lvl>
    <w:lvl w:ilvl="3" w:tplc="18090001">
      <w:start w:val="1"/>
      <w:numFmt w:val="bullet"/>
      <w:lvlText w:val=""/>
      <w:lvlJc w:val="left"/>
      <w:pPr>
        <w:ind w:left="2880" w:hanging="360"/>
      </w:pPr>
      <w:rPr>
        <w:rFonts w:ascii="Symbol" w:hAnsi="Symbol" w:cs="Times New Roman"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Times New Roman" w:hint="default"/>
      </w:rPr>
    </w:lvl>
    <w:lvl w:ilvl="6" w:tplc="18090001">
      <w:start w:val="1"/>
      <w:numFmt w:val="bullet"/>
      <w:lvlText w:val=""/>
      <w:lvlJc w:val="left"/>
      <w:pPr>
        <w:ind w:left="5040" w:hanging="360"/>
      </w:pPr>
      <w:rPr>
        <w:rFonts w:ascii="Symbol" w:hAnsi="Symbol" w:cs="Times New Roman"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Times New Roman" w:hint="default"/>
      </w:rPr>
    </w:lvl>
  </w:abstractNum>
  <w:abstractNum w:abstractNumId="11" w15:restartNumberingAfterBreak="0">
    <w:nsid w:val="1D7309A2"/>
    <w:multiLevelType w:val="multilevel"/>
    <w:tmpl w:val="0CDCD8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ED50E98"/>
    <w:multiLevelType w:val="hybridMultilevel"/>
    <w:tmpl w:val="9218103E"/>
    <w:lvl w:ilvl="0" w:tplc="18090001">
      <w:start w:val="1"/>
      <w:numFmt w:val="bullet"/>
      <w:lvlText w:val=""/>
      <w:lvlJc w:val="left"/>
      <w:pPr>
        <w:ind w:left="720" w:hanging="360"/>
      </w:pPr>
      <w:rPr>
        <w:rFonts w:ascii="Symbol" w:hAnsi="Symbol"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Times New Roman" w:hint="default"/>
      </w:rPr>
    </w:lvl>
    <w:lvl w:ilvl="3" w:tplc="18090001">
      <w:start w:val="1"/>
      <w:numFmt w:val="bullet"/>
      <w:lvlText w:val=""/>
      <w:lvlJc w:val="left"/>
      <w:pPr>
        <w:ind w:left="2880" w:hanging="360"/>
      </w:pPr>
      <w:rPr>
        <w:rFonts w:ascii="Symbol" w:hAnsi="Symbol" w:cs="Times New Roman"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Times New Roman" w:hint="default"/>
      </w:rPr>
    </w:lvl>
    <w:lvl w:ilvl="6" w:tplc="18090001">
      <w:start w:val="1"/>
      <w:numFmt w:val="bullet"/>
      <w:lvlText w:val=""/>
      <w:lvlJc w:val="left"/>
      <w:pPr>
        <w:ind w:left="5040" w:hanging="360"/>
      </w:pPr>
      <w:rPr>
        <w:rFonts w:ascii="Symbol" w:hAnsi="Symbol" w:cs="Times New Roman"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Times New Roman" w:hint="default"/>
      </w:rPr>
    </w:lvl>
  </w:abstractNum>
  <w:abstractNum w:abstractNumId="13" w15:restartNumberingAfterBreak="0">
    <w:nsid w:val="204476C4"/>
    <w:multiLevelType w:val="hybridMultilevel"/>
    <w:tmpl w:val="4152741C"/>
    <w:lvl w:ilvl="0" w:tplc="21005A3E">
      <w:start w:val="1"/>
      <w:numFmt w:val="decimal"/>
      <w:lvlText w:val="%1."/>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rPr>
        <w:rFonts w:ascii="Times New Roman" w:hAnsi="Times New Roman" w:cs="Times New Roman"/>
      </w:rPr>
    </w:lvl>
    <w:lvl w:ilvl="2" w:tplc="1809001B">
      <w:start w:val="1"/>
      <w:numFmt w:val="lowerRoman"/>
      <w:lvlText w:val="%3."/>
      <w:lvlJc w:val="right"/>
      <w:pPr>
        <w:ind w:left="1800" w:hanging="180"/>
      </w:pPr>
      <w:rPr>
        <w:rFonts w:ascii="Times New Roman" w:hAnsi="Times New Roman" w:cs="Times New Roman"/>
      </w:rPr>
    </w:lvl>
    <w:lvl w:ilvl="3" w:tplc="1809000F">
      <w:start w:val="1"/>
      <w:numFmt w:val="decimal"/>
      <w:lvlText w:val="%4."/>
      <w:lvlJc w:val="left"/>
      <w:pPr>
        <w:ind w:left="2520" w:hanging="360"/>
      </w:pPr>
      <w:rPr>
        <w:rFonts w:ascii="Times New Roman" w:hAnsi="Times New Roman" w:cs="Times New Roman"/>
      </w:rPr>
    </w:lvl>
    <w:lvl w:ilvl="4" w:tplc="18090019">
      <w:start w:val="1"/>
      <w:numFmt w:val="lowerLetter"/>
      <w:lvlText w:val="%5."/>
      <w:lvlJc w:val="left"/>
      <w:pPr>
        <w:ind w:left="3240" w:hanging="360"/>
      </w:pPr>
      <w:rPr>
        <w:rFonts w:ascii="Times New Roman" w:hAnsi="Times New Roman" w:cs="Times New Roman"/>
      </w:rPr>
    </w:lvl>
    <w:lvl w:ilvl="5" w:tplc="1809001B">
      <w:start w:val="1"/>
      <w:numFmt w:val="lowerRoman"/>
      <w:lvlText w:val="%6."/>
      <w:lvlJc w:val="right"/>
      <w:pPr>
        <w:ind w:left="3960" w:hanging="180"/>
      </w:pPr>
      <w:rPr>
        <w:rFonts w:ascii="Times New Roman" w:hAnsi="Times New Roman" w:cs="Times New Roman"/>
      </w:rPr>
    </w:lvl>
    <w:lvl w:ilvl="6" w:tplc="1809000F">
      <w:start w:val="1"/>
      <w:numFmt w:val="decimal"/>
      <w:lvlText w:val="%7."/>
      <w:lvlJc w:val="left"/>
      <w:pPr>
        <w:ind w:left="4680" w:hanging="360"/>
      </w:pPr>
      <w:rPr>
        <w:rFonts w:ascii="Times New Roman" w:hAnsi="Times New Roman" w:cs="Times New Roman"/>
      </w:rPr>
    </w:lvl>
    <w:lvl w:ilvl="7" w:tplc="18090019">
      <w:start w:val="1"/>
      <w:numFmt w:val="lowerLetter"/>
      <w:lvlText w:val="%8."/>
      <w:lvlJc w:val="left"/>
      <w:pPr>
        <w:ind w:left="5400" w:hanging="360"/>
      </w:pPr>
      <w:rPr>
        <w:rFonts w:ascii="Times New Roman" w:hAnsi="Times New Roman" w:cs="Times New Roman"/>
      </w:rPr>
    </w:lvl>
    <w:lvl w:ilvl="8" w:tplc="1809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24DC571C"/>
    <w:multiLevelType w:val="hybridMultilevel"/>
    <w:tmpl w:val="31BC49C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5" w15:restartNumberingAfterBreak="0">
    <w:nsid w:val="28A3269D"/>
    <w:multiLevelType w:val="hybridMultilevel"/>
    <w:tmpl w:val="FD5EA0E0"/>
    <w:lvl w:ilvl="0" w:tplc="18090001">
      <w:start w:val="1"/>
      <w:numFmt w:val="bullet"/>
      <w:lvlText w:val=""/>
      <w:lvlJc w:val="left"/>
      <w:pPr>
        <w:ind w:left="720" w:hanging="360"/>
      </w:pPr>
      <w:rPr>
        <w:rFonts w:ascii="Symbol" w:hAnsi="Symbol"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Times New Roman" w:hint="default"/>
      </w:rPr>
    </w:lvl>
    <w:lvl w:ilvl="3" w:tplc="18090001">
      <w:start w:val="1"/>
      <w:numFmt w:val="bullet"/>
      <w:lvlText w:val=""/>
      <w:lvlJc w:val="left"/>
      <w:pPr>
        <w:ind w:left="2880" w:hanging="360"/>
      </w:pPr>
      <w:rPr>
        <w:rFonts w:ascii="Symbol" w:hAnsi="Symbol" w:cs="Times New Roman"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Times New Roman" w:hint="default"/>
      </w:rPr>
    </w:lvl>
    <w:lvl w:ilvl="6" w:tplc="18090001">
      <w:start w:val="1"/>
      <w:numFmt w:val="bullet"/>
      <w:lvlText w:val=""/>
      <w:lvlJc w:val="left"/>
      <w:pPr>
        <w:ind w:left="5040" w:hanging="360"/>
      </w:pPr>
      <w:rPr>
        <w:rFonts w:ascii="Symbol" w:hAnsi="Symbol" w:cs="Times New Roman"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Times New Roman" w:hint="default"/>
      </w:rPr>
    </w:lvl>
  </w:abstractNum>
  <w:abstractNum w:abstractNumId="16" w15:restartNumberingAfterBreak="0">
    <w:nsid w:val="29001859"/>
    <w:multiLevelType w:val="hybridMultilevel"/>
    <w:tmpl w:val="7B9EE9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B3A1313"/>
    <w:multiLevelType w:val="hybridMultilevel"/>
    <w:tmpl w:val="16DAF06A"/>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8" w15:restartNumberingAfterBreak="0">
    <w:nsid w:val="34403A65"/>
    <w:multiLevelType w:val="hybridMultilevel"/>
    <w:tmpl w:val="0640467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9" w15:restartNumberingAfterBreak="0">
    <w:nsid w:val="37591766"/>
    <w:multiLevelType w:val="hybridMultilevel"/>
    <w:tmpl w:val="61F2FE0A"/>
    <w:lvl w:ilvl="0" w:tplc="6EF892D8">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AC13F28"/>
    <w:multiLevelType w:val="hybridMultilevel"/>
    <w:tmpl w:val="86EC74D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40973367"/>
    <w:multiLevelType w:val="hybridMultilevel"/>
    <w:tmpl w:val="48C8A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825A9"/>
    <w:multiLevelType w:val="hybridMultilevel"/>
    <w:tmpl w:val="E61C3DEE"/>
    <w:lvl w:ilvl="0" w:tplc="6EF892D8">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3" w15:restartNumberingAfterBreak="0">
    <w:nsid w:val="4EE43817"/>
    <w:multiLevelType w:val="hybridMultilevel"/>
    <w:tmpl w:val="890630C2"/>
    <w:lvl w:ilvl="0" w:tplc="6EF892D8">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
      <w:lvlJc w:val="left"/>
      <w:pPr>
        <w:tabs>
          <w:tab w:val="num" w:pos="1440"/>
        </w:tabs>
        <w:ind w:left="1440" w:hanging="360"/>
      </w:pPr>
      <w:rPr>
        <w:rFonts w:ascii="Wingdings" w:hAnsi="Wingdings"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FA526CA"/>
    <w:multiLevelType w:val="hybridMultilevel"/>
    <w:tmpl w:val="9DC626EC"/>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5" w15:restartNumberingAfterBreak="0">
    <w:nsid w:val="52350E32"/>
    <w:multiLevelType w:val="hybridMultilevel"/>
    <w:tmpl w:val="7AFA324A"/>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5247346C"/>
    <w:multiLevelType w:val="hybridMultilevel"/>
    <w:tmpl w:val="9210D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52CF5"/>
    <w:multiLevelType w:val="hybridMultilevel"/>
    <w:tmpl w:val="FECA1A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6A23BE7"/>
    <w:multiLevelType w:val="hybridMultilevel"/>
    <w:tmpl w:val="A8820AB8"/>
    <w:lvl w:ilvl="0" w:tplc="04090001">
      <w:start w:val="1"/>
      <w:numFmt w:val="bullet"/>
      <w:lvlText w:val=""/>
      <w:lvlJc w:val="left"/>
      <w:pPr>
        <w:ind w:left="720" w:hanging="360"/>
      </w:pPr>
      <w:rPr>
        <w:rFonts w:ascii="Symbol" w:hAnsi="Symbol" w:cs="Times New Roman" w:hint="default"/>
      </w:rPr>
    </w:lvl>
    <w:lvl w:ilvl="1" w:tplc="0409000D">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9" w15:restartNumberingAfterBreak="0">
    <w:nsid w:val="57954A33"/>
    <w:multiLevelType w:val="hybridMultilevel"/>
    <w:tmpl w:val="80C80FC0"/>
    <w:lvl w:ilvl="0" w:tplc="13481158">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0" w15:restartNumberingAfterBreak="0">
    <w:nsid w:val="5B121DBE"/>
    <w:multiLevelType w:val="hybridMultilevel"/>
    <w:tmpl w:val="14A8C5C2"/>
    <w:lvl w:ilvl="0" w:tplc="18090001">
      <w:start w:val="1"/>
      <w:numFmt w:val="bullet"/>
      <w:lvlText w:val=""/>
      <w:lvlJc w:val="left"/>
      <w:pPr>
        <w:tabs>
          <w:tab w:val="num" w:pos="720"/>
        </w:tabs>
        <w:ind w:left="720" w:hanging="360"/>
      </w:pPr>
      <w:rPr>
        <w:rFonts w:ascii="Symbol" w:hAnsi="Symbol" w:cs="Times New Roman"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Times New Roman" w:hint="default"/>
      </w:rPr>
    </w:lvl>
    <w:lvl w:ilvl="3" w:tplc="18090001">
      <w:start w:val="1"/>
      <w:numFmt w:val="bullet"/>
      <w:lvlText w:val=""/>
      <w:lvlJc w:val="left"/>
      <w:pPr>
        <w:tabs>
          <w:tab w:val="num" w:pos="2880"/>
        </w:tabs>
        <w:ind w:left="2880" w:hanging="360"/>
      </w:pPr>
      <w:rPr>
        <w:rFonts w:ascii="Symbol" w:hAnsi="Symbol" w:cs="Times New Roman"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Times New Roman" w:hint="default"/>
      </w:rPr>
    </w:lvl>
    <w:lvl w:ilvl="6" w:tplc="18090001">
      <w:start w:val="1"/>
      <w:numFmt w:val="bullet"/>
      <w:lvlText w:val=""/>
      <w:lvlJc w:val="left"/>
      <w:pPr>
        <w:tabs>
          <w:tab w:val="num" w:pos="5040"/>
        </w:tabs>
        <w:ind w:left="5040" w:hanging="360"/>
      </w:pPr>
      <w:rPr>
        <w:rFonts w:ascii="Symbol" w:hAnsi="Symbol" w:cs="Times New Roman"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CBA23F0"/>
    <w:multiLevelType w:val="hybridMultilevel"/>
    <w:tmpl w:val="9C864760"/>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cs="Times New Roman"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2" w15:restartNumberingAfterBreak="0">
    <w:nsid w:val="5DB83683"/>
    <w:multiLevelType w:val="hybridMultilevel"/>
    <w:tmpl w:val="14AEDC7C"/>
    <w:lvl w:ilvl="0" w:tplc="08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7D47F64"/>
    <w:multiLevelType w:val="hybridMultilevel"/>
    <w:tmpl w:val="56C07844"/>
    <w:lvl w:ilvl="0" w:tplc="18090001">
      <w:start w:val="1"/>
      <w:numFmt w:val="decimal"/>
      <w:lvlText w:val="%1."/>
      <w:lvlJc w:val="left"/>
      <w:pPr>
        <w:ind w:left="720" w:hanging="360"/>
      </w:pPr>
      <w:rPr>
        <w:rFonts w:ascii="Times New Roman" w:hAnsi="Times New Roman" w:cs="Times New Roman"/>
      </w:rPr>
    </w:lvl>
    <w:lvl w:ilvl="1" w:tplc="18090003">
      <w:start w:val="1"/>
      <w:numFmt w:val="lowerLetter"/>
      <w:lvlText w:val="%2."/>
      <w:lvlJc w:val="left"/>
      <w:pPr>
        <w:ind w:left="1440" w:hanging="360"/>
      </w:pPr>
      <w:rPr>
        <w:rFonts w:ascii="Times New Roman" w:hAnsi="Times New Roman" w:cs="Times New Roman"/>
      </w:rPr>
    </w:lvl>
    <w:lvl w:ilvl="2" w:tplc="18090005">
      <w:start w:val="1"/>
      <w:numFmt w:val="lowerRoman"/>
      <w:lvlText w:val="%3."/>
      <w:lvlJc w:val="right"/>
      <w:pPr>
        <w:ind w:left="2160" w:hanging="180"/>
      </w:pPr>
      <w:rPr>
        <w:rFonts w:ascii="Times New Roman" w:hAnsi="Times New Roman" w:cs="Times New Roman"/>
      </w:rPr>
    </w:lvl>
    <w:lvl w:ilvl="3" w:tplc="18090001">
      <w:start w:val="1"/>
      <w:numFmt w:val="decimal"/>
      <w:lvlText w:val="%4."/>
      <w:lvlJc w:val="left"/>
      <w:pPr>
        <w:ind w:left="2880" w:hanging="360"/>
      </w:pPr>
      <w:rPr>
        <w:rFonts w:ascii="Times New Roman" w:hAnsi="Times New Roman" w:cs="Times New Roman"/>
      </w:rPr>
    </w:lvl>
    <w:lvl w:ilvl="4" w:tplc="18090003">
      <w:start w:val="1"/>
      <w:numFmt w:val="lowerLetter"/>
      <w:lvlText w:val="%5."/>
      <w:lvlJc w:val="left"/>
      <w:pPr>
        <w:ind w:left="3600" w:hanging="360"/>
      </w:pPr>
      <w:rPr>
        <w:rFonts w:ascii="Times New Roman" w:hAnsi="Times New Roman" w:cs="Times New Roman"/>
      </w:rPr>
    </w:lvl>
    <w:lvl w:ilvl="5" w:tplc="18090005">
      <w:start w:val="1"/>
      <w:numFmt w:val="lowerRoman"/>
      <w:lvlText w:val="%6."/>
      <w:lvlJc w:val="right"/>
      <w:pPr>
        <w:ind w:left="4320" w:hanging="180"/>
      </w:pPr>
      <w:rPr>
        <w:rFonts w:ascii="Times New Roman" w:hAnsi="Times New Roman" w:cs="Times New Roman"/>
      </w:rPr>
    </w:lvl>
    <w:lvl w:ilvl="6" w:tplc="18090001">
      <w:start w:val="1"/>
      <w:numFmt w:val="decimal"/>
      <w:lvlText w:val="%7."/>
      <w:lvlJc w:val="left"/>
      <w:pPr>
        <w:ind w:left="5040" w:hanging="360"/>
      </w:pPr>
      <w:rPr>
        <w:rFonts w:ascii="Times New Roman" w:hAnsi="Times New Roman" w:cs="Times New Roman"/>
      </w:rPr>
    </w:lvl>
    <w:lvl w:ilvl="7" w:tplc="18090003">
      <w:start w:val="1"/>
      <w:numFmt w:val="lowerLetter"/>
      <w:lvlText w:val="%8."/>
      <w:lvlJc w:val="left"/>
      <w:pPr>
        <w:ind w:left="5760" w:hanging="360"/>
      </w:pPr>
      <w:rPr>
        <w:rFonts w:ascii="Times New Roman" w:hAnsi="Times New Roman" w:cs="Times New Roman"/>
      </w:rPr>
    </w:lvl>
    <w:lvl w:ilvl="8" w:tplc="18090005">
      <w:start w:val="1"/>
      <w:numFmt w:val="lowerRoman"/>
      <w:lvlText w:val="%9."/>
      <w:lvlJc w:val="right"/>
      <w:pPr>
        <w:ind w:left="6480" w:hanging="180"/>
      </w:pPr>
      <w:rPr>
        <w:rFonts w:ascii="Times New Roman" w:hAnsi="Times New Roman" w:cs="Times New Roman"/>
      </w:rPr>
    </w:lvl>
  </w:abstractNum>
  <w:abstractNum w:abstractNumId="34" w15:restartNumberingAfterBreak="0">
    <w:nsid w:val="680F4E42"/>
    <w:multiLevelType w:val="hybridMultilevel"/>
    <w:tmpl w:val="9C9A7198"/>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cs="Times New Roman"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5" w15:restartNumberingAfterBreak="0">
    <w:nsid w:val="7070395E"/>
    <w:multiLevelType w:val="hybridMultilevel"/>
    <w:tmpl w:val="C826053C"/>
    <w:lvl w:ilvl="0" w:tplc="18090005">
      <w:start w:val="1"/>
      <w:numFmt w:val="bullet"/>
      <w:lvlText w:val=""/>
      <w:lvlJc w:val="left"/>
      <w:pPr>
        <w:ind w:left="720" w:hanging="360"/>
      </w:pPr>
      <w:rPr>
        <w:rFonts w:ascii="Wingdings"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A47B6B"/>
    <w:multiLevelType w:val="hybridMultilevel"/>
    <w:tmpl w:val="2DA67F2A"/>
    <w:lvl w:ilvl="0" w:tplc="18090001">
      <w:start w:val="1"/>
      <w:numFmt w:val="bullet"/>
      <w:lvlText w:val=""/>
      <w:lvlJc w:val="left"/>
      <w:pPr>
        <w:tabs>
          <w:tab w:val="num" w:pos="720"/>
        </w:tabs>
        <w:ind w:left="720" w:hanging="360"/>
      </w:pPr>
      <w:rPr>
        <w:rFonts w:ascii="Symbol" w:hAnsi="Symbol" w:cs="Times New Roman"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Times New Roman" w:hint="default"/>
      </w:rPr>
    </w:lvl>
    <w:lvl w:ilvl="3" w:tplc="18090001">
      <w:start w:val="1"/>
      <w:numFmt w:val="bullet"/>
      <w:lvlText w:val=""/>
      <w:lvlJc w:val="left"/>
      <w:pPr>
        <w:tabs>
          <w:tab w:val="num" w:pos="2880"/>
        </w:tabs>
        <w:ind w:left="2880" w:hanging="360"/>
      </w:pPr>
      <w:rPr>
        <w:rFonts w:ascii="Symbol" w:hAnsi="Symbol" w:cs="Times New Roman"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Times New Roman" w:hint="default"/>
      </w:rPr>
    </w:lvl>
    <w:lvl w:ilvl="6" w:tplc="18090001">
      <w:start w:val="1"/>
      <w:numFmt w:val="bullet"/>
      <w:lvlText w:val=""/>
      <w:lvlJc w:val="left"/>
      <w:pPr>
        <w:tabs>
          <w:tab w:val="num" w:pos="5040"/>
        </w:tabs>
        <w:ind w:left="5040" w:hanging="360"/>
      </w:pPr>
      <w:rPr>
        <w:rFonts w:ascii="Symbol" w:hAnsi="Symbol" w:cs="Times New Roman"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2016FFF"/>
    <w:multiLevelType w:val="hybridMultilevel"/>
    <w:tmpl w:val="91F4E17E"/>
    <w:lvl w:ilvl="0" w:tplc="18090005">
      <w:start w:val="1"/>
      <w:numFmt w:val="bullet"/>
      <w:lvlText w:val=""/>
      <w:lvlJc w:val="left"/>
      <w:pPr>
        <w:ind w:left="720" w:hanging="360"/>
      </w:pPr>
      <w:rPr>
        <w:rFonts w:ascii="Wingdings"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64CE4"/>
    <w:multiLevelType w:val="hybridMultilevel"/>
    <w:tmpl w:val="35B847B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77A41361"/>
    <w:multiLevelType w:val="hybridMultilevel"/>
    <w:tmpl w:val="35C42A9A"/>
    <w:lvl w:ilvl="0" w:tplc="18090001">
      <w:start w:val="1"/>
      <w:numFmt w:val="bullet"/>
      <w:lvlText w:val=""/>
      <w:lvlJc w:val="left"/>
      <w:pPr>
        <w:ind w:left="720" w:hanging="360"/>
      </w:pPr>
      <w:rPr>
        <w:rFonts w:ascii="Symbol" w:hAnsi="Symbol" w:cs="Times New Roman" w:hint="default"/>
      </w:rPr>
    </w:lvl>
    <w:lvl w:ilvl="1" w:tplc="18090003">
      <w:start w:val="1"/>
      <w:numFmt w:val="bullet"/>
      <w:lvlText w:val="o"/>
      <w:lvlJc w:val="left"/>
      <w:pPr>
        <w:ind w:left="4696" w:hanging="360"/>
      </w:pPr>
      <w:rPr>
        <w:rFonts w:ascii="Courier New" w:hAnsi="Courier New" w:cs="Courier New" w:hint="default"/>
      </w:rPr>
    </w:lvl>
    <w:lvl w:ilvl="2" w:tplc="18090005">
      <w:start w:val="1"/>
      <w:numFmt w:val="bullet"/>
      <w:lvlText w:val=""/>
      <w:lvlJc w:val="left"/>
      <w:pPr>
        <w:ind w:left="5416" w:hanging="360"/>
      </w:pPr>
      <w:rPr>
        <w:rFonts w:ascii="Wingdings" w:hAnsi="Wingdings" w:cs="Times New Roman" w:hint="default"/>
      </w:rPr>
    </w:lvl>
    <w:lvl w:ilvl="3" w:tplc="18090001">
      <w:start w:val="1"/>
      <w:numFmt w:val="bullet"/>
      <w:lvlText w:val=""/>
      <w:lvlJc w:val="left"/>
      <w:pPr>
        <w:ind w:left="6136" w:hanging="360"/>
      </w:pPr>
      <w:rPr>
        <w:rFonts w:ascii="Symbol" w:hAnsi="Symbol" w:cs="Times New Roman" w:hint="default"/>
      </w:rPr>
    </w:lvl>
    <w:lvl w:ilvl="4" w:tplc="18090003">
      <w:start w:val="1"/>
      <w:numFmt w:val="bullet"/>
      <w:lvlText w:val="o"/>
      <w:lvlJc w:val="left"/>
      <w:pPr>
        <w:ind w:left="6856" w:hanging="360"/>
      </w:pPr>
      <w:rPr>
        <w:rFonts w:ascii="Courier New" w:hAnsi="Courier New" w:cs="Courier New" w:hint="default"/>
      </w:rPr>
    </w:lvl>
    <w:lvl w:ilvl="5" w:tplc="18090005">
      <w:start w:val="1"/>
      <w:numFmt w:val="bullet"/>
      <w:lvlText w:val=""/>
      <w:lvlJc w:val="left"/>
      <w:pPr>
        <w:ind w:left="7576" w:hanging="360"/>
      </w:pPr>
      <w:rPr>
        <w:rFonts w:ascii="Wingdings" w:hAnsi="Wingdings" w:cs="Times New Roman" w:hint="default"/>
      </w:rPr>
    </w:lvl>
    <w:lvl w:ilvl="6" w:tplc="18090001">
      <w:start w:val="1"/>
      <w:numFmt w:val="bullet"/>
      <w:lvlText w:val=""/>
      <w:lvlJc w:val="left"/>
      <w:pPr>
        <w:ind w:left="8296" w:hanging="360"/>
      </w:pPr>
      <w:rPr>
        <w:rFonts w:ascii="Symbol" w:hAnsi="Symbol" w:cs="Times New Roman" w:hint="default"/>
      </w:rPr>
    </w:lvl>
    <w:lvl w:ilvl="7" w:tplc="18090003">
      <w:start w:val="1"/>
      <w:numFmt w:val="bullet"/>
      <w:lvlText w:val="o"/>
      <w:lvlJc w:val="left"/>
      <w:pPr>
        <w:ind w:left="9016" w:hanging="360"/>
      </w:pPr>
      <w:rPr>
        <w:rFonts w:ascii="Courier New" w:hAnsi="Courier New" w:cs="Courier New" w:hint="default"/>
      </w:rPr>
    </w:lvl>
    <w:lvl w:ilvl="8" w:tplc="18090005">
      <w:start w:val="1"/>
      <w:numFmt w:val="bullet"/>
      <w:lvlText w:val=""/>
      <w:lvlJc w:val="left"/>
      <w:pPr>
        <w:ind w:left="9736" w:hanging="360"/>
      </w:pPr>
      <w:rPr>
        <w:rFonts w:ascii="Wingdings" w:hAnsi="Wingdings" w:cs="Times New Roman" w:hint="default"/>
      </w:rPr>
    </w:lvl>
  </w:abstractNum>
  <w:abstractNum w:abstractNumId="40" w15:restartNumberingAfterBreak="0">
    <w:nsid w:val="7B611CCD"/>
    <w:multiLevelType w:val="hybridMultilevel"/>
    <w:tmpl w:val="169827A0"/>
    <w:lvl w:ilvl="0" w:tplc="18090005">
      <w:start w:val="1"/>
      <w:numFmt w:val="bullet"/>
      <w:lvlText w:val=""/>
      <w:lvlJc w:val="left"/>
      <w:pPr>
        <w:ind w:left="720" w:hanging="360"/>
      </w:pPr>
      <w:rPr>
        <w:rFonts w:ascii="Wingdings"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368AF"/>
    <w:multiLevelType w:val="hybridMultilevel"/>
    <w:tmpl w:val="84A431F4"/>
    <w:lvl w:ilvl="0" w:tplc="18090001">
      <w:start w:val="1"/>
      <w:numFmt w:val="bullet"/>
      <w:lvlText w:val=""/>
      <w:lvlJc w:val="left"/>
      <w:pPr>
        <w:tabs>
          <w:tab w:val="num" w:pos="720"/>
        </w:tabs>
        <w:ind w:left="720" w:hanging="360"/>
      </w:pPr>
      <w:rPr>
        <w:rFonts w:ascii="Symbol" w:hAnsi="Symbol" w:cs="Times New Roman"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Times New Roman" w:hint="default"/>
      </w:rPr>
    </w:lvl>
    <w:lvl w:ilvl="3" w:tplc="18090001">
      <w:start w:val="1"/>
      <w:numFmt w:val="bullet"/>
      <w:lvlText w:val=""/>
      <w:lvlJc w:val="left"/>
      <w:pPr>
        <w:tabs>
          <w:tab w:val="num" w:pos="2880"/>
        </w:tabs>
        <w:ind w:left="2880" w:hanging="360"/>
      </w:pPr>
      <w:rPr>
        <w:rFonts w:ascii="Symbol" w:hAnsi="Symbol" w:cs="Times New Roman"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Times New Roman" w:hint="default"/>
      </w:rPr>
    </w:lvl>
    <w:lvl w:ilvl="6" w:tplc="18090001">
      <w:start w:val="1"/>
      <w:numFmt w:val="bullet"/>
      <w:lvlText w:val=""/>
      <w:lvlJc w:val="left"/>
      <w:pPr>
        <w:tabs>
          <w:tab w:val="num" w:pos="5040"/>
        </w:tabs>
        <w:ind w:left="5040" w:hanging="360"/>
      </w:pPr>
      <w:rPr>
        <w:rFonts w:ascii="Symbol" w:hAnsi="Symbol" w:cs="Times New Roman"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Times New Roman" w:hint="default"/>
      </w:rPr>
    </w:lvl>
  </w:abstractNum>
  <w:num w:numId="1">
    <w:abstractNumId w:val="33"/>
  </w:num>
  <w:num w:numId="2">
    <w:abstractNumId w:val="6"/>
  </w:num>
  <w:num w:numId="3">
    <w:abstractNumId w:val="13"/>
  </w:num>
  <w:num w:numId="4">
    <w:abstractNumId w:val="10"/>
  </w:num>
  <w:num w:numId="5">
    <w:abstractNumId w:val="12"/>
  </w:num>
  <w:num w:numId="6">
    <w:abstractNumId w:val="28"/>
  </w:num>
  <w:num w:numId="7">
    <w:abstractNumId w:val="15"/>
  </w:num>
  <w:num w:numId="8">
    <w:abstractNumId w:val="22"/>
  </w:num>
  <w:num w:numId="9">
    <w:abstractNumId w:val="36"/>
  </w:num>
  <w:num w:numId="10">
    <w:abstractNumId w:val="5"/>
  </w:num>
  <w:num w:numId="11">
    <w:abstractNumId w:val="41"/>
  </w:num>
  <w:num w:numId="12">
    <w:abstractNumId w:val="7"/>
  </w:num>
  <w:num w:numId="13">
    <w:abstractNumId w:val="14"/>
  </w:num>
  <w:num w:numId="14">
    <w:abstractNumId w:val="23"/>
  </w:num>
  <w:num w:numId="15">
    <w:abstractNumId w:val="19"/>
  </w:num>
  <w:num w:numId="16">
    <w:abstractNumId w:val="0"/>
  </w:num>
  <w:num w:numId="17">
    <w:abstractNumId w:val="30"/>
  </w:num>
  <w:num w:numId="18">
    <w:abstractNumId w:val="4"/>
  </w:num>
  <w:num w:numId="19">
    <w:abstractNumId w:val="25"/>
  </w:num>
  <w:num w:numId="20">
    <w:abstractNumId w:val="20"/>
  </w:num>
  <w:num w:numId="21">
    <w:abstractNumId w:val="34"/>
  </w:num>
  <w:num w:numId="22">
    <w:abstractNumId w:val="17"/>
  </w:num>
  <w:num w:numId="23">
    <w:abstractNumId w:val="18"/>
  </w:num>
  <w:num w:numId="24">
    <w:abstractNumId w:val="31"/>
  </w:num>
  <w:num w:numId="25">
    <w:abstractNumId w:val="32"/>
  </w:num>
  <w:num w:numId="26">
    <w:abstractNumId w:val="9"/>
  </w:num>
  <w:num w:numId="27">
    <w:abstractNumId w:val="8"/>
  </w:num>
  <w:num w:numId="28">
    <w:abstractNumId w:val="1"/>
  </w:num>
  <w:num w:numId="29">
    <w:abstractNumId w:val="38"/>
  </w:num>
  <w:num w:numId="30">
    <w:abstractNumId w:val="39"/>
  </w:num>
  <w:num w:numId="31">
    <w:abstractNumId w:val="27"/>
  </w:num>
  <w:num w:numId="32">
    <w:abstractNumId w:val="3"/>
  </w:num>
  <w:num w:numId="33">
    <w:abstractNumId w:val="11"/>
  </w:num>
  <w:num w:numId="34">
    <w:abstractNumId w:val="24"/>
  </w:num>
  <w:num w:numId="35">
    <w:abstractNumId w:val="29"/>
  </w:num>
  <w:num w:numId="36">
    <w:abstractNumId w:val="21"/>
  </w:num>
  <w:num w:numId="37">
    <w:abstractNumId w:val="26"/>
  </w:num>
  <w:num w:numId="38">
    <w:abstractNumId w:val="2"/>
  </w:num>
  <w:num w:numId="39">
    <w:abstractNumId w:val="35"/>
  </w:num>
  <w:num w:numId="40">
    <w:abstractNumId w:val="37"/>
  </w:num>
  <w:num w:numId="41">
    <w:abstractNumId w:val="4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4D"/>
    <w:rsid w:val="00001288"/>
    <w:rsid w:val="00002147"/>
    <w:rsid w:val="00050BC7"/>
    <w:rsid w:val="000857EF"/>
    <w:rsid w:val="000A2606"/>
    <w:rsid w:val="000B0712"/>
    <w:rsid w:val="000D0C39"/>
    <w:rsid w:val="000E647D"/>
    <w:rsid w:val="00114A97"/>
    <w:rsid w:val="00127CB5"/>
    <w:rsid w:val="001808E9"/>
    <w:rsid w:val="001B1BB8"/>
    <w:rsid w:val="001B1F51"/>
    <w:rsid w:val="001B47B9"/>
    <w:rsid w:val="001C5CE6"/>
    <w:rsid w:val="001D7F96"/>
    <w:rsid w:val="002267B1"/>
    <w:rsid w:val="00227588"/>
    <w:rsid w:val="00230871"/>
    <w:rsid w:val="00240D83"/>
    <w:rsid w:val="002466F5"/>
    <w:rsid w:val="00246B3D"/>
    <w:rsid w:val="00326B18"/>
    <w:rsid w:val="00387572"/>
    <w:rsid w:val="00391021"/>
    <w:rsid w:val="003E75AD"/>
    <w:rsid w:val="003F71AD"/>
    <w:rsid w:val="00475B3B"/>
    <w:rsid w:val="004F3EC1"/>
    <w:rsid w:val="004F4D0E"/>
    <w:rsid w:val="00521428"/>
    <w:rsid w:val="00542472"/>
    <w:rsid w:val="005C501F"/>
    <w:rsid w:val="005E20A5"/>
    <w:rsid w:val="005F36EC"/>
    <w:rsid w:val="00625FA6"/>
    <w:rsid w:val="00653CC7"/>
    <w:rsid w:val="006A43F7"/>
    <w:rsid w:val="006E2171"/>
    <w:rsid w:val="006F4E92"/>
    <w:rsid w:val="007B7B43"/>
    <w:rsid w:val="008166FC"/>
    <w:rsid w:val="00821F61"/>
    <w:rsid w:val="00827868"/>
    <w:rsid w:val="00895217"/>
    <w:rsid w:val="008E01C4"/>
    <w:rsid w:val="00942543"/>
    <w:rsid w:val="0098514D"/>
    <w:rsid w:val="00996C27"/>
    <w:rsid w:val="009D5861"/>
    <w:rsid w:val="009F5902"/>
    <w:rsid w:val="00A40282"/>
    <w:rsid w:val="00A43A70"/>
    <w:rsid w:val="00A93EC0"/>
    <w:rsid w:val="00B24CCE"/>
    <w:rsid w:val="00B628FF"/>
    <w:rsid w:val="00BB1872"/>
    <w:rsid w:val="00BF0434"/>
    <w:rsid w:val="00BF1490"/>
    <w:rsid w:val="00C20DC1"/>
    <w:rsid w:val="00C41998"/>
    <w:rsid w:val="00C65E30"/>
    <w:rsid w:val="00C91287"/>
    <w:rsid w:val="00C941D0"/>
    <w:rsid w:val="00CC4E81"/>
    <w:rsid w:val="00D615A0"/>
    <w:rsid w:val="00DA7833"/>
    <w:rsid w:val="00E068CE"/>
    <w:rsid w:val="00E86639"/>
    <w:rsid w:val="00E96EB2"/>
    <w:rsid w:val="00F0000E"/>
    <w:rsid w:val="00F1610C"/>
    <w:rsid w:val="00F20EB1"/>
    <w:rsid w:val="00F30C16"/>
    <w:rsid w:val="00F310CF"/>
    <w:rsid w:val="00F810CE"/>
    <w:rsid w:val="0ECA25A5"/>
    <w:rsid w:val="0F9AEBFC"/>
    <w:rsid w:val="3407EB8D"/>
    <w:rsid w:val="479D889B"/>
    <w:rsid w:val="4DFFFC7D"/>
    <w:rsid w:val="64D8A86E"/>
    <w:rsid w:val="7A12FC93"/>
    <w:rsid w:val="7BAECC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4:docId w14:val="700CE2C5"/>
  <w15:chartTrackingRefBased/>
  <w15:docId w15:val="{078770EF-A9B8-4F43-88EC-A11CFA4E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5AD"/>
    <w:pPr>
      <w:spacing w:after="200" w:line="276" w:lineRule="auto"/>
    </w:pPr>
    <w:rPr>
      <w:rFonts w:ascii="Calibri" w:hAnsi="Calibri"/>
      <w:sz w:val="22"/>
      <w:szCs w:val="22"/>
      <w:lang w:val="en-IE" w:eastAsia="en-US"/>
    </w:rPr>
  </w:style>
  <w:style w:type="paragraph" w:styleId="Heading1">
    <w:name w:val="heading 1"/>
    <w:basedOn w:val="Normal"/>
    <w:next w:val="Normal"/>
    <w:qFormat/>
    <w:pPr>
      <w:keepNext/>
      <w:numPr>
        <w:numId w:val="35"/>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qFormat/>
    <w:pPr>
      <w:keepNext/>
      <w:shd w:val="clear" w:color="auto" w:fill="E2EFD9"/>
      <w:spacing w:before="160" w:after="160"/>
      <w:ind w:left="357" w:hanging="357"/>
      <w:outlineLvl w:val="1"/>
    </w:pPr>
    <w:rPr>
      <w:b/>
      <w:bCs/>
      <w:iCs/>
      <w:szCs w:val="28"/>
    </w:rPr>
  </w:style>
  <w:style w:type="paragraph" w:styleId="Heading3">
    <w:name w:val="heading 3"/>
    <w:basedOn w:val="Normal"/>
    <w:next w:val="Normal"/>
    <w:qFormat/>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lang w:val="en-GB" w:eastAsia="x-none"/>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Cambria" w:hAnsi="Cambria" w:cs="Cambria"/>
      <w:b/>
      <w:bCs/>
      <w:sz w:val="26"/>
      <w:szCs w:val="26"/>
    </w:rPr>
  </w:style>
  <w:style w:type="character" w:customStyle="1" w:styleId="Heading4Char">
    <w:name w:val="Heading 4 Char"/>
    <w:rPr>
      <w:rFonts w:ascii="Calibri" w:hAnsi="Calibri" w:cs="Calibri"/>
      <w:b/>
      <w:bCs/>
      <w:sz w:val="28"/>
      <w:szCs w:val="28"/>
    </w:rPr>
  </w:style>
  <w:style w:type="character" w:customStyle="1" w:styleId="Heading6Char">
    <w:name w:val="Heading 6 Char"/>
    <w:rPr>
      <w:rFonts w:ascii="Calibri" w:hAnsi="Calibri" w:cs="Calibri"/>
      <w:b/>
      <w:bCs/>
    </w:rPr>
  </w:style>
  <w:style w:type="paragraph" w:styleId="TOC1">
    <w:name w:val="toc 1"/>
    <w:basedOn w:val="Normal"/>
    <w:next w:val="Normal"/>
    <w:autoRedefine/>
    <w:semiHidden/>
    <w:pPr>
      <w:spacing w:after="100"/>
    </w:pPr>
    <w:rPr>
      <w:lang w:val="en-US"/>
    </w:rPr>
  </w:style>
  <w:style w:type="paragraph" w:styleId="TOC3">
    <w:name w:val="toc 3"/>
    <w:basedOn w:val="Normal"/>
    <w:next w:val="Normal"/>
    <w:autoRedefine/>
    <w:semiHidden/>
    <w:pPr>
      <w:spacing w:after="100"/>
      <w:ind w:left="440"/>
    </w:pPr>
    <w:rPr>
      <w:lang w:val="en-US"/>
    </w:rPr>
  </w:style>
  <w:style w:type="character" w:styleId="Strong">
    <w:name w:val="Strong"/>
    <w:qFormat/>
    <w:rPr>
      <w:rFonts w:ascii="Times New Roman" w:hAnsi="Times New Roman" w:cs="Times New Roman"/>
      <w:b/>
      <w:bCs/>
    </w:rPr>
  </w:style>
  <w:style w:type="paragraph" w:styleId="ListParagraph">
    <w:name w:val="List Paragraph"/>
    <w:basedOn w:val="Normal"/>
    <w:qFormat/>
    <w:pPr>
      <w:ind w:left="720"/>
    </w:pPr>
  </w:style>
  <w:style w:type="character" w:customStyle="1" w:styleId="ListParagraphChar">
    <w:name w:val="List Paragraph Char"/>
    <w:rPr>
      <w:rFonts w:ascii="Times New Roman" w:hAnsi="Times New Roman" w:cs="Times New Roman"/>
    </w:rPr>
  </w:style>
  <w:style w:type="paragraph" w:styleId="TOCHeading">
    <w:name w:val="TOC Heading"/>
    <w:basedOn w:val="Heading1"/>
    <w:next w:val="Normal"/>
    <w:qFormat/>
    <w:pPr>
      <w:keepLines/>
      <w:spacing w:before="480" w:after="0" w:line="276" w:lineRule="auto"/>
      <w:outlineLvl w:val="9"/>
    </w:pPr>
    <w:rPr>
      <w:rFonts w:ascii="Cambria" w:eastAsia="Times New Roman" w:hAnsi="Cambria"/>
      <w:kern w:val="0"/>
      <w:sz w:val="28"/>
      <w:szCs w:val="28"/>
      <w:lang w:val="en-US"/>
    </w:rPr>
  </w:style>
  <w:style w:type="paragraph" w:customStyle="1" w:styleId="ColorfulList-Accent11">
    <w:name w:val="Colorful List - Accent 11"/>
    <w:basedOn w:val="Normal"/>
    <w:pPr>
      <w:spacing w:after="0" w:line="240" w:lineRule="auto"/>
      <w:ind w:left="720"/>
    </w:pPr>
    <w:rPr>
      <w:lang w:val="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rPr>
      <w:rFonts w:ascii="Times New Roman" w:hAnsi="Times New Roman"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rPr>
      <w:rFonts w:ascii="Times New Roman" w:hAnsi="Times New Roman" w:cs="Times New Roma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lang w:val="en-IE" w:eastAsia="x-none"/>
    </w:rPr>
  </w:style>
  <w:style w:type="character" w:styleId="Hyperlink">
    <w:name w:val="Hyperlink"/>
    <w:rPr>
      <w:rFonts w:ascii="Times New Roman" w:hAnsi="Times New Roman" w:cs="Times New Roman"/>
      <w:color w:val="0000FF"/>
      <w:u w:val="single"/>
    </w:rPr>
  </w:style>
  <w:style w:type="character" w:styleId="PageNumber">
    <w:name w:val="page number"/>
    <w:basedOn w:val="DefaultParagraphFont"/>
    <w:rsid w:val="009D5861"/>
  </w:style>
  <w:style w:type="character" w:styleId="Emphasis">
    <w:name w:val="Emphasis"/>
    <w:qFormat/>
    <w:rsid w:val="000D0C39"/>
    <w:rPr>
      <w:i/>
      <w:iCs/>
    </w:rPr>
  </w:style>
  <w:style w:type="paragraph" w:styleId="NoSpacing">
    <w:name w:val="No Spacing"/>
    <w:uiPriority w:val="1"/>
    <w:qFormat/>
    <w:rsid w:val="00895217"/>
    <w:pPr>
      <w:spacing w:after="200" w:line="276" w:lineRule="auto"/>
      <w:ind w:left="425"/>
    </w:pPr>
    <w:rPr>
      <w:rFonts w:ascii="Calibri" w:hAnsi="Calibri"/>
      <w:sz w:val="22"/>
      <w:szCs w:val="22"/>
      <w:lang w:val="en-IE"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achingenglish.org.uk/articles/error-correction-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nestopenglish.com/skills/news-lessons/monthly-topical-news-less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journal.i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achingenglish.org.uk/articles/error-corr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E060D-4855-4BA3-BB74-291180530635}">
  <ds:schemaRefs>
    <ds:schemaRef ds:uri="http://purl.org/dc/terms/"/>
    <ds:schemaRef ds:uri="http://purl.org/dc/elements/1.1/"/>
    <ds:schemaRef ds:uri="82359709-66c9-4ed4-b87f-4fe2b34dcae6"/>
    <ds:schemaRef ds:uri="http://schemas.microsoft.com/office/infopath/2007/PartnerControls"/>
    <ds:schemaRef ds:uri="http://schemas.microsoft.com/sharepoint/v3"/>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38b2580e-9ac0-4cb7-be66-de2b439f9332"/>
    <ds:schemaRef ds:uri="http://purl.org/dc/dcmitype/"/>
  </ds:schemaRefs>
</ds:datastoreItem>
</file>

<file path=customXml/itemProps2.xml><?xml version="1.0" encoding="utf-8"?>
<ds:datastoreItem xmlns:ds="http://schemas.openxmlformats.org/officeDocument/2006/customXml" ds:itemID="{1659A8DC-5B75-4179-9FAE-68748A4759CA}">
  <ds:schemaRefs>
    <ds:schemaRef ds:uri="http://schemas.microsoft.com/sharepoint/v3/contenttype/forms"/>
  </ds:schemaRefs>
</ds:datastoreItem>
</file>

<file path=customXml/itemProps3.xml><?xml version="1.0" encoding="utf-8"?>
<ds:datastoreItem xmlns:ds="http://schemas.openxmlformats.org/officeDocument/2006/customXml" ds:itemID="{17D94D5F-FC4B-4712-805B-94E5F03E9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5472</Words>
  <Characters>30768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CDVEC</vt:lpstr>
    </vt:vector>
  </TitlesOfParts>
  <Company>Microsoft</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CDVEC</dc:title>
  <dc:subject/>
  <dc:creator>Jenny</dc:creator>
  <cp:keywords/>
  <cp:lastModifiedBy>Debbie Dollard</cp:lastModifiedBy>
  <cp:revision>2</cp:revision>
  <cp:lastPrinted>2019-11-14T00:37:00Z</cp:lastPrinted>
  <dcterms:created xsi:type="dcterms:W3CDTF">2022-09-26T10:03:00Z</dcterms:created>
  <dcterms:modified xsi:type="dcterms:W3CDTF">2022-09-26T10:03:00Z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