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P="00ED1DB7" w:rsidRDefault="00BC1A2D" w14:paraId="672A6659" wp14:textId="77777777">
      <w:pPr>
        <w:rPr>
          <w:rFonts w:cs="Times New Roman"/>
        </w:rPr>
      </w:pPr>
    </w:p>
    <w:p xmlns:wp14="http://schemas.microsoft.com/office/word/2010/wordml" w:rsidR="008F164E" w:rsidRDefault="008F164E" w14:paraId="0A37501D" wp14:textId="77777777">
      <w:pPr>
        <w:rPr>
          <w:rFonts w:cs="Times New Roman"/>
        </w:rPr>
      </w:pPr>
    </w:p>
    <w:p xmlns:wp14="http://schemas.microsoft.com/office/word/2010/wordml" w:rsidRPr="006F495C" w:rsidR="008F164E" w:rsidP="008F164E" w:rsidRDefault="008F164E" w14:paraId="5DAB6C7B" wp14:textId="77777777">
      <w:pPr>
        <w:jc w:val="center"/>
        <w:rPr>
          <w:rFonts w:cs="Times New Roman"/>
          <w:b/>
          <w:bCs/>
          <w:sz w:val="28"/>
          <w:szCs w:val="28"/>
          <w:highlight w:val="yellow"/>
        </w:rPr>
      </w:pPr>
    </w:p>
    <w:p w:rsidR="3D766E10" w:rsidP="3019B511" w:rsidRDefault="3D766E10" w14:paraId="00424160" w14:textId="3B142D20">
      <w:pPr>
        <w:pStyle w:val="Normal"/>
        <w:jc w:val="center"/>
      </w:pPr>
      <w:r w:rsidR="3D766E10">
        <w:drawing>
          <wp:inline wp14:editId="6D2FEE6B" wp14:anchorId="0B09E21A">
            <wp:extent cx="2486025" cy="1019175"/>
            <wp:effectExtent l="0" t="0" r="0" b="0"/>
            <wp:docPr id="1833067317" name="" title=""/>
            <wp:cNvGraphicFramePr>
              <a:graphicFrameLocks noChangeAspect="1"/>
            </wp:cNvGraphicFramePr>
            <a:graphic>
              <a:graphicData uri="http://schemas.openxmlformats.org/drawingml/2006/picture">
                <pic:pic>
                  <pic:nvPicPr>
                    <pic:cNvPr id="0" name=""/>
                    <pic:cNvPicPr/>
                  </pic:nvPicPr>
                  <pic:blipFill>
                    <a:blip r:embed="R2a2c1a90ae8f4802">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F495C" w:rsidR="008F164E" w:rsidP="008F164E" w:rsidRDefault="008F164E" w14:paraId="1E21A92B" wp14:textId="77777777">
      <w:pPr>
        <w:jc w:val="center"/>
        <w:rPr>
          <w:b/>
          <w:bCs/>
          <w:sz w:val="28"/>
          <w:szCs w:val="28"/>
        </w:rPr>
      </w:pPr>
      <w:r>
        <w:rPr>
          <w:b/>
          <w:bCs/>
          <w:sz w:val="28"/>
          <w:szCs w:val="28"/>
        </w:rPr>
        <w:t>Programme Module</w:t>
      </w:r>
      <w:r w:rsidRPr="006F495C">
        <w:rPr>
          <w:b/>
          <w:bCs/>
          <w:sz w:val="28"/>
          <w:szCs w:val="28"/>
        </w:rPr>
        <w:t xml:space="preserve"> for </w:t>
      </w:r>
    </w:p>
    <w:p xmlns:wp14="http://schemas.microsoft.com/office/word/2010/wordml" w:rsidRPr="00FE7234" w:rsidR="008F164E" w:rsidP="008F164E" w:rsidRDefault="00EB233C" w14:paraId="46A87751" wp14:textId="77777777">
      <w:pPr>
        <w:jc w:val="center"/>
        <w:rPr>
          <w:rFonts w:cs="Times New Roman"/>
          <w:b/>
          <w:bCs/>
          <w:sz w:val="28"/>
          <w:szCs w:val="28"/>
        </w:rPr>
      </w:pPr>
      <w:r>
        <w:rPr>
          <w:b/>
          <w:bCs/>
          <w:sz w:val="28"/>
          <w:szCs w:val="28"/>
        </w:rPr>
        <w:t>Community Addiction Studies</w:t>
      </w:r>
    </w:p>
    <w:p xmlns:wp14="http://schemas.microsoft.com/office/word/2010/wordml" w:rsidRPr="006F495C" w:rsidR="008F164E" w:rsidP="008F164E" w:rsidRDefault="008F164E" w14:paraId="6A05A809" wp14:textId="77777777">
      <w:pPr>
        <w:jc w:val="center"/>
        <w:rPr>
          <w:rFonts w:cs="Times New Roman"/>
          <w:b/>
          <w:bCs/>
          <w:sz w:val="28"/>
          <w:szCs w:val="28"/>
        </w:rPr>
      </w:pPr>
    </w:p>
    <w:p xmlns:wp14="http://schemas.microsoft.com/office/word/2010/wordml" w:rsidRPr="006F495C" w:rsidR="008F164E" w:rsidP="008F164E" w:rsidRDefault="00F82A4A" w14:paraId="0BEAE571" wp14:textId="77777777">
      <w:pPr>
        <w:jc w:val="center"/>
        <w:rPr>
          <w:b/>
          <w:bCs/>
          <w:sz w:val="28"/>
          <w:szCs w:val="28"/>
        </w:rPr>
      </w:pPr>
      <w:r>
        <w:rPr>
          <w:b/>
          <w:bCs/>
          <w:sz w:val="28"/>
          <w:szCs w:val="28"/>
        </w:rPr>
        <w:t>L</w:t>
      </w:r>
      <w:r w:rsidRPr="006F495C" w:rsidR="008F164E">
        <w:rPr>
          <w:b/>
          <w:bCs/>
          <w:sz w:val="28"/>
          <w:szCs w:val="28"/>
        </w:rPr>
        <w:t xml:space="preserve">eading to </w:t>
      </w:r>
    </w:p>
    <w:p xmlns:wp14="http://schemas.microsoft.com/office/word/2010/wordml" w:rsidRPr="006F495C" w:rsidR="008F164E" w:rsidP="008F164E" w:rsidRDefault="00015C17" w14:paraId="21ADA623" wp14:textId="77777777">
      <w:pPr>
        <w:jc w:val="center"/>
        <w:rPr>
          <w:b/>
          <w:bCs/>
          <w:sz w:val="28"/>
          <w:szCs w:val="28"/>
        </w:rPr>
      </w:pPr>
      <w:r>
        <w:rPr>
          <w:b/>
          <w:bCs/>
          <w:sz w:val="28"/>
          <w:szCs w:val="28"/>
        </w:rPr>
        <w:t>Level 5</w:t>
      </w:r>
      <w:r w:rsidRPr="006F495C" w:rsidR="008F164E">
        <w:rPr>
          <w:b/>
          <w:bCs/>
          <w:sz w:val="28"/>
          <w:szCs w:val="28"/>
        </w:rPr>
        <w:t xml:space="preserve"> </w:t>
      </w:r>
      <w:r w:rsidR="00FF1A79">
        <w:rPr>
          <w:b/>
          <w:bCs/>
          <w:sz w:val="28"/>
          <w:szCs w:val="28"/>
        </w:rPr>
        <w:t>QQI</w:t>
      </w:r>
      <w:r w:rsidRPr="006F495C" w:rsidR="008F164E">
        <w:rPr>
          <w:b/>
          <w:bCs/>
          <w:sz w:val="28"/>
          <w:szCs w:val="28"/>
        </w:rPr>
        <w:t xml:space="preserve">  </w:t>
      </w:r>
    </w:p>
    <w:p xmlns:wp14="http://schemas.microsoft.com/office/word/2010/wordml" w:rsidRPr="00F82A4A" w:rsidR="008F164E" w:rsidP="008F164E" w:rsidRDefault="00EB233C" w14:paraId="4945C53E" wp14:textId="77777777">
      <w:pPr>
        <w:jc w:val="center"/>
        <w:rPr>
          <w:rFonts w:cs="Times New Roman"/>
          <w:b/>
          <w:bCs/>
          <w:sz w:val="28"/>
          <w:szCs w:val="28"/>
        </w:rPr>
        <w:sectPr w:rsidRPr="00F82A4A" w:rsidR="008F164E" w:rsidSect="00E47429">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F82A4A">
        <w:rPr>
          <w:b/>
          <w:bCs/>
          <w:sz w:val="28"/>
          <w:szCs w:val="28"/>
        </w:rPr>
        <w:t>5N1834</w:t>
      </w:r>
    </w:p>
    <w:p xmlns:wp14="http://schemas.microsoft.com/office/word/2010/wordml" w:rsidR="00E47429" w:rsidP="00E47429" w:rsidRDefault="008F164E" w14:paraId="3E7A9F1C" wp14:textId="77777777">
      <w:pPr>
        <w:pStyle w:val="Heading2"/>
        <w:numPr>
          <w:ilvl w:val="0"/>
          <w:numId w:val="0"/>
        </w:numPr>
        <w:ind w:left="357" w:hanging="357"/>
      </w:pPr>
      <w:r w:rsidRPr="006F495C">
        <w:t>Introduction</w:t>
      </w:r>
    </w:p>
    <w:p xmlns:wp14="http://schemas.microsoft.com/office/word/2010/wordml" w:rsidR="008F164E" w:rsidP="008F164E" w:rsidRDefault="008F164E" w14:paraId="3E7A41A3" wp14:textId="77777777">
      <w:pPr>
        <w:spacing w:after="0" w:line="240" w:lineRule="auto"/>
        <w:rPr>
          <w:rFonts w:cs="Times New Roman"/>
        </w:rPr>
      </w:pPr>
      <w:r w:rsidRPr="006F495C">
        <w:rPr>
          <w:b/>
          <w:bCs/>
        </w:rPr>
        <w:br/>
      </w:r>
      <w:r w:rsidRPr="006F495C">
        <w:t>This programme module may be delivered as a standalone module leadi</w:t>
      </w:r>
      <w:r>
        <w:t xml:space="preserve">ng to certification in a </w:t>
      </w:r>
      <w:r w:rsidR="00FF1A79">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FF1A79">
        <w:t>QQI</w:t>
      </w:r>
      <w:r w:rsidRPr="006F495C">
        <w:t xml:space="preserve"> Certificate</w:t>
      </w:r>
      <w:r>
        <w:t>.</w:t>
      </w:r>
      <w:r w:rsidRPr="006F495C">
        <w:t xml:space="preserve"> </w:t>
      </w:r>
    </w:p>
    <w:p xmlns:wp14="http://schemas.microsoft.com/office/word/2010/wordml" w:rsidRPr="00191AF8" w:rsidR="008F164E" w:rsidP="008F164E" w:rsidRDefault="008F164E" w14:paraId="5A39BBE3" wp14:textId="77777777">
      <w:pPr>
        <w:spacing w:after="0" w:line="240" w:lineRule="auto"/>
        <w:rPr>
          <w:rFonts w:cs="Times New Roman"/>
          <w:b/>
          <w:bCs/>
          <w:sz w:val="28"/>
          <w:szCs w:val="28"/>
        </w:rPr>
      </w:pPr>
    </w:p>
    <w:p xmlns:wp14="http://schemas.microsoft.com/office/word/2010/wordml" w:rsidR="00C92C7C" w:rsidP="008F164E" w:rsidRDefault="008F164E" w14:paraId="3B622AD6" wp14:textId="77777777">
      <w:pPr>
        <w:rPr>
          <w:rFonts w:cs="Times New Roman"/>
        </w:rPr>
      </w:pPr>
      <w:r>
        <w:t>The teacher</w:t>
      </w:r>
      <w:r w:rsidRPr="006F495C">
        <w:t>/</w:t>
      </w:r>
      <w:r>
        <w:t>tutor</w:t>
      </w:r>
      <w:r w:rsidRPr="006F495C">
        <w:t xml:space="preserve"> should familiarise themselves with the information contained in </w:t>
      </w:r>
      <w:r w:rsidR="00FF1A79">
        <w:t>Laois and Offaly ETB</w:t>
      </w:r>
      <w:r w:rsidR="00320EDC">
        <w:t>’s</w:t>
      </w:r>
      <w:r w:rsidRPr="006F495C">
        <w:t xml:space="preserve"> 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016"/>
      </w:tblGrid>
      <w:tr xmlns:wp14="http://schemas.microsoft.com/office/word/2010/wordml" w:rsidRPr="006F495C" w:rsidR="008F164E" w:rsidTr="00E47429" w14:paraId="4F6D3F1D" wp14:textId="77777777">
        <w:trPr>
          <w:trHeight w:val="397"/>
        </w:trPr>
        <w:tc>
          <w:tcPr>
            <w:tcW w:w="9242" w:type="dxa"/>
            <w:vAlign w:val="center"/>
          </w:tcPr>
          <w:p w:rsidRPr="00570CCC" w:rsidR="008F164E" w:rsidP="00E47429"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E47429" w14:paraId="6C173D85" wp14:textId="77777777">
        <w:trPr>
          <w:trHeight w:val="397"/>
        </w:trPr>
        <w:tc>
          <w:tcPr>
            <w:tcW w:w="9242" w:type="dxa"/>
            <w:vAlign w:val="center"/>
          </w:tcPr>
          <w:p w:rsidRPr="00570CCC" w:rsidR="008F164E" w:rsidP="00E47429" w:rsidRDefault="00FF1A79"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E47429" w14:paraId="7D45E4FA" wp14:textId="77777777">
        <w:trPr>
          <w:trHeight w:val="397"/>
        </w:trPr>
        <w:tc>
          <w:tcPr>
            <w:tcW w:w="9242" w:type="dxa"/>
            <w:vAlign w:val="center"/>
          </w:tcPr>
          <w:p w:rsidRPr="00570CCC" w:rsidR="008F164E" w:rsidP="00E47429"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E47429" w14:paraId="63F3C07E" wp14:textId="77777777">
        <w:trPr>
          <w:trHeight w:val="397"/>
        </w:trPr>
        <w:tc>
          <w:tcPr>
            <w:tcW w:w="9242" w:type="dxa"/>
            <w:vAlign w:val="center"/>
          </w:tcPr>
          <w:p w:rsidRPr="00570CCC" w:rsidR="008F164E" w:rsidP="00E47429"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FF1A79">
              <w:rPr>
                <w:lang w:eastAsia="en-IE"/>
              </w:rPr>
              <w:t>QQI</w:t>
            </w:r>
            <w:r w:rsidRPr="00570CCC">
              <w:rPr>
                <w:lang w:eastAsia="en-IE"/>
              </w:rPr>
              <w:t xml:space="preserve"> Component</w:t>
            </w:r>
          </w:p>
        </w:tc>
      </w:tr>
      <w:tr xmlns:wp14="http://schemas.microsoft.com/office/word/2010/wordml" w:rsidRPr="006F495C" w:rsidR="008F164E" w:rsidTr="00E47429" w14:paraId="1B9FBFDD" wp14:textId="77777777">
        <w:trPr>
          <w:trHeight w:val="397"/>
        </w:trPr>
        <w:tc>
          <w:tcPr>
            <w:tcW w:w="9242" w:type="dxa"/>
            <w:vAlign w:val="center"/>
          </w:tcPr>
          <w:p w:rsidRPr="00570CCC" w:rsidR="008F164E" w:rsidP="00E47429"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E47429" w14:paraId="7C34F6A7" wp14:textId="77777777">
        <w:trPr>
          <w:trHeight w:val="397"/>
        </w:trPr>
        <w:tc>
          <w:tcPr>
            <w:tcW w:w="9242" w:type="dxa"/>
            <w:vAlign w:val="center"/>
          </w:tcPr>
          <w:p w:rsidRPr="00570CCC" w:rsidR="008F164E" w:rsidP="00E47429"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E47429" w14:paraId="20B53964" wp14:textId="77777777">
        <w:trPr>
          <w:trHeight w:val="397"/>
        </w:trPr>
        <w:tc>
          <w:tcPr>
            <w:tcW w:w="9242" w:type="dxa"/>
            <w:vAlign w:val="center"/>
          </w:tcPr>
          <w:p w:rsidRPr="00570CCC" w:rsidR="008F164E" w:rsidP="00E47429"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E47429" w14:paraId="371B24C1" wp14:textId="77777777">
        <w:trPr>
          <w:trHeight w:val="397"/>
        </w:trPr>
        <w:tc>
          <w:tcPr>
            <w:tcW w:w="9242" w:type="dxa"/>
            <w:vAlign w:val="center"/>
          </w:tcPr>
          <w:p w:rsidRPr="00570CCC" w:rsidR="008F164E" w:rsidP="00E47429"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E47429" w14:paraId="0799489B" wp14:textId="77777777">
        <w:trPr>
          <w:trHeight w:val="397"/>
        </w:trPr>
        <w:tc>
          <w:tcPr>
            <w:tcW w:w="9242" w:type="dxa"/>
            <w:vAlign w:val="center"/>
          </w:tcPr>
          <w:p w:rsidRPr="00570CCC" w:rsidR="008F164E" w:rsidP="00E47429"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E47429" w14:paraId="2AAFCE28" wp14:textId="77777777">
        <w:trPr>
          <w:trHeight w:val="397"/>
        </w:trPr>
        <w:tc>
          <w:tcPr>
            <w:tcW w:w="9242" w:type="dxa"/>
            <w:vAlign w:val="center"/>
          </w:tcPr>
          <w:p w:rsidRPr="00570CCC" w:rsidR="008F164E" w:rsidP="00E47429"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E47429" w14:paraId="72F0AB41" wp14:textId="77777777">
        <w:trPr>
          <w:trHeight w:val="964"/>
        </w:trPr>
        <w:tc>
          <w:tcPr>
            <w:tcW w:w="9242" w:type="dxa"/>
            <w:vAlign w:val="center"/>
          </w:tcPr>
          <w:p w:rsidRPr="00570CCC" w:rsidR="008F164E" w:rsidP="00E47429"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E47429"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E47429"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E47429"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E47429" w14:paraId="0F42E5FD" wp14:textId="77777777">
        <w:trPr>
          <w:trHeight w:val="397"/>
        </w:trPr>
        <w:tc>
          <w:tcPr>
            <w:tcW w:w="9242" w:type="dxa"/>
            <w:vAlign w:val="center"/>
          </w:tcPr>
          <w:p w:rsidRPr="00570CCC" w:rsidR="008F164E" w:rsidP="00E47429"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E47429" w14:paraId="304B81C1" wp14:textId="77777777">
        <w:trPr>
          <w:trHeight w:val="397"/>
        </w:trPr>
        <w:tc>
          <w:tcPr>
            <w:tcW w:w="9242" w:type="dxa"/>
            <w:vAlign w:val="center"/>
          </w:tcPr>
          <w:p w:rsidRPr="00570CCC" w:rsidR="008F164E" w:rsidP="00E47429"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E47429" w:rsidRDefault="008F164E" w14:paraId="6360FDB6" wp14:textId="77777777">
      <w:pPr>
        <w:pStyle w:val="Heading2"/>
        <w:numPr>
          <w:ilvl w:val="0"/>
          <w:numId w:val="0"/>
        </w:numPr>
        <w:ind w:left="357" w:hanging="357"/>
      </w:pPr>
      <w:r w:rsidRPr="006F495C">
        <w:t>Delivery and Assessment</w:t>
      </w:r>
    </w:p>
    <w:p xmlns:wp14="http://schemas.microsoft.com/office/word/2010/wordml" w:rsidR="008F164E" w:rsidP="008F164E" w:rsidRDefault="008F164E" w14:paraId="2CFE7CC9" wp14:textId="77777777">
      <w:pPr>
        <w:spacing w:after="0" w:line="240" w:lineRule="auto"/>
        <w:rPr>
          <w:rFonts w:cs="Times New Roman"/>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008F164E" w:rsidP="008F164E" w:rsidRDefault="008F164E" w14:paraId="41C8F396" wp14:textId="77777777">
      <w:pPr>
        <w:spacing w:after="0" w:line="240" w:lineRule="auto"/>
        <w:rPr>
          <w:rFonts w:cs="Times New Roman"/>
          <w:color w:val="FF0000"/>
        </w:rPr>
      </w:pPr>
    </w:p>
    <w:p xmlns:wp14="http://schemas.microsoft.com/office/word/2010/wordml" w:rsidRPr="005D1D5F" w:rsidR="008F164E" w:rsidP="008F164E" w:rsidRDefault="008F164E" w14:paraId="3C5E33EC" wp14:textId="276B3FF7">
      <w:pPr>
        <w:spacing w:after="0" w:line="240" w:lineRule="auto"/>
        <w:rPr>
          <w:color w:val="000000"/>
        </w:rPr>
      </w:pPr>
      <w:r w:rsidR="6D426335">
        <w:rPr/>
        <w:t>Likewise,</w:t>
      </w:r>
      <w:r w:rsidR="008F164E">
        <w:rPr/>
        <w:t xml:space="preserve"> </w:t>
      </w:r>
      <w:r w:rsidR="008F164E">
        <w:rPr/>
        <w:t>the teacher</w:t>
      </w:r>
      <w:r w:rsidR="008F164E">
        <w:rPr/>
        <w:t>/</w:t>
      </w:r>
      <w:r w:rsidR="008F164E">
        <w:rPr/>
        <w:t>tutor is</w:t>
      </w:r>
      <w:r w:rsidR="008F164E">
        <w:rPr/>
        <w:t xml:space="preserve"> encouraged to integrate assessment where there is an opportunity to facilitate a </w:t>
      </w:r>
      <w:r w:rsidR="008F164E">
        <w:rPr/>
        <w:t>learner</w:t>
      </w:r>
      <w:r w:rsidR="008F164E">
        <w:rPr/>
        <w:t xml:space="preserve"> to produce one piece of assessment evidence which demonstrates the learning outcomes from more than one programme module.</w:t>
      </w:r>
      <w:r w:rsidR="008F164E">
        <w:rPr/>
        <w:t xml:space="preserve"> </w:t>
      </w:r>
      <w:r w:rsidRPr="3019B511" w:rsidR="008F164E">
        <w:rPr>
          <w:color w:val="000000" w:themeColor="text1" w:themeTint="FF" w:themeShade="FF"/>
        </w:rPr>
        <w:t>The integration of the de</w:t>
      </w:r>
      <w:r w:rsidRPr="3019B511" w:rsidR="00015C17">
        <w:rPr>
          <w:color w:val="000000" w:themeColor="text1" w:themeTint="FF" w:themeShade="FF"/>
        </w:rPr>
        <w:t>livery and assessment of level 5 Communications and level 5</w:t>
      </w:r>
      <w:r w:rsidRPr="3019B511" w:rsidR="008F164E">
        <w:rPr>
          <w:color w:val="000000" w:themeColor="text1" w:themeTint="FF" w:themeShade="FF"/>
        </w:rPr>
        <w:t xml:space="preserve"> Mathematics mo</w:t>
      </w:r>
      <w:r w:rsidRPr="3019B511" w:rsidR="00015C17">
        <w:rPr>
          <w:color w:val="000000" w:themeColor="text1" w:themeTint="FF" w:themeShade="FF"/>
        </w:rPr>
        <w:t>dules with that of other level 5</w:t>
      </w:r>
      <w:r w:rsidRPr="3019B511" w:rsidR="008F164E">
        <w:rPr>
          <w:color w:val="000000" w:themeColor="text1" w:themeTint="FF" w:themeShade="FF"/>
        </w:rPr>
        <w:t xml:space="preserve"> modules is specifically encouraged</w:t>
      </w:r>
      <w:r w:rsidRPr="3019B511" w:rsidR="00B8377D">
        <w:rPr>
          <w:color w:val="000000" w:themeColor="text1" w:themeTint="FF" w:themeShade="FF"/>
        </w:rPr>
        <w:t>, as appropriate</w:t>
      </w:r>
      <w:r w:rsidRPr="3019B511" w:rsidR="008F164E">
        <w:rPr>
          <w:color w:val="000000" w:themeColor="text1" w:themeTint="FF" w:themeShade="FF"/>
        </w:rPr>
        <w:t xml:space="preserve">. </w:t>
      </w:r>
    </w:p>
    <w:p xmlns:wp14="http://schemas.microsoft.com/office/word/2010/wordml" w:rsidR="008F164E" w:rsidP="008F164E" w:rsidRDefault="008F164E" w14:paraId="72A3D3EC" wp14:textId="77777777">
      <w:pPr>
        <w:spacing w:after="0" w:line="240" w:lineRule="auto"/>
        <w:rPr>
          <w:rFonts w:cs="Times New Roman"/>
          <w:color w:val="FF0000"/>
        </w:rPr>
      </w:pPr>
    </w:p>
    <w:p xmlns:wp14="http://schemas.microsoft.com/office/word/2010/wordml" w:rsidR="00E47429" w:rsidP="00E47429" w:rsidRDefault="008F164E" w14:paraId="0FF9BC89" wp14:textId="77777777">
      <w:pPr>
        <w:pStyle w:val="Heading2"/>
        <w:numPr>
          <w:ilvl w:val="0"/>
          <w:numId w:val="0"/>
        </w:numPr>
        <w:ind w:left="357" w:hanging="357"/>
      </w:pPr>
      <w:r w:rsidRPr="006F495C">
        <w:t>Indicative Content</w:t>
      </w:r>
    </w:p>
    <w:p xmlns:wp14="http://schemas.microsoft.com/office/word/2010/wordml" w:rsidR="00E47429" w:rsidP="00E47429" w:rsidRDefault="008F164E" w14:paraId="18EA71DC" wp14:textId="77777777">
      <w:pPr>
        <w:spacing w:after="0" w:line="240" w:lineRule="auto"/>
        <w:rPr>
          <w:rFonts w:cs="Times New Roman"/>
        </w:rPr>
      </w:pPr>
      <w:r w:rsidRPr="006F495C">
        <w:rPr>
          <w:b/>
          <w:bCs/>
        </w:rPr>
        <w:br/>
      </w: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Pr="00E47429" w:rsidR="00E47429" w:rsidP="00E47429" w:rsidRDefault="00E47429" w14:paraId="0D0B940D" wp14:textId="77777777">
      <w:pPr>
        <w:spacing w:after="0" w:line="240" w:lineRule="auto"/>
        <w:rPr>
          <w:rFonts w:cs="Times New Roman"/>
        </w:rPr>
      </w:pPr>
    </w:p>
    <w:p xmlns:wp14="http://schemas.microsoft.com/office/word/2010/wordml" w:rsidRPr="006F495C" w:rsidR="00E47429" w:rsidP="00E47429" w:rsidRDefault="00E47429" w14:paraId="6C54F8AB" wp14:textId="77777777">
      <w:pPr>
        <w:pStyle w:val="Heading1"/>
      </w:pPr>
      <w:r w:rsidRPr="006F495C">
        <w:t>Title of Programme Module</w:t>
      </w:r>
    </w:p>
    <w:p xmlns:wp14="http://schemas.microsoft.com/office/word/2010/wordml" w:rsidRPr="006F495C" w:rsidR="00E47429" w:rsidP="000C11C6" w:rsidRDefault="00E47429" w14:paraId="6C6A32C4" wp14:textId="77777777">
      <w:pPr>
        <w:spacing w:after="0" w:line="240" w:lineRule="auto"/>
        <w:rPr>
          <w:rFonts w:cs="Times New Roman"/>
        </w:rPr>
      </w:pPr>
      <w:r>
        <w:t>Community Addiction Studies</w:t>
      </w:r>
    </w:p>
    <w:p xmlns:wp14="http://schemas.microsoft.com/office/word/2010/wordml" w:rsidRPr="006F495C" w:rsidR="00E47429" w:rsidP="000C11C6" w:rsidRDefault="00E47429" w14:paraId="0E27B00A" wp14:textId="77777777">
      <w:pPr>
        <w:spacing w:after="0" w:line="240" w:lineRule="auto"/>
        <w:rPr>
          <w:rFonts w:cs="Times New Roman"/>
        </w:rPr>
      </w:pPr>
    </w:p>
    <w:p xmlns:wp14="http://schemas.microsoft.com/office/word/2010/wordml" w:rsidRPr="006F495C" w:rsidR="00E47429" w:rsidP="00E47429" w:rsidRDefault="00E47429" w14:paraId="2074B1A5" wp14:textId="77777777">
      <w:pPr>
        <w:pStyle w:val="Heading1"/>
      </w:pPr>
      <w:r w:rsidRPr="006F495C">
        <w:t xml:space="preserve">Component Name and Code </w:t>
      </w:r>
    </w:p>
    <w:p xmlns:wp14="http://schemas.microsoft.com/office/word/2010/wordml" w:rsidRPr="006F495C" w:rsidR="00E47429" w:rsidP="000C11C6" w:rsidRDefault="00E47429" w14:paraId="72A01712" wp14:textId="77777777">
      <w:pPr>
        <w:spacing w:after="0" w:line="240" w:lineRule="auto"/>
        <w:rPr>
          <w:rFonts w:cs="Times New Roman"/>
        </w:rPr>
      </w:pPr>
      <w:r>
        <w:t>Community Addiction Studies 5N1834</w:t>
      </w:r>
      <w:r w:rsidRPr="006F495C">
        <w:rPr>
          <w:rFonts w:cs="Times New Roman"/>
        </w:rPr>
        <w:br/>
      </w:r>
    </w:p>
    <w:p xmlns:wp14="http://schemas.microsoft.com/office/word/2010/wordml" w:rsidRPr="006F495C" w:rsidR="00E47429" w:rsidP="00E47429" w:rsidRDefault="00E47429" w14:paraId="792CA2F9" wp14:textId="77777777">
      <w:pPr>
        <w:pStyle w:val="Heading1"/>
      </w:pPr>
      <w:r w:rsidRPr="006F495C">
        <w:t>Duration in Hours</w:t>
      </w:r>
    </w:p>
    <w:p xmlns:wp14="http://schemas.microsoft.com/office/word/2010/wordml" w:rsidRPr="006F495C" w:rsidR="00E47429" w:rsidP="000C11C6" w:rsidRDefault="00E47429" w14:paraId="23867D6D" wp14:textId="77777777">
      <w:pPr>
        <w:spacing w:after="0" w:line="240" w:lineRule="auto"/>
        <w:rPr>
          <w:rFonts w:cs="Times New Roman"/>
        </w:rPr>
      </w:pPr>
      <w:r>
        <w:t xml:space="preserve">150 </w:t>
      </w:r>
      <w:r w:rsidRPr="00CE7E09">
        <w:t>Hours</w:t>
      </w:r>
      <w:r>
        <w:t xml:space="preserve"> (typical learner effort, to include both directed and self directed </w:t>
      </w:r>
      <w:r w:rsidRPr="00711EA9">
        <w:t>learning</w:t>
      </w:r>
      <w:r>
        <w:t>)</w:t>
      </w:r>
      <w:r w:rsidRPr="006F495C">
        <w:rPr>
          <w:rFonts w:cs="Times New Roman"/>
        </w:rPr>
        <w:br/>
      </w:r>
    </w:p>
    <w:p xmlns:wp14="http://schemas.microsoft.com/office/word/2010/wordml" w:rsidRPr="006F495C" w:rsidR="00E47429" w:rsidP="00E47429" w:rsidRDefault="00E47429" w14:paraId="133F628E" wp14:textId="77777777">
      <w:pPr>
        <w:pStyle w:val="Heading1"/>
      </w:pPr>
      <w:r w:rsidRPr="006F495C">
        <w:t>Credit Value</w:t>
      </w:r>
    </w:p>
    <w:p xmlns:wp14="http://schemas.microsoft.com/office/word/2010/wordml" w:rsidRPr="006F495C" w:rsidR="00E47429" w:rsidP="000C11C6" w:rsidRDefault="00E47429" w14:paraId="24391BE8" wp14:textId="77777777">
      <w:pPr>
        <w:spacing w:after="0" w:line="240" w:lineRule="auto"/>
        <w:rPr>
          <w:rFonts w:cs="Times New Roman"/>
        </w:rPr>
      </w:pPr>
      <w:r>
        <w:t xml:space="preserve">15 </w:t>
      </w:r>
      <w:r w:rsidRPr="00CE7E09">
        <w:t>Credits</w:t>
      </w:r>
      <w:r w:rsidRPr="006F495C">
        <w:rPr>
          <w:highlight w:val="lightGray"/>
        </w:rPr>
        <w:t xml:space="preserve"> </w:t>
      </w:r>
      <w:r w:rsidRPr="006F495C">
        <w:rPr>
          <w:rFonts w:cs="Times New Roman"/>
        </w:rPr>
        <w:br/>
      </w:r>
    </w:p>
    <w:p xmlns:wp14="http://schemas.microsoft.com/office/word/2010/wordml" w:rsidRPr="006F495C" w:rsidR="00E47429" w:rsidP="00E47429" w:rsidRDefault="00E47429" w14:paraId="7D56C4AE" wp14:textId="77777777">
      <w:pPr>
        <w:pStyle w:val="Heading1"/>
        <w:rPr>
          <w:rFonts w:cs="Times New Roman"/>
        </w:rPr>
      </w:pPr>
      <w:r>
        <w:t>Status</w:t>
      </w:r>
    </w:p>
    <w:p xmlns:wp14="http://schemas.microsoft.com/office/word/2010/wordml" w:rsidRPr="006F495C" w:rsidR="00E47429" w:rsidP="000C11C6" w:rsidRDefault="00E47429" w14:paraId="5C15E169" wp14:textId="77777777">
      <w:pPr>
        <w:spacing w:after="0" w:line="240" w:lineRule="auto"/>
        <w:rPr>
          <w:rFonts w:cs="Times New Roman"/>
        </w:rPr>
      </w:pPr>
      <w:r>
        <w:t>This programme module may be compulsory or optional within the context of the validated programme. Please refer to the relevant programme descriptor, Section 9 Programme Structure</w:t>
      </w:r>
      <w:r w:rsidRPr="006F495C">
        <w:rPr>
          <w:rFonts w:cs="Times New Roman"/>
        </w:rPr>
        <w:br/>
      </w:r>
    </w:p>
    <w:p xmlns:wp14="http://schemas.microsoft.com/office/word/2010/wordml" w:rsidRPr="006F495C" w:rsidR="00E47429" w:rsidP="00E47429" w:rsidRDefault="00E47429" w14:paraId="69E6AABC" wp14:textId="77777777">
      <w:pPr>
        <w:pStyle w:val="Heading1"/>
      </w:pPr>
      <w:r w:rsidRPr="006F495C">
        <w:t>Special Requirements</w:t>
      </w:r>
    </w:p>
    <w:p xmlns:wp14="http://schemas.microsoft.com/office/word/2010/wordml" w:rsidRPr="006F495C" w:rsidR="00E47429" w:rsidP="000C11C6" w:rsidRDefault="00E47429" w14:paraId="48C9DA01" wp14:textId="77777777">
      <w:pPr>
        <w:spacing w:after="0" w:line="240" w:lineRule="auto"/>
        <w:rPr>
          <w:rFonts w:cs="Times New Roman"/>
        </w:rPr>
      </w:pPr>
      <w:r>
        <w:t>None</w:t>
      </w:r>
    </w:p>
    <w:p xmlns:wp14="http://schemas.microsoft.com/office/word/2010/wordml" w:rsidRPr="006F495C" w:rsidR="00E47429" w:rsidP="000C11C6" w:rsidRDefault="00E47429" w14:paraId="60061E4C" wp14:textId="77777777">
      <w:pPr>
        <w:spacing w:after="0" w:line="240" w:lineRule="auto"/>
        <w:rPr>
          <w:rFonts w:cs="Times New Roman"/>
        </w:rPr>
      </w:pPr>
    </w:p>
    <w:p xmlns:wp14="http://schemas.microsoft.com/office/word/2010/wordml" w:rsidRPr="006F495C" w:rsidR="00E47429" w:rsidP="00E47429" w:rsidRDefault="00E47429" w14:paraId="11E56BC3" wp14:textId="77777777">
      <w:pPr>
        <w:pStyle w:val="Heading1"/>
      </w:pPr>
      <w:r w:rsidRPr="006F495C">
        <w:t>Aim of the Programme Module</w:t>
      </w:r>
    </w:p>
    <w:p xmlns:wp14="http://schemas.microsoft.com/office/word/2010/wordml" w:rsidRPr="006F495C" w:rsidR="00E47429" w:rsidP="000C11C6" w:rsidRDefault="00E47429" w14:paraId="45B0438E" wp14:textId="77777777">
      <w:pPr>
        <w:spacing w:after="0" w:line="240" w:lineRule="auto"/>
        <w:rPr>
          <w:rFonts w:cs="Times New Roman"/>
        </w:rPr>
      </w:pPr>
      <w:r>
        <w:rPr>
          <w:rStyle w:val="notranslate"/>
          <w:color w:val="333333"/>
        </w:rPr>
        <w:t>This programme module aims to create awareness of drug/alcohol related issues and impacts on the individual, families and local communities while developing a shared understanding of effective, evidence based community responses</w:t>
      </w:r>
    </w:p>
    <w:p xmlns:wp14="http://schemas.microsoft.com/office/word/2010/wordml" w:rsidRPr="006F495C" w:rsidR="00E47429" w:rsidP="00E47429" w:rsidRDefault="00E47429" w14:paraId="24BADD5B" wp14:textId="77777777">
      <w:pPr>
        <w:pStyle w:val="Heading1"/>
      </w:pPr>
      <w:r w:rsidRPr="006F495C">
        <w:t>Objectives of the Programme Module</w:t>
      </w:r>
    </w:p>
    <w:p xmlns:wp14="http://schemas.microsoft.com/office/word/2010/wordml" w:rsidR="00E47429" w:rsidP="000C11C6" w:rsidRDefault="00E47429" w14:paraId="6A13DA32" wp14:textId="77777777">
      <w:pPr>
        <w:pStyle w:val="ListParagraph"/>
        <w:numPr>
          <w:ilvl w:val="0"/>
          <w:numId w:val="2"/>
        </w:numPr>
        <w:spacing w:line="240" w:lineRule="auto"/>
        <w:rPr>
          <w:rFonts w:cs="Times New Roman"/>
        </w:rPr>
      </w:pPr>
      <w:r>
        <w:t>To enable the learner to understand the process of addiction and the impact of a broad range of drugs on users, families and communities.</w:t>
      </w:r>
    </w:p>
    <w:p xmlns:wp14="http://schemas.microsoft.com/office/word/2010/wordml" w:rsidR="00E47429" w:rsidP="000C11C6" w:rsidRDefault="00E47429" w14:paraId="74EAD966" wp14:textId="77777777">
      <w:pPr>
        <w:pStyle w:val="ListParagraph"/>
        <w:numPr>
          <w:ilvl w:val="0"/>
          <w:numId w:val="2"/>
        </w:numPr>
        <w:spacing w:line="240" w:lineRule="auto"/>
      </w:pPr>
      <w:r>
        <w:t>To assist the learner to understand patterns and trends of drug use on a community and national level.</w:t>
      </w:r>
    </w:p>
    <w:p xmlns:wp14="http://schemas.microsoft.com/office/word/2010/wordml" w:rsidR="00E47429" w:rsidP="000C11C6" w:rsidRDefault="00E47429" w14:paraId="41A9079C" wp14:textId="77777777">
      <w:pPr>
        <w:pStyle w:val="ListParagraph"/>
        <w:numPr>
          <w:ilvl w:val="0"/>
          <w:numId w:val="2"/>
        </w:numPr>
        <w:spacing w:line="240" w:lineRule="auto"/>
      </w:pPr>
      <w:r>
        <w:t>To enable the learner to critically evaluate a range of intervention strategies.</w:t>
      </w:r>
    </w:p>
    <w:p xmlns:wp14="http://schemas.microsoft.com/office/word/2010/wordml" w:rsidR="00E47429" w:rsidP="000C11C6" w:rsidRDefault="00E47429" w14:paraId="1BCB2DD6" wp14:textId="77777777">
      <w:pPr>
        <w:pStyle w:val="ListParagraph"/>
        <w:numPr>
          <w:ilvl w:val="0"/>
          <w:numId w:val="2"/>
        </w:numPr>
        <w:spacing w:line="240" w:lineRule="auto"/>
      </w:pPr>
      <w:r>
        <w:t>To assist the learner to develop an understanding of the services that respond to addiction at a local and national level.</w:t>
      </w:r>
    </w:p>
    <w:p xmlns:wp14="http://schemas.microsoft.com/office/word/2010/wordml" w:rsidR="00E47429" w:rsidP="000C11C6" w:rsidRDefault="00E47429" w14:paraId="3019CB8D" wp14:textId="77777777">
      <w:pPr>
        <w:pStyle w:val="ListParagraph"/>
        <w:numPr>
          <w:ilvl w:val="0"/>
          <w:numId w:val="2"/>
        </w:numPr>
        <w:spacing w:line="240" w:lineRule="auto"/>
      </w:pPr>
      <w:r>
        <w:t>To assist the learner in critically reflecting on own values, attitudes and beliefs in relation to addiction issues.</w:t>
      </w:r>
    </w:p>
    <w:p xmlns:wp14="http://schemas.microsoft.com/office/word/2010/wordml" w:rsidRPr="006F495C" w:rsidR="00E47429" w:rsidP="000C11C6" w:rsidRDefault="00E47429" w14:paraId="4A4122F6" wp14:textId="77777777">
      <w:pPr>
        <w:pStyle w:val="ListParagraph"/>
        <w:numPr>
          <w:ilvl w:val="0"/>
          <w:numId w:val="2"/>
        </w:numPr>
        <w:spacing w:line="240" w:lineRule="auto"/>
        <w:rPr>
          <w:rFonts w:cs="Times New Roman"/>
        </w:rPr>
      </w:pPr>
      <w:r>
        <w:t>To enable the learner to critically assess the role of the media in relation to addiction issues.</w:t>
      </w:r>
    </w:p>
    <w:p xmlns:wp14="http://schemas.microsoft.com/office/word/2010/wordml" w:rsidRPr="00596158" w:rsidR="00E47429" w:rsidP="00596158" w:rsidRDefault="00E47429" w14:paraId="2E498DAB" wp14:textId="77777777">
      <w:pPr>
        <w:pStyle w:val="ListParagraph"/>
        <w:numPr>
          <w:ilvl w:val="0"/>
          <w:numId w:val="2"/>
        </w:numPr>
        <w:rPr>
          <w:rFonts w:cs="Times New Roman"/>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Pr>
          <w:color w:val="000000"/>
        </w:rPr>
        <w:t>Community Addiction Studies</w:t>
      </w:r>
      <w:r w:rsidRPr="00015C17">
        <w:rPr>
          <w:color w:val="000000"/>
        </w:rPr>
        <w:t xml:space="preserve"> through the medium of the indicative content </w:t>
      </w:r>
    </w:p>
    <w:p xmlns:wp14="http://schemas.microsoft.com/office/word/2010/wordml" w:rsidRPr="006F495C" w:rsidR="00E47429" w:rsidP="00596158" w:rsidRDefault="00E47429" w14:paraId="77485760" wp14:textId="77777777">
      <w:pPr>
        <w:pStyle w:val="ListParagraph"/>
        <w:numPr>
          <w:ilvl w:val="0"/>
          <w:numId w:val="2"/>
        </w:numPr>
        <w:rPr>
          <w:rFonts w:cs="Times New Roman"/>
        </w:rPr>
      </w:pPr>
      <w:r w:rsidRPr="005D1D5F">
        <w:rPr>
          <w:color w:val="000000"/>
        </w:rPr>
        <w:t>To enable the learner to take responsibility for his/her own learning.</w:t>
      </w:r>
      <w:r w:rsidRPr="006F495C">
        <w:rPr>
          <w:rFonts w:cs="Times New Roman"/>
        </w:rPr>
        <w:br/>
      </w:r>
    </w:p>
    <w:p xmlns:wp14="http://schemas.microsoft.com/office/word/2010/wordml" w:rsidRPr="00E47429" w:rsidR="008F164E" w:rsidP="00E47429" w:rsidRDefault="008F164E" w14:paraId="782641FC" wp14:textId="77777777">
      <w:pPr>
        <w:pStyle w:val="Heading1"/>
        <w:rPr>
          <w:rStyle w:val="Heading1Char"/>
        </w:rPr>
      </w:pPr>
      <w:r>
        <w:t xml:space="preserve">Learning Outcomes of Level </w:t>
      </w:r>
      <w:r w:rsidR="00C907AF">
        <w:t>5</w:t>
      </w:r>
      <w:r w:rsidRPr="006F495C">
        <w:t xml:space="preserve"> </w:t>
      </w:r>
      <w:r w:rsidR="00FF1A79">
        <w:t>QQI</w:t>
      </w:r>
      <w:r w:rsidRPr="00783210">
        <w:t xml:space="preserve"> </w:t>
      </w:r>
      <w:r w:rsidR="00C20AFB">
        <w:t>Community Addiction Studies, 5N1834</w:t>
      </w:r>
    </w:p>
    <w:p xmlns:wp14="http://schemas.microsoft.com/office/word/2010/wordml" w:rsidRPr="006F495C" w:rsidR="008F164E" w:rsidP="008F164E" w:rsidRDefault="008F164E" w14:paraId="017096E1" wp14:textId="77777777">
      <w:pPr>
        <w:spacing w:after="0" w:line="240" w:lineRule="auto"/>
      </w:pPr>
      <w:r w:rsidRPr="006F495C">
        <w:t>Learners will be able to:</w:t>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9468"/>
      </w:tblGrid>
      <w:tr xmlns:wp14="http://schemas.microsoft.com/office/word/2010/wordml" w:rsidRPr="006F495C" w:rsidR="00502719" w:rsidTr="00E47429" w14:paraId="1738DA02" wp14:textId="77777777">
        <w:tc>
          <w:tcPr>
            <w:tcW w:w="9468" w:type="dxa"/>
            <w:vAlign w:val="center"/>
          </w:tcPr>
          <w:p w:rsidR="00502719" w:rsidP="00E47429" w:rsidRDefault="00502719" w14:paraId="5DA38EC3" wp14:textId="77777777">
            <w:pPr>
              <w:spacing w:after="0" w:line="240" w:lineRule="auto"/>
              <w:rPr>
                <w:b/>
                <w:bCs/>
              </w:rPr>
            </w:pPr>
            <w:r w:rsidRPr="006F495C">
              <w:rPr>
                <w:b/>
                <w:bCs/>
              </w:rPr>
              <w:t>Learning Outcome</w:t>
            </w:r>
            <w:r>
              <w:rPr>
                <w:b/>
                <w:bCs/>
              </w:rPr>
              <w:t>s</w:t>
            </w:r>
          </w:p>
          <w:p w:rsidRPr="006F495C" w:rsidR="00502719" w:rsidP="00E47429" w:rsidRDefault="00502719" w14:paraId="44EAFD9C" wp14:textId="77777777">
            <w:pPr>
              <w:spacing w:after="0" w:line="240" w:lineRule="auto"/>
              <w:rPr>
                <w:rFonts w:cs="Times New Roman"/>
                <w:b/>
                <w:bCs/>
              </w:rPr>
            </w:pPr>
          </w:p>
        </w:tc>
      </w:tr>
      <w:tr xmlns:wp14="http://schemas.microsoft.com/office/word/2010/wordml" w:rsidRPr="006F495C" w:rsidR="00502719" w:rsidTr="00E47429" w14:paraId="5B9BE047" wp14:textId="77777777">
        <w:tc>
          <w:tcPr>
            <w:tcW w:w="9468" w:type="dxa"/>
            <w:vAlign w:val="center"/>
          </w:tcPr>
          <w:p w:rsidRPr="00502719" w:rsidR="00502719" w:rsidP="00E47429" w:rsidRDefault="00502719" w14:paraId="53D8EBE3" wp14:textId="77777777">
            <w:pPr>
              <w:rPr>
                <w:rFonts w:cs="Times New Roman"/>
                <w:highlight w:val="lightGray"/>
              </w:rPr>
            </w:pPr>
            <w:r w:rsidRPr="00502719">
              <w:t xml:space="preserve">1.  Explain the process of addiction in the context of different categories of drugs and their effects on the individual. </w:t>
            </w:r>
          </w:p>
        </w:tc>
      </w:tr>
      <w:tr xmlns:wp14="http://schemas.microsoft.com/office/word/2010/wordml" w:rsidRPr="006F495C" w:rsidR="00502719" w:rsidTr="00E47429" w14:paraId="1634FF40" wp14:textId="77777777">
        <w:tc>
          <w:tcPr>
            <w:tcW w:w="9468" w:type="dxa"/>
            <w:vAlign w:val="center"/>
          </w:tcPr>
          <w:p w:rsidRPr="006F495C" w:rsidR="00502719" w:rsidP="00E47429" w:rsidRDefault="00502719" w14:paraId="50F83150" wp14:textId="77777777">
            <w:pPr>
              <w:autoSpaceDE w:val="0"/>
              <w:autoSpaceDN w:val="0"/>
              <w:adjustRightInd w:val="0"/>
              <w:spacing w:after="0" w:line="480" w:lineRule="auto"/>
              <w:rPr>
                <w:rFonts w:cs="Times New Roman"/>
              </w:rPr>
            </w:pPr>
            <w:r>
              <w:t>2.  Outline the effects and impacts of addiction on individuals, families and communities.</w:t>
            </w:r>
          </w:p>
        </w:tc>
      </w:tr>
      <w:tr xmlns:wp14="http://schemas.microsoft.com/office/word/2010/wordml" w:rsidRPr="006F495C" w:rsidR="00502719" w:rsidTr="00E47429" w14:paraId="14EA41AF" wp14:textId="77777777">
        <w:tc>
          <w:tcPr>
            <w:tcW w:w="9468" w:type="dxa"/>
            <w:vAlign w:val="center"/>
          </w:tcPr>
          <w:p w:rsidRPr="006F495C" w:rsidR="00502719" w:rsidP="00E47429" w:rsidRDefault="00502719" w14:paraId="71A49FF3" wp14:textId="77777777">
            <w:pPr>
              <w:tabs>
                <w:tab w:val="left" w:pos="5775"/>
              </w:tabs>
              <w:autoSpaceDE w:val="0"/>
              <w:autoSpaceDN w:val="0"/>
              <w:adjustRightInd w:val="0"/>
              <w:spacing w:after="0" w:line="480" w:lineRule="auto"/>
              <w:rPr>
                <w:rFonts w:cs="Times New Roman"/>
              </w:rPr>
            </w:pPr>
            <w:r>
              <w:t>3.  Analyse addiction in the context of its emotional dimensions and family dynamics.</w:t>
            </w:r>
          </w:p>
        </w:tc>
      </w:tr>
      <w:tr xmlns:wp14="http://schemas.microsoft.com/office/word/2010/wordml" w:rsidRPr="006F495C" w:rsidR="00502719" w:rsidTr="00E47429" w14:paraId="23420FC2" wp14:textId="77777777">
        <w:tc>
          <w:tcPr>
            <w:tcW w:w="9468" w:type="dxa"/>
            <w:vAlign w:val="center"/>
          </w:tcPr>
          <w:p w:rsidRPr="006F495C" w:rsidR="00502719" w:rsidP="00E47429" w:rsidRDefault="00502719" w14:paraId="3EF00976" wp14:textId="77777777">
            <w:pPr>
              <w:autoSpaceDE w:val="0"/>
              <w:autoSpaceDN w:val="0"/>
              <w:adjustRightInd w:val="0"/>
              <w:spacing w:after="0" w:line="480" w:lineRule="auto"/>
              <w:rPr>
                <w:rFonts w:cs="Times New Roman"/>
              </w:rPr>
            </w:pPr>
            <w:r>
              <w:t xml:space="preserve">4.  Outline the trends in drug use in </w:t>
            </w:r>
            <w:smartTag w:uri="urn:schemas-microsoft-com:office:smarttags" w:element="place">
              <w:smartTag w:uri="urn:schemas-microsoft-com:office:smarttags" w:element="country-region">
                <w:r>
                  <w:t>Ireland</w:t>
                </w:r>
              </w:smartTag>
            </w:smartTag>
            <w:r>
              <w:t xml:space="preserve"> with a specific focus on drug</w:t>
            </w:r>
            <w:r w:rsidR="00317877">
              <w:t xml:space="preserve">s used and patterns of drug use </w:t>
            </w:r>
            <w:r>
              <w:t>in the local community.</w:t>
            </w:r>
          </w:p>
        </w:tc>
      </w:tr>
      <w:tr xmlns:wp14="http://schemas.microsoft.com/office/word/2010/wordml" w:rsidRPr="006F495C" w:rsidR="00502719" w:rsidTr="00E47429" w14:paraId="72507A05" wp14:textId="77777777">
        <w:tc>
          <w:tcPr>
            <w:tcW w:w="9468" w:type="dxa"/>
            <w:vAlign w:val="center"/>
          </w:tcPr>
          <w:p w:rsidRPr="006F495C" w:rsidR="00502719" w:rsidP="00E47429" w:rsidRDefault="00502719" w14:paraId="4604A346" wp14:textId="77777777">
            <w:pPr>
              <w:autoSpaceDE w:val="0"/>
              <w:autoSpaceDN w:val="0"/>
              <w:adjustRightInd w:val="0"/>
              <w:spacing w:after="0" w:line="480" w:lineRule="auto"/>
              <w:rPr>
                <w:rFonts w:cs="Times New Roman"/>
              </w:rPr>
            </w:pPr>
            <w:r>
              <w:t>5. Identify the key agencies, national and local, that respond to addiction, focusing on strategies, interventions and supports available to individuals and families.</w:t>
            </w:r>
          </w:p>
        </w:tc>
      </w:tr>
      <w:tr xmlns:wp14="http://schemas.microsoft.com/office/word/2010/wordml" w:rsidRPr="006F495C" w:rsidR="00502719" w:rsidTr="00E47429" w14:paraId="65EEE25C" wp14:textId="77777777">
        <w:tc>
          <w:tcPr>
            <w:tcW w:w="9468" w:type="dxa"/>
            <w:vAlign w:val="center"/>
          </w:tcPr>
          <w:p w:rsidRPr="006F495C" w:rsidR="00502719" w:rsidP="00E47429" w:rsidRDefault="00502719" w14:paraId="229587B5" wp14:textId="77777777">
            <w:pPr>
              <w:autoSpaceDE w:val="0"/>
              <w:autoSpaceDN w:val="0"/>
              <w:adjustRightInd w:val="0"/>
              <w:spacing w:after="0" w:line="480" w:lineRule="auto"/>
              <w:rPr>
                <w:rFonts w:cs="Times New Roman"/>
              </w:rPr>
            </w:pPr>
            <w:r>
              <w:t>6.  Undertake and present research on an issue of addiction at community level.</w:t>
            </w:r>
          </w:p>
        </w:tc>
      </w:tr>
      <w:tr xmlns:wp14="http://schemas.microsoft.com/office/word/2010/wordml" w:rsidRPr="006F495C" w:rsidR="00502719" w:rsidTr="00E47429" w14:paraId="0E058DE8" wp14:textId="77777777">
        <w:tc>
          <w:tcPr>
            <w:tcW w:w="9468" w:type="dxa"/>
            <w:vAlign w:val="center"/>
          </w:tcPr>
          <w:p w:rsidRPr="006F495C" w:rsidR="00502719" w:rsidP="00E47429" w:rsidRDefault="00502719" w14:paraId="0F4F3F45" wp14:textId="77777777">
            <w:pPr>
              <w:autoSpaceDE w:val="0"/>
              <w:autoSpaceDN w:val="0"/>
              <w:adjustRightInd w:val="0"/>
              <w:spacing w:after="0" w:line="480" w:lineRule="auto"/>
              <w:rPr>
                <w:rFonts w:cs="Times New Roman"/>
              </w:rPr>
            </w:pPr>
            <w:r>
              <w:t>7.  Critically assess a range of responses to addiction in communities which target interventions at different stages of the process of addiction in terms of their intervention strategies and effectiveness.</w:t>
            </w:r>
          </w:p>
        </w:tc>
      </w:tr>
      <w:tr xmlns:wp14="http://schemas.microsoft.com/office/word/2010/wordml" w:rsidRPr="006F495C" w:rsidR="00502719" w:rsidTr="00E47429" w14:paraId="786D35FE" wp14:textId="77777777">
        <w:tc>
          <w:tcPr>
            <w:tcW w:w="9468" w:type="dxa"/>
            <w:vAlign w:val="center"/>
          </w:tcPr>
          <w:p w:rsidRPr="006F495C" w:rsidR="00502719" w:rsidP="00E47429" w:rsidRDefault="00502719" w14:paraId="4E2974BA" wp14:textId="77777777">
            <w:pPr>
              <w:autoSpaceDE w:val="0"/>
              <w:autoSpaceDN w:val="0"/>
              <w:adjustRightInd w:val="0"/>
              <w:spacing w:after="0" w:line="480" w:lineRule="auto"/>
              <w:rPr>
                <w:rFonts w:cs="Times New Roman"/>
              </w:rPr>
            </w:pPr>
            <w:r>
              <w:t>8.  Situate different responses and/or interventions within the context of a model of understanding change within the process of addiction.</w:t>
            </w:r>
          </w:p>
        </w:tc>
      </w:tr>
      <w:tr xmlns:wp14="http://schemas.microsoft.com/office/word/2010/wordml" w:rsidR="00502719" w:rsidTr="00E47429" w14:paraId="433921F7" wp14:textId="77777777">
        <w:tc>
          <w:tcPr>
            <w:tcW w:w="9468" w:type="dxa"/>
            <w:vAlign w:val="center"/>
          </w:tcPr>
          <w:p w:rsidR="00502719" w:rsidP="00E47429" w:rsidRDefault="00502719" w14:paraId="7202D9F7" wp14:textId="77777777">
            <w:pPr>
              <w:autoSpaceDE w:val="0"/>
              <w:autoSpaceDN w:val="0"/>
              <w:adjustRightInd w:val="0"/>
              <w:spacing w:after="0" w:line="480" w:lineRule="auto"/>
            </w:pPr>
            <w:r>
              <w:t>9.  Critically analyse the role of the media in its treatment of addiction issues.</w:t>
            </w:r>
          </w:p>
        </w:tc>
      </w:tr>
      <w:tr xmlns:wp14="http://schemas.microsoft.com/office/word/2010/wordml" w:rsidR="00502719" w:rsidTr="00E47429" w14:paraId="1E6DD389" wp14:textId="77777777">
        <w:trPr>
          <w:trHeight w:val="856"/>
        </w:trPr>
        <w:tc>
          <w:tcPr>
            <w:tcW w:w="9468" w:type="dxa"/>
            <w:vAlign w:val="center"/>
          </w:tcPr>
          <w:p w:rsidR="00502719" w:rsidP="00E47429" w:rsidRDefault="00502719" w14:paraId="1F3DFF2D" wp14:textId="77777777">
            <w:pPr>
              <w:autoSpaceDE w:val="0"/>
              <w:autoSpaceDN w:val="0"/>
              <w:adjustRightInd w:val="0"/>
              <w:spacing w:after="0" w:line="480" w:lineRule="auto"/>
            </w:pPr>
            <w:r>
              <w:t>10.  Critically reflect on own values and attitudes and values to addiction in order to identify ways  in which to become better involved in developing responses to addiction at a local level.</w:t>
            </w:r>
          </w:p>
        </w:tc>
      </w:tr>
    </w:tbl>
    <w:p xmlns:wp14="http://schemas.microsoft.com/office/word/2010/wordml" w:rsidRPr="006F495C" w:rsidR="008F164E" w:rsidP="008F164E" w:rsidRDefault="008F164E" w14:paraId="4B94D5A5" wp14:textId="77777777">
      <w:pPr>
        <w:autoSpaceDE w:val="0"/>
        <w:autoSpaceDN w:val="0"/>
        <w:adjustRightInd w:val="0"/>
        <w:spacing w:after="0" w:line="240" w:lineRule="auto"/>
        <w:rPr>
          <w:rFonts w:cs="Times New Roman"/>
        </w:rPr>
      </w:pPr>
    </w:p>
    <w:p xmlns:wp14="http://schemas.microsoft.com/office/word/2010/wordml" w:rsidRPr="006F495C" w:rsidR="00E47429" w:rsidP="00E47429" w:rsidRDefault="00E47429" w14:paraId="617F31F5" wp14:textId="77777777">
      <w:pPr>
        <w:pStyle w:val="Heading1"/>
      </w:pPr>
      <w:r w:rsidRPr="006F495C">
        <w:t xml:space="preserve">Indicative Content </w:t>
      </w:r>
    </w:p>
    <w:p xmlns:wp14="http://schemas.microsoft.com/office/word/2010/wordml" w:rsidRPr="006F495C" w:rsidR="00E47429" w:rsidP="00E47429" w:rsidRDefault="00E47429" w14:paraId="47A470D2" wp14:textId="77777777">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F495C" w:rsidR="00E47429" w:rsidP="00E47429" w:rsidRDefault="00E47429" w14:paraId="3DEEC669" wp14:textId="77777777">
      <w:pPr>
        <w:spacing w:after="0" w:line="240" w:lineRule="auto"/>
      </w:pPr>
    </w:p>
    <w:p xmlns:wp14="http://schemas.microsoft.com/office/word/2010/wordml" w:rsidRPr="00E47429" w:rsidR="00E47429" w:rsidP="00E47429" w:rsidRDefault="00E47429" w14:paraId="772E34A8" wp14:textId="77777777">
      <w:pPr>
        <w:pStyle w:val="Heading3"/>
        <w:numPr>
          <w:ilvl w:val="0"/>
          <w:numId w:val="0"/>
        </w:numPr>
        <w:rPr>
          <w:rFonts w:cs="Times New Roman"/>
          <w:b/>
        </w:rPr>
      </w:pPr>
      <w:r w:rsidRPr="00E47429">
        <w:rPr>
          <w:b/>
        </w:rPr>
        <w:t xml:space="preserve">Learning Outcome 1: Explain the process of addiction in the context of different categories of drugs and their effects on the individual. </w:t>
      </w:r>
    </w:p>
    <w:p xmlns:wp14="http://schemas.microsoft.com/office/word/2010/wordml" w:rsidRPr="00502719" w:rsidR="00E47429" w:rsidP="00E47429" w:rsidRDefault="00E47429" w14:paraId="3656B9AB" wp14:textId="77777777">
      <w:pPr>
        <w:spacing w:after="0" w:line="240" w:lineRule="auto"/>
        <w:rPr>
          <w:rFonts w:cs="Times New Roman"/>
          <w:b/>
          <w:bCs/>
          <w:sz w:val="24"/>
          <w:szCs w:val="24"/>
        </w:rPr>
      </w:pPr>
    </w:p>
    <w:p xmlns:wp14="http://schemas.microsoft.com/office/word/2010/wordml" w:rsidR="00E47429" w:rsidP="00E47429" w:rsidRDefault="00E47429" w14:paraId="43DB05DA" wp14:textId="77777777">
      <w:pPr>
        <w:spacing w:line="240" w:lineRule="auto"/>
      </w:pPr>
      <w:r w:rsidRPr="00E732CE">
        <w:t>Facilitate the learner to</w:t>
      </w:r>
      <w:r>
        <w:t>:</w:t>
      </w:r>
    </w:p>
    <w:p xmlns:wp14="http://schemas.microsoft.com/office/word/2010/wordml" w:rsidR="00E47429" w:rsidP="00E47429" w:rsidRDefault="00E47429" w14:paraId="4E5D610C" wp14:textId="77777777">
      <w:pPr>
        <w:numPr>
          <w:ilvl w:val="0"/>
          <w:numId w:val="4"/>
        </w:numPr>
        <w:spacing w:line="240" w:lineRule="auto"/>
        <w:rPr>
          <w:rFonts w:cs="Times New Roman"/>
        </w:rPr>
      </w:pPr>
      <w:r w:rsidRPr="00E732CE">
        <w:t xml:space="preserve"> Explore their understanding </w:t>
      </w:r>
      <w:r>
        <w:t xml:space="preserve">and attitudes in relation to addiction </w:t>
      </w:r>
      <w:r w:rsidRPr="00E732CE">
        <w:t xml:space="preserve">at the start of the course and reflect on </w:t>
      </w:r>
      <w:r>
        <w:t xml:space="preserve">how these have </w:t>
      </w:r>
      <w:r w:rsidRPr="00B05B9A">
        <w:t>changed at the end of</w:t>
      </w:r>
      <w:r>
        <w:t xml:space="preserve"> the course.</w:t>
      </w:r>
    </w:p>
    <w:p xmlns:wp14="http://schemas.microsoft.com/office/word/2010/wordml" w:rsidR="00E47429" w:rsidP="00E47429" w:rsidRDefault="00E47429" w14:paraId="6D0A2CA0" wp14:textId="77777777">
      <w:pPr>
        <w:numPr>
          <w:ilvl w:val="0"/>
          <w:numId w:val="4"/>
        </w:numPr>
        <w:spacing w:line="240" w:lineRule="auto"/>
        <w:rPr>
          <w:rFonts w:cs="Times New Roman"/>
        </w:rPr>
      </w:pPr>
      <w:r w:rsidRPr="00E732CE">
        <w:t xml:space="preserve">Examine the main drug categories </w:t>
      </w:r>
      <w:r>
        <w:t>and how they impact upon the individual.</w:t>
      </w:r>
    </w:p>
    <w:p xmlns:wp14="http://schemas.microsoft.com/office/word/2010/wordml" w:rsidR="00E47429" w:rsidP="00E47429" w:rsidRDefault="00E47429" w14:paraId="5F6556D6" wp14:textId="77777777">
      <w:pPr>
        <w:numPr>
          <w:ilvl w:val="0"/>
          <w:numId w:val="4"/>
        </w:numPr>
        <w:spacing w:line="240" w:lineRule="auto"/>
      </w:pPr>
      <w:r>
        <w:t>Understand the process of addiction and the impact on the user in relation to range of drugs  to include:</w:t>
      </w:r>
    </w:p>
    <w:p xmlns:wp14="http://schemas.microsoft.com/office/word/2010/wordml" w:rsidR="00E47429" w:rsidP="00E47429" w:rsidRDefault="00E47429" w14:paraId="792B092F" wp14:textId="77777777">
      <w:pPr>
        <w:numPr>
          <w:ilvl w:val="1"/>
          <w:numId w:val="4"/>
        </w:numPr>
        <w:spacing w:after="0" w:line="240" w:lineRule="auto"/>
      </w:pPr>
      <w:r>
        <w:t>Cocaine</w:t>
      </w:r>
    </w:p>
    <w:p xmlns:wp14="http://schemas.microsoft.com/office/word/2010/wordml" w:rsidR="00E47429" w:rsidP="00E47429" w:rsidRDefault="00E47429" w14:paraId="09EB7106" wp14:textId="77777777">
      <w:pPr>
        <w:numPr>
          <w:ilvl w:val="1"/>
          <w:numId w:val="4"/>
        </w:numPr>
        <w:spacing w:after="0" w:line="240" w:lineRule="auto"/>
      </w:pPr>
      <w:r>
        <w:t>Heroin</w:t>
      </w:r>
    </w:p>
    <w:p xmlns:wp14="http://schemas.microsoft.com/office/word/2010/wordml" w:rsidR="00E47429" w:rsidP="00E47429" w:rsidRDefault="00E47429" w14:paraId="39BFC2FC" wp14:textId="77777777">
      <w:pPr>
        <w:numPr>
          <w:ilvl w:val="1"/>
          <w:numId w:val="4"/>
        </w:numPr>
        <w:spacing w:after="0" w:line="240" w:lineRule="auto"/>
      </w:pPr>
      <w:r>
        <w:t>Benzodiazepines</w:t>
      </w:r>
    </w:p>
    <w:p xmlns:wp14="http://schemas.microsoft.com/office/word/2010/wordml" w:rsidR="00E47429" w:rsidP="00E47429" w:rsidRDefault="00E47429" w14:paraId="293F8D6E" wp14:textId="77777777">
      <w:pPr>
        <w:numPr>
          <w:ilvl w:val="1"/>
          <w:numId w:val="4"/>
        </w:numPr>
        <w:spacing w:after="0" w:line="240" w:lineRule="auto"/>
      </w:pPr>
      <w:r>
        <w:t>Marijuana</w:t>
      </w:r>
    </w:p>
    <w:p xmlns:wp14="http://schemas.microsoft.com/office/word/2010/wordml" w:rsidR="00E47429" w:rsidP="00E47429" w:rsidRDefault="00E47429" w14:paraId="5358829B" wp14:textId="77777777">
      <w:pPr>
        <w:numPr>
          <w:ilvl w:val="1"/>
          <w:numId w:val="4"/>
        </w:numPr>
        <w:spacing w:after="0" w:line="240" w:lineRule="auto"/>
      </w:pPr>
      <w:r>
        <w:t>Nicotine</w:t>
      </w:r>
    </w:p>
    <w:p xmlns:wp14="http://schemas.microsoft.com/office/word/2010/wordml" w:rsidR="00E47429" w:rsidP="00E47429" w:rsidRDefault="00E47429" w14:paraId="022F4C57" wp14:textId="77777777">
      <w:pPr>
        <w:numPr>
          <w:ilvl w:val="1"/>
          <w:numId w:val="4"/>
        </w:numPr>
        <w:spacing w:after="0" w:line="240" w:lineRule="auto"/>
      </w:pPr>
      <w:r>
        <w:t>Alcohol</w:t>
      </w:r>
    </w:p>
    <w:p xmlns:wp14="http://schemas.microsoft.com/office/word/2010/wordml" w:rsidR="00E47429" w:rsidP="00E47429" w:rsidRDefault="00E47429" w14:paraId="2A898F56" wp14:textId="77777777">
      <w:pPr>
        <w:numPr>
          <w:ilvl w:val="1"/>
          <w:numId w:val="4"/>
        </w:numPr>
        <w:spacing w:after="0" w:line="240" w:lineRule="auto"/>
      </w:pPr>
      <w:r>
        <w:t>MDMA</w:t>
      </w:r>
    </w:p>
    <w:p xmlns:wp14="http://schemas.microsoft.com/office/word/2010/wordml" w:rsidR="00E47429" w:rsidP="00E47429" w:rsidRDefault="00E47429" w14:paraId="5946D22F" wp14:textId="77777777">
      <w:pPr>
        <w:numPr>
          <w:ilvl w:val="1"/>
          <w:numId w:val="4"/>
        </w:numPr>
        <w:spacing w:after="0" w:line="240" w:lineRule="auto"/>
      </w:pPr>
      <w:r>
        <w:t>Inhalants and Aerosols</w:t>
      </w:r>
    </w:p>
    <w:p xmlns:wp14="http://schemas.microsoft.com/office/word/2010/wordml" w:rsidR="00E47429" w:rsidP="00E47429" w:rsidRDefault="00E47429" w14:paraId="77BB91F5" wp14:textId="77777777">
      <w:pPr>
        <w:numPr>
          <w:ilvl w:val="1"/>
          <w:numId w:val="4"/>
        </w:numPr>
        <w:spacing w:after="0" w:line="240" w:lineRule="auto"/>
      </w:pPr>
      <w:r>
        <w:t>Emerging Drugs/Designer Drugs/Changes in Potency</w:t>
      </w:r>
    </w:p>
    <w:p xmlns:wp14="http://schemas.microsoft.com/office/word/2010/wordml" w:rsidRPr="00C20AFB" w:rsidR="00E47429" w:rsidP="00E47429" w:rsidRDefault="00E47429" w14:paraId="69A14970" wp14:textId="77777777">
      <w:pPr>
        <w:numPr>
          <w:ilvl w:val="0"/>
          <w:numId w:val="4"/>
        </w:numPr>
        <w:spacing w:line="240" w:lineRule="auto"/>
        <w:rPr>
          <w:rFonts w:cs="Times New Roman"/>
        </w:rPr>
      </w:pPr>
      <w:r>
        <w:t xml:space="preserve">Examine/Outline </w:t>
      </w:r>
      <w:r w:rsidRPr="00E732CE">
        <w:t>a range of behavioural add</w:t>
      </w:r>
      <w:r>
        <w:t>ictions to include gambling, eating disorders and self-harm</w:t>
      </w:r>
    </w:p>
    <w:p xmlns:wp14="http://schemas.microsoft.com/office/word/2010/wordml" w:rsidRPr="00B05B9A" w:rsidR="00E47429" w:rsidP="00E47429" w:rsidRDefault="00E47429" w14:paraId="2EFEA093" wp14:textId="77777777">
      <w:pPr>
        <w:numPr>
          <w:ilvl w:val="0"/>
          <w:numId w:val="4"/>
        </w:numPr>
        <w:spacing w:line="240" w:lineRule="auto"/>
        <w:rPr>
          <w:rFonts w:cs="Times New Roman"/>
        </w:rPr>
      </w:pPr>
      <w:r w:rsidRPr="00C20AFB">
        <w:t>Examine the Diagnostic and Statistical Manual of Mental Disorders</w:t>
      </w:r>
      <w:r w:rsidRPr="00B05B9A">
        <w:t xml:space="preserve"> -IV-TR criteria for addiction</w:t>
      </w:r>
      <w:r>
        <w:t>.  Examine a number of recognised definitions of addiction e.g. WHO, DSM.</w:t>
      </w:r>
    </w:p>
    <w:p xmlns:wp14="http://schemas.microsoft.com/office/word/2010/wordml" w:rsidRPr="00B05B9A" w:rsidR="00E47429" w:rsidP="00E47429" w:rsidRDefault="00E47429" w14:paraId="66629BEB" wp14:textId="77777777">
      <w:pPr>
        <w:numPr>
          <w:ilvl w:val="0"/>
          <w:numId w:val="4"/>
        </w:numPr>
        <w:spacing w:line="240" w:lineRule="auto"/>
        <w:rPr>
          <w:rFonts w:cs="Times New Roman"/>
        </w:rPr>
      </w:pPr>
      <w:r>
        <w:t>Develop an understanding of the significance of modes of drug administration</w:t>
      </w:r>
    </w:p>
    <w:p xmlns:wp14="http://schemas.microsoft.com/office/word/2010/wordml" w:rsidRPr="00B05B9A" w:rsidR="00E47429" w:rsidP="00E47429" w:rsidRDefault="00E47429" w14:paraId="471D6A67" wp14:textId="77777777">
      <w:pPr>
        <w:numPr>
          <w:ilvl w:val="0"/>
          <w:numId w:val="4"/>
        </w:numPr>
        <w:spacing w:line="240" w:lineRule="auto"/>
        <w:rPr>
          <w:rFonts w:cs="Times New Roman"/>
        </w:rPr>
      </w:pPr>
      <w:r>
        <w:t xml:space="preserve">Explore the concepts of:  </w:t>
      </w:r>
    </w:p>
    <w:p xmlns:wp14="http://schemas.microsoft.com/office/word/2010/wordml" w:rsidRPr="00E82822" w:rsidR="00E47429" w:rsidP="00E47429" w:rsidRDefault="00E47429" w14:paraId="7800CBB2" wp14:textId="77777777">
      <w:pPr>
        <w:numPr>
          <w:ilvl w:val="1"/>
          <w:numId w:val="4"/>
        </w:numPr>
        <w:spacing w:after="0" w:line="240" w:lineRule="auto"/>
        <w:rPr>
          <w:rFonts w:cs="Times New Roman"/>
        </w:rPr>
      </w:pPr>
      <w:r>
        <w:t>Drug Half-life</w:t>
      </w:r>
    </w:p>
    <w:p xmlns:wp14="http://schemas.microsoft.com/office/word/2010/wordml" w:rsidRPr="00E82822" w:rsidR="00E47429" w:rsidP="00E47429" w:rsidRDefault="00E47429" w14:paraId="57CCA2A9" wp14:textId="77777777">
      <w:pPr>
        <w:numPr>
          <w:ilvl w:val="1"/>
          <w:numId w:val="4"/>
        </w:numPr>
        <w:spacing w:after="0" w:line="240" w:lineRule="auto"/>
        <w:rPr>
          <w:rFonts w:cs="Times New Roman"/>
        </w:rPr>
      </w:pPr>
      <w:r>
        <w:t>Effective and Lethal Dose</w:t>
      </w:r>
    </w:p>
    <w:p xmlns:wp14="http://schemas.microsoft.com/office/word/2010/wordml" w:rsidRPr="00E82822" w:rsidR="00E47429" w:rsidP="00E47429" w:rsidRDefault="00E47429" w14:paraId="330FD098" wp14:textId="77777777">
      <w:pPr>
        <w:numPr>
          <w:ilvl w:val="1"/>
          <w:numId w:val="4"/>
        </w:numPr>
        <w:spacing w:after="0" w:line="240" w:lineRule="auto"/>
        <w:rPr>
          <w:rFonts w:cs="Times New Roman"/>
        </w:rPr>
      </w:pPr>
      <w:r>
        <w:t>Site of Action</w:t>
      </w:r>
    </w:p>
    <w:p xmlns:wp14="http://schemas.microsoft.com/office/word/2010/wordml" w:rsidRPr="00F116DA" w:rsidR="00E47429" w:rsidP="00E47429" w:rsidRDefault="00E47429" w14:paraId="7F202182" wp14:textId="77777777">
      <w:pPr>
        <w:numPr>
          <w:ilvl w:val="1"/>
          <w:numId w:val="4"/>
        </w:numPr>
        <w:spacing w:after="0" w:line="240" w:lineRule="auto"/>
        <w:rPr>
          <w:rFonts w:cs="Times New Roman"/>
        </w:rPr>
      </w:pPr>
      <w:r>
        <w:t>The Brain Blood Barrier</w:t>
      </w:r>
    </w:p>
    <w:p xmlns:wp14="http://schemas.microsoft.com/office/word/2010/wordml" w:rsidRPr="00B05B9A" w:rsidR="00E47429" w:rsidP="00E47429" w:rsidRDefault="00E47429" w14:paraId="45FB0818" wp14:textId="77777777">
      <w:pPr>
        <w:spacing w:after="0" w:line="240" w:lineRule="auto"/>
        <w:ind w:left="1440"/>
        <w:rPr>
          <w:rFonts w:cs="Times New Roman"/>
        </w:rPr>
      </w:pPr>
    </w:p>
    <w:p xmlns:wp14="http://schemas.microsoft.com/office/word/2010/wordml" w:rsidRPr="00E47429" w:rsidR="00E47429" w:rsidP="00E47429" w:rsidRDefault="00E47429" w14:paraId="455F2A8A" wp14:textId="77777777">
      <w:pPr>
        <w:numPr>
          <w:ilvl w:val="0"/>
          <w:numId w:val="4"/>
        </w:numPr>
        <w:spacing w:line="240" w:lineRule="auto"/>
        <w:rPr>
          <w:rFonts w:cs="Times New Roman"/>
        </w:rPr>
      </w:pPr>
      <w:r w:rsidRPr="00E732CE">
        <w:t>Explore the main Theories of Addiction</w:t>
      </w:r>
      <w:r>
        <w:t xml:space="preserve"> (e.g. Disease Model, Moral Model, Behavioural Models, Bio-Psyco-Social  Model)</w:t>
      </w:r>
    </w:p>
    <w:p xmlns:wp14="http://schemas.microsoft.com/office/word/2010/wordml" w:rsidRPr="00E47429" w:rsidR="00E47429" w:rsidP="00E47429" w:rsidRDefault="00E47429" w14:paraId="2455F02C" wp14:textId="77777777">
      <w:pPr>
        <w:pStyle w:val="Heading3"/>
        <w:numPr>
          <w:ilvl w:val="0"/>
          <w:numId w:val="0"/>
        </w:numPr>
        <w:rPr>
          <w:b/>
        </w:rPr>
      </w:pPr>
      <w:r w:rsidRPr="00E47429">
        <w:rPr>
          <w:b/>
        </w:rPr>
        <w:t>Learning Outcome 2: Outline the effects and impacts of addiction on individuals, families and communities.</w:t>
      </w:r>
    </w:p>
    <w:p xmlns:wp14="http://schemas.microsoft.com/office/word/2010/wordml" w:rsidRPr="00E47429" w:rsidR="00E47429" w:rsidP="00E47429" w:rsidRDefault="00E47429" w14:paraId="2F9AC3BC"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2790CCFA" wp14:textId="77777777">
      <w:pPr>
        <w:numPr>
          <w:ilvl w:val="0"/>
          <w:numId w:val="5"/>
        </w:numPr>
        <w:spacing w:after="0" w:line="240" w:lineRule="auto"/>
      </w:pPr>
      <w:r>
        <w:t>Reflect on the bio-psyco-social impact of addiction on individuals, families and communities.</w:t>
      </w:r>
    </w:p>
    <w:p xmlns:wp14="http://schemas.microsoft.com/office/word/2010/wordml" w:rsidR="00E47429" w:rsidP="00E47429" w:rsidRDefault="00E47429" w14:paraId="049F31CB" wp14:textId="77777777">
      <w:pPr>
        <w:spacing w:after="0" w:line="240" w:lineRule="auto"/>
        <w:ind w:left="57"/>
        <w:rPr>
          <w:rFonts w:cs="Times New Roman"/>
        </w:rPr>
      </w:pPr>
    </w:p>
    <w:p xmlns:wp14="http://schemas.microsoft.com/office/word/2010/wordml" w:rsidR="00E47429" w:rsidP="00E47429" w:rsidRDefault="00E47429" w14:paraId="5162530D" wp14:textId="77777777">
      <w:pPr>
        <w:numPr>
          <w:ilvl w:val="0"/>
          <w:numId w:val="5"/>
        </w:numPr>
        <w:spacing w:line="240" w:lineRule="auto"/>
      </w:pPr>
      <w:r>
        <w:t>Introduce learners to the concepts of Co-dependency and Enabling.</w:t>
      </w:r>
    </w:p>
    <w:p xmlns:wp14="http://schemas.microsoft.com/office/word/2010/wordml" w:rsidR="00E47429" w:rsidP="00E47429" w:rsidRDefault="00E47429" w14:paraId="0EE8BE70" wp14:textId="77777777">
      <w:pPr>
        <w:numPr>
          <w:ilvl w:val="0"/>
          <w:numId w:val="5"/>
        </w:numPr>
        <w:spacing w:line="240" w:lineRule="auto"/>
      </w:pPr>
      <w:r>
        <w:t>Explore the socio economic factors and how they relate to drug use and treatment e.g. link between drug use and poverty.</w:t>
      </w:r>
    </w:p>
    <w:p xmlns:wp14="http://schemas.microsoft.com/office/word/2010/wordml" w:rsidR="00E47429" w:rsidP="00E47429" w:rsidRDefault="00E47429" w14:paraId="53128261" wp14:textId="77777777">
      <w:pPr>
        <w:tabs>
          <w:tab w:val="left" w:pos="5775"/>
        </w:tabs>
        <w:autoSpaceDE w:val="0"/>
        <w:autoSpaceDN w:val="0"/>
        <w:adjustRightInd w:val="0"/>
        <w:spacing w:after="0" w:line="240" w:lineRule="auto"/>
        <w:ind w:left="57"/>
        <w:rPr>
          <w:rFonts w:cs="Times New Roman"/>
        </w:rPr>
      </w:pPr>
    </w:p>
    <w:p xmlns:wp14="http://schemas.microsoft.com/office/word/2010/wordml" w:rsidRPr="00E47429" w:rsidR="00E47429" w:rsidP="00E47429" w:rsidRDefault="00E47429" w14:paraId="0775AEE5" wp14:textId="77777777">
      <w:pPr>
        <w:pStyle w:val="Heading3"/>
        <w:numPr>
          <w:ilvl w:val="0"/>
          <w:numId w:val="0"/>
        </w:numPr>
        <w:rPr>
          <w:b/>
        </w:rPr>
      </w:pPr>
      <w:r w:rsidRPr="00E47429">
        <w:rPr>
          <w:b/>
        </w:rPr>
        <w:t>Learning Outcome 3: Analyse addiction in the context of its emotional dimensions and family dynamics.</w:t>
      </w:r>
    </w:p>
    <w:p xmlns:wp14="http://schemas.microsoft.com/office/word/2010/wordml" w:rsidRPr="00E47429" w:rsidR="00E47429" w:rsidP="00E47429" w:rsidRDefault="00E47429" w14:paraId="6052107B"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7244CB7D" wp14:textId="77777777">
      <w:pPr>
        <w:numPr>
          <w:ilvl w:val="0"/>
          <w:numId w:val="6"/>
        </w:numPr>
        <w:tabs>
          <w:tab w:val="left" w:pos="360"/>
        </w:tabs>
        <w:autoSpaceDE w:val="0"/>
        <w:autoSpaceDN w:val="0"/>
        <w:adjustRightInd w:val="0"/>
        <w:spacing w:after="0" w:line="240" w:lineRule="auto"/>
      </w:pPr>
      <w:r>
        <w:t>Examine the emotional impact of addiction on the drug using family member.</w:t>
      </w:r>
    </w:p>
    <w:p xmlns:wp14="http://schemas.microsoft.com/office/word/2010/wordml" w:rsidR="00E47429" w:rsidP="00E47429" w:rsidRDefault="00E47429" w14:paraId="3221162F" wp14:textId="77777777">
      <w:pPr>
        <w:numPr>
          <w:ilvl w:val="0"/>
          <w:numId w:val="6"/>
        </w:numPr>
        <w:tabs>
          <w:tab w:val="left" w:pos="360"/>
        </w:tabs>
        <w:autoSpaceDE w:val="0"/>
        <w:autoSpaceDN w:val="0"/>
        <w:adjustRightInd w:val="0"/>
        <w:spacing w:after="0" w:line="240" w:lineRule="auto"/>
      </w:pPr>
      <w:r>
        <w:t xml:space="preserve">Challenge their understanding of the causes of addiction and explore the influence of </w:t>
      </w:r>
    </w:p>
    <w:p xmlns:wp14="http://schemas.microsoft.com/office/word/2010/wordml" w:rsidR="00E47429" w:rsidP="00E47429" w:rsidRDefault="00E47429" w14:paraId="62486C05" wp14:textId="77777777">
      <w:pPr>
        <w:autoSpaceDE w:val="0"/>
        <w:autoSpaceDN w:val="0"/>
        <w:adjustRightInd w:val="0"/>
        <w:spacing w:after="0" w:line="240" w:lineRule="auto"/>
        <w:ind w:left="57"/>
        <w:rPr>
          <w:rFonts w:cs="Times New Roman"/>
        </w:rPr>
      </w:pPr>
    </w:p>
    <w:p xmlns:wp14="http://schemas.microsoft.com/office/word/2010/wordml" w:rsidR="00E47429" w:rsidP="00E47429" w:rsidRDefault="00E47429" w14:paraId="1B367B4B" wp14:textId="77777777">
      <w:pPr>
        <w:numPr>
          <w:ilvl w:val="0"/>
          <w:numId w:val="7"/>
        </w:numPr>
        <w:autoSpaceDE w:val="0"/>
        <w:autoSpaceDN w:val="0"/>
        <w:adjustRightInd w:val="0"/>
        <w:spacing w:after="0" w:line="240" w:lineRule="auto"/>
      </w:pPr>
      <w:r>
        <w:t>Peers</w:t>
      </w:r>
    </w:p>
    <w:p xmlns:wp14="http://schemas.microsoft.com/office/word/2010/wordml" w:rsidR="00E47429" w:rsidP="00E47429" w:rsidRDefault="00E47429" w14:paraId="2AAAF7A0" wp14:textId="77777777">
      <w:pPr>
        <w:numPr>
          <w:ilvl w:val="0"/>
          <w:numId w:val="7"/>
        </w:numPr>
        <w:autoSpaceDE w:val="0"/>
        <w:autoSpaceDN w:val="0"/>
        <w:adjustRightInd w:val="0"/>
        <w:spacing w:after="0" w:line="240" w:lineRule="auto"/>
      </w:pPr>
      <w:r>
        <w:t>Personal and Family Trauma</w:t>
      </w:r>
    </w:p>
    <w:p xmlns:wp14="http://schemas.microsoft.com/office/word/2010/wordml" w:rsidR="00E47429" w:rsidP="00E47429" w:rsidRDefault="00E47429" w14:paraId="20591F78" wp14:textId="77777777">
      <w:pPr>
        <w:numPr>
          <w:ilvl w:val="0"/>
          <w:numId w:val="7"/>
        </w:numPr>
        <w:autoSpaceDE w:val="0"/>
        <w:autoSpaceDN w:val="0"/>
        <w:adjustRightInd w:val="0"/>
        <w:spacing w:after="0" w:line="240" w:lineRule="auto"/>
      </w:pPr>
      <w:r>
        <w:t>Community Context</w:t>
      </w:r>
    </w:p>
    <w:p xmlns:wp14="http://schemas.microsoft.com/office/word/2010/wordml" w:rsidR="00E47429" w:rsidP="00E47429" w:rsidRDefault="00E47429" w14:paraId="41A5DB0D" wp14:textId="77777777">
      <w:pPr>
        <w:numPr>
          <w:ilvl w:val="0"/>
          <w:numId w:val="7"/>
        </w:numPr>
        <w:autoSpaceDE w:val="0"/>
        <w:autoSpaceDN w:val="0"/>
        <w:adjustRightInd w:val="0"/>
        <w:spacing w:after="0" w:line="240" w:lineRule="auto"/>
        <w:rPr>
          <w:rFonts w:cs="Times New Roman"/>
        </w:rPr>
      </w:pPr>
      <w:r>
        <w:t>Media portrayal of addiction</w:t>
      </w:r>
    </w:p>
    <w:p xmlns:wp14="http://schemas.microsoft.com/office/word/2010/wordml" w:rsidR="00E47429" w:rsidP="00E47429" w:rsidRDefault="00E47429" w14:paraId="4101652C" wp14:textId="77777777">
      <w:pPr>
        <w:autoSpaceDE w:val="0"/>
        <w:autoSpaceDN w:val="0"/>
        <w:adjustRightInd w:val="0"/>
        <w:spacing w:after="0" w:line="240" w:lineRule="auto"/>
        <w:ind w:left="644"/>
        <w:rPr>
          <w:rFonts w:cs="Times New Roman"/>
        </w:rPr>
      </w:pPr>
    </w:p>
    <w:p xmlns:wp14="http://schemas.microsoft.com/office/word/2010/wordml" w:rsidR="00E47429" w:rsidP="00E47429" w:rsidRDefault="00E47429" w14:paraId="7CD97276" wp14:textId="77777777">
      <w:pPr>
        <w:numPr>
          <w:ilvl w:val="0"/>
          <w:numId w:val="6"/>
        </w:numPr>
        <w:tabs>
          <w:tab w:val="left" w:pos="360"/>
          <w:tab w:val="left" w:pos="5775"/>
        </w:tabs>
        <w:autoSpaceDE w:val="0"/>
        <w:autoSpaceDN w:val="0"/>
        <w:adjustRightInd w:val="0"/>
        <w:spacing w:after="0" w:line="240" w:lineRule="auto"/>
        <w:rPr>
          <w:rFonts w:cs="Times New Roman"/>
        </w:rPr>
      </w:pPr>
      <w:r>
        <w:t>Explore relevant theories of why people become addicted that include Social Learning Theory</w:t>
      </w:r>
    </w:p>
    <w:p xmlns:wp14="http://schemas.microsoft.com/office/word/2010/wordml" w:rsidR="00E47429" w:rsidP="00E47429" w:rsidRDefault="00E47429" w14:paraId="4B99056E" wp14:textId="77777777">
      <w:pPr>
        <w:tabs>
          <w:tab w:val="left" w:pos="5775"/>
        </w:tabs>
        <w:autoSpaceDE w:val="0"/>
        <w:autoSpaceDN w:val="0"/>
        <w:adjustRightInd w:val="0"/>
        <w:spacing w:after="0" w:line="240" w:lineRule="auto"/>
        <w:ind w:left="57"/>
        <w:rPr>
          <w:rFonts w:cs="Times New Roman"/>
        </w:rPr>
      </w:pPr>
    </w:p>
    <w:p xmlns:wp14="http://schemas.microsoft.com/office/word/2010/wordml" w:rsidR="00E47429" w:rsidP="00E47429" w:rsidRDefault="00E47429" w14:paraId="025E6034" wp14:textId="77777777">
      <w:pPr>
        <w:numPr>
          <w:ilvl w:val="0"/>
          <w:numId w:val="6"/>
        </w:numPr>
        <w:tabs>
          <w:tab w:val="left" w:pos="360"/>
          <w:tab w:val="left" w:pos="5775"/>
        </w:tabs>
        <w:autoSpaceDE w:val="0"/>
        <w:autoSpaceDN w:val="0"/>
        <w:adjustRightInd w:val="0"/>
        <w:spacing w:after="0" w:line="240" w:lineRule="auto"/>
      </w:pPr>
      <w:r>
        <w:t>Explore the theories around family dynamics and how the drug user performs a ‘role’ or ‘function’ within the family.</w:t>
      </w:r>
    </w:p>
    <w:p xmlns:wp14="http://schemas.microsoft.com/office/word/2010/wordml" w:rsidR="00E47429" w:rsidP="00E47429" w:rsidRDefault="00E47429" w14:paraId="1299C43A" wp14:textId="77777777">
      <w:pPr>
        <w:tabs>
          <w:tab w:val="left" w:pos="360"/>
          <w:tab w:val="left" w:pos="5775"/>
        </w:tabs>
        <w:autoSpaceDE w:val="0"/>
        <w:autoSpaceDN w:val="0"/>
        <w:adjustRightInd w:val="0"/>
        <w:spacing w:after="0" w:line="240" w:lineRule="auto"/>
      </w:pPr>
    </w:p>
    <w:p xmlns:wp14="http://schemas.microsoft.com/office/word/2010/wordml" w:rsidR="00E47429" w:rsidP="00E47429" w:rsidRDefault="00E47429" w14:paraId="5772B5D3" wp14:textId="77777777">
      <w:pPr>
        <w:numPr>
          <w:ilvl w:val="0"/>
          <w:numId w:val="6"/>
        </w:numPr>
        <w:tabs>
          <w:tab w:val="left" w:pos="360"/>
          <w:tab w:val="left" w:pos="5775"/>
        </w:tabs>
        <w:autoSpaceDE w:val="0"/>
        <w:autoSpaceDN w:val="0"/>
        <w:adjustRightInd w:val="0"/>
        <w:spacing w:after="0" w:line="240" w:lineRule="auto"/>
      </w:pPr>
      <w:r>
        <w:t>Explore a range of evidence based responses aimed at families, including parents, grandparents, siblings and grandchildren.</w:t>
      </w:r>
    </w:p>
    <w:p xmlns:wp14="http://schemas.microsoft.com/office/word/2010/wordml" w:rsidR="00E47429" w:rsidP="00E47429" w:rsidRDefault="00E47429" w14:paraId="4DDBEF00" wp14:textId="77777777">
      <w:pPr>
        <w:tabs>
          <w:tab w:val="left" w:pos="360"/>
          <w:tab w:val="left" w:pos="5775"/>
        </w:tabs>
        <w:autoSpaceDE w:val="0"/>
        <w:autoSpaceDN w:val="0"/>
        <w:adjustRightInd w:val="0"/>
        <w:spacing w:after="0" w:line="240" w:lineRule="auto"/>
      </w:pPr>
    </w:p>
    <w:p xmlns:wp14="http://schemas.microsoft.com/office/word/2010/wordml" w:rsidRPr="00111AAA" w:rsidR="00E47429" w:rsidP="00E47429" w:rsidRDefault="00E47429" w14:paraId="3461D779" wp14:textId="77777777">
      <w:pPr>
        <w:tabs>
          <w:tab w:val="left" w:pos="360"/>
          <w:tab w:val="left" w:pos="5775"/>
        </w:tabs>
        <w:autoSpaceDE w:val="0"/>
        <w:autoSpaceDN w:val="0"/>
        <w:adjustRightInd w:val="0"/>
        <w:spacing w:after="0" w:line="240" w:lineRule="auto"/>
        <w:ind w:left="57"/>
      </w:pPr>
    </w:p>
    <w:p xmlns:wp14="http://schemas.microsoft.com/office/word/2010/wordml" w:rsidRPr="00E47429" w:rsidR="00E47429" w:rsidP="00E47429" w:rsidRDefault="00E47429" w14:paraId="13EC16DE" wp14:textId="77777777">
      <w:pPr>
        <w:pStyle w:val="Heading3"/>
        <w:numPr>
          <w:ilvl w:val="0"/>
          <w:numId w:val="0"/>
        </w:numPr>
        <w:rPr>
          <w:b/>
        </w:rPr>
      </w:pPr>
      <w:r w:rsidRPr="00E47429">
        <w:rPr>
          <w:b/>
        </w:rPr>
        <w:t>Learning Outcome 4: Outline the trends in drug use in Ireland with a specific focus on drugs used and patterns of drug use in the local community.</w:t>
      </w:r>
    </w:p>
    <w:p xmlns:wp14="http://schemas.microsoft.com/office/word/2010/wordml" w:rsidRPr="00E47429" w:rsidR="00E47429" w:rsidP="00E47429" w:rsidRDefault="00E47429" w14:paraId="0EC6B1F3"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597D05E7" wp14:textId="77777777">
      <w:pPr>
        <w:numPr>
          <w:ilvl w:val="0"/>
          <w:numId w:val="8"/>
        </w:numPr>
        <w:spacing w:after="0" w:line="240" w:lineRule="auto"/>
      </w:pPr>
      <w:r>
        <w:t>Examine and understand trends on a national level:</w:t>
      </w:r>
    </w:p>
    <w:p xmlns:wp14="http://schemas.microsoft.com/office/word/2010/wordml" w:rsidR="00E47429" w:rsidP="00E47429" w:rsidRDefault="00E47429" w14:paraId="342BF3F5" wp14:textId="77777777">
      <w:pPr>
        <w:numPr>
          <w:ilvl w:val="1"/>
          <w:numId w:val="15"/>
        </w:numPr>
        <w:spacing w:after="0" w:line="240" w:lineRule="auto"/>
      </w:pPr>
      <w:smartTag w:uri="urn:schemas-microsoft-com:office:smarttags" w:element="stockticker">
        <w:r>
          <w:t>HRB</w:t>
        </w:r>
      </w:smartTag>
      <w:r>
        <w:t xml:space="preserve"> Statistics (</w:t>
      </w:r>
      <w:r>
        <w:rPr>
          <w:b/>
          <w:bCs/>
        </w:rPr>
        <w:t xml:space="preserve">Health Research Board </w:t>
      </w:r>
      <w:r w:rsidRPr="00FA441C">
        <w:rPr>
          <w:b/>
          <w:bCs/>
        </w:rPr>
        <w:t>Statistics</w:t>
      </w:r>
      <w:r w:rsidRPr="00FA441C">
        <w:t xml:space="preserve"> series compiles data on problem alcohol and drug use</w:t>
      </w:r>
      <w:r>
        <w:t>)</w:t>
      </w:r>
    </w:p>
    <w:p xmlns:wp14="http://schemas.microsoft.com/office/word/2010/wordml" w:rsidR="00E47429" w:rsidP="00E47429" w:rsidRDefault="00E47429" w14:paraId="0897B25A" wp14:textId="77777777">
      <w:pPr>
        <w:numPr>
          <w:ilvl w:val="1"/>
          <w:numId w:val="15"/>
        </w:numPr>
        <w:spacing w:after="0" w:line="240" w:lineRule="auto"/>
      </w:pPr>
      <w:r>
        <w:t>EMCDDA (European Monitoring Centre for Drugs and Drug Addiction)</w:t>
      </w:r>
    </w:p>
    <w:p xmlns:wp14="http://schemas.microsoft.com/office/word/2010/wordml" w:rsidR="00E47429" w:rsidP="00E47429" w:rsidRDefault="00E47429" w14:paraId="445CD071" wp14:textId="77777777">
      <w:pPr>
        <w:numPr>
          <w:ilvl w:val="1"/>
          <w:numId w:val="15"/>
        </w:numPr>
        <w:spacing w:after="0" w:line="240" w:lineRule="auto"/>
        <w:rPr>
          <w:rFonts w:cs="Times New Roman"/>
        </w:rPr>
      </w:pPr>
      <w:r>
        <w:t>Drug Prevalence Surveys</w:t>
      </w:r>
    </w:p>
    <w:p xmlns:wp14="http://schemas.microsoft.com/office/word/2010/wordml" w:rsidR="00E47429" w:rsidP="00E47429" w:rsidRDefault="00E47429" w14:paraId="4D834AD0" wp14:textId="77777777">
      <w:pPr>
        <w:numPr>
          <w:ilvl w:val="1"/>
          <w:numId w:val="15"/>
        </w:numPr>
        <w:spacing w:after="0" w:line="240" w:lineRule="auto"/>
      </w:pPr>
      <w:r>
        <w:t xml:space="preserve">Use the </w:t>
      </w:r>
      <w:r w:rsidRPr="00303713">
        <w:rPr>
          <w:b/>
          <w:bCs/>
        </w:rPr>
        <w:t>ESPAD</w:t>
      </w:r>
      <w:r w:rsidRPr="00303713">
        <w:t xml:space="preserve"> – the </w:t>
      </w:r>
      <w:smartTag w:uri="urn:schemas-microsoft-com:office:smarttags" w:element="place">
        <w:smartTag w:uri="urn:schemas-microsoft-com:office:smarttags" w:element="PlaceName">
          <w:r w:rsidRPr="00303713">
            <w:t>European</w:t>
          </w:r>
        </w:smartTag>
        <w:r w:rsidRPr="00303713">
          <w:t xml:space="preserve"> </w:t>
        </w:r>
        <w:smartTag w:uri="urn:schemas-microsoft-com:office:smarttags" w:element="PlaceType">
          <w:r w:rsidRPr="00303713">
            <w:t>School</w:t>
          </w:r>
        </w:smartTag>
      </w:smartTag>
      <w:r w:rsidRPr="00303713">
        <w:t xml:space="preserve"> </w:t>
      </w:r>
      <w:r w:rsidRPr="00303713">
        <w:rPr>
          <w:b/>
          <w:bCs/>
        </w:rPr>
        <w:t>Survey</w:t>
      </w:r>
      <w:r w:rsidRPr="00303713">
        <w:t xml:space="preserve"> Project on Alcohol and Other Drugs</w:t>
      </w:r>
      <w:r>
        <w:t>, Drug Prevalence Survey  to identify prevalence and patterns of usage.</w:t>
      </w:r>
    </w:p>
    <w:p xmlns:wp14="http://schemas.microsoft.com/office/word/2010/wordml" w:rsidRPr="00111AAA" w:rsidR="00E47429" w:rsidP="00E47429" w:rsidRDefault="00E47429" w14:paraId="2E82048A" wp14:textId="77777777">
      <w:pPr>
        <w:numPr>
          <w:ilvl w:val="1"/>
          <w:numId w:val="15"/>
        </w:numPr>
        <w:spacing w:after="0" w:line="240" w:lineRule="auto"/>
        <w:rPr>
          <w:rFonts w:cs="Times New Roman"/>
        </w:rPr>
      </w:pPr>
      <w:smartTag w:uri="urn:schemas-microsoft-com:office:smarttags" w:element="stockticker">
        <w:smartTag w:uri="urn:schemas-microsoft-com:office:smarttags" w:element="country-region">
          <w:r>
            <w:t>HBSC</w:t>
          </w:r>
        </w:smartTag>
      </w:smartTag>
      <w:r>
        <w:t xml:space="preserve"> Surveys (</w:t>
      </w:r>
      <w:r w:rsidRPr="002C5ED2">
        <w:t>Health Behaviour in Sch</w:t>
      </w:r>
      <w:r>
        <w:t>ool-aged</w:t>
      </w:r>
      <w:r w:rsidRPr="002C5ED2">
        <w:t xml:space="preserve"> Children</w:t>
      </w:r>
      <w:r>
        <w:t>)</w:t>
      </w:r>
    </w:p>
    <w:p xmlns:wp14="http://schemas.microsoft.com/office/word/2010/wordml" w:rsidR="00E47429" w:rsidP="00E47429" w:rsidRDefault="00E47429" w14:paraId="62A36962" wp14:textId="77777777">
      <w:pPr>
        <w:numPr>
          <w:ilvl w:val="1"/>
          <w:numId w:val="15"/>
        </w:numPr>
        <w:spacing w:after="0" w:line="240" w:lineRule="auto"/>
        <w:rPr>
          <w:rFonts w:cs="Times New Roman"/>
        </w:rPr>
      </w:pPr>
      <w:r>
        <w:t>National Advisory Committee on Drugs (NACD) and the National Prevalence Studies.</w:t>
      </w:r>
    </w:p>
    <w:p xmlns:wp14="http://schemas.microsoft.com/office/word/2010/wordml" w:rsidR="00E47429" w:rsidP="00E47429" w:rsidRDefault="00E47429" w14:paraId="3CF2D8B6" wp14:textId="77777777">
      <w:pPr>
        <w:spacing w:after="0" w:line="240" w:lineRule="auto"/>
        <w:ind w:left="1080"/>
        <w:rPr>
          <w:rFonts w:cs="Times New Roman"/>
        </w:rPr>
      </w:pPr>
    </w:p>
    <w:p xmlns:wp14="http://schemas.microsoft.com/office/word/2010/wordml" w:rsidR="00E47429" w:rsidP="00E47429" w:rsidRDefault="00E47429" w14:paraId="580E45CE" wp14:textId="77777777">
      <w:pPr>
        <w:numPr>
          <w:ilvl w:val="0"/>
          <w:numId w:val="8"/>
        </w:numPr>
        <w:spacing w:line="240" w:lineRule="auto"/>
      </w:pPr>
      <w:r>
        <w:t>Evaluate how the national trends and prevalence figure reflect what is happening in the learner’s local community.</w:t>
      </w:r>
    </w:p>
    <w:p xmlns:wp14="http://schemas.microsoft.com/office/word/2010/wordml" w:rsidRPr="00E47429" w:rsidR="00E47429" w:rsidP="00E47429" w:rsidRDefault="00E47429" w14:paraId="75412026" wp14:textId="77777777">
      <w:pPr>
        <w:pStyle w:val="Heading3"/>
        <w:numPr>
          <w:ilvl w:val="0"/>
          <w:numId w:val="0"/>
        </w:numPr>
        <w:rPr>
          <w:b/>
          <w:sz w:val="24"/>
          <w:szCs w:val="24"/>
        </w:rPr>
      </w:pPr>
      <w:r w:rsidRPr="00E47429">
        <w:rPr>
          <w:rStyle w:val="Heading3Char"/>
          <w:b/>
        </w:rPr>
        <w:t>Learning Outcome 5: Identify the key agencies, national and local that respond to addiction, focusing on strategies, interventions and supports available to individuals and families.</w:t>
      </w:r>
    </w:p>
    <w:p xmlns:wp14="http://schemas.microsoft.com/office/word/2010/wordml" w:rsidRPr="00E47429" w:rsidR="00E47429" w:rsidP="00E47429" w:rsidRDefault="00E47429" w14:paraId="567BD41A"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50B9A7EF" wp14:textId="77777777">
      <w:pPr>
        <w:numPr>
          <w:ilvl w:val="0"/>
          <w:numId w:val="9"/>
        </w:numPr>
        <w:spacing w:line="240" w:lineRule="auto"/>
      </w:pPr>
      <w:r>
        <w:t>Distinguish between Statutory Agencies, Voluntary Agencies and Community Based Agencies.</w:t>
      </w:r>
    </w:p>
    <w:p xmlns:wp14="http://schemas.microsoft.com/office/word/2010/wordml" w:rsidR="00E47429" w:rsidP="00E47429" w:rsidRDefault="00E47429" w14:paraId="4B301556" wp14:textId="77777777">
      <w:pPr>
        <w:numPr>
          <w:ilvl w:val="0"/>
          <w:numId w:val="9"/>
        </w:numPr>
        <w:spacing w:line="240" w:lineRule="auto"/>
      </w:pPr>
      <w:r>
        <w:t>Understand the role of the sectors and how these sectors form part of the local, national and regional strategies.</w:t>
      </w:r>
    </w:p>
    <w:p xmlns:wp14="http://schemas.microsoft.com/office/word/2010/wordml" w:rsidR="00E47429" w:rsidP="00E47429" w:rsidRDefault="00E47429" w14:paraId="10B0D309" wp14:textId="77777777">
      <w:pPr>
        <w:numPr>
          <w:ilvl w:val="0"/>
          <w:numId w:val="9"/>
        </w:numPr>
        <w:spacing w:line="240" w:lineRule="auto"/>
      </w:pPr>
      <w:r>
        <w:t xml:space="preserve">Understand the role of key Statutory Agencies to include: Gardai, Drug Squad, </w:t>
      </w:r>
      <w:smartTag w:uri="urn:schemas-microsoft-com:office:smarttags" w:element="stockticker">
        <w:smartTag w:uri="urn:schemas-microsoft-com:office:smarttags" w:element="country-region">
          <w:r>
            <w:t>HSE</w:t>
          </w:r>
        </w:smartTag>
      </w:smartTag>
      <w:r>
        <w:t xml:space="preserve"> </w:t>
      </w:r>
    </w:p>
    <w:p xmlns:wp14="http://schemas.microsoft.com/office/word/2010/wordml" w:rsidRPr="009528FF" w:rsidR="00E47429" w:rsidP="00E47429" w:rsidRDefault="00E47429" w14:paraId="0AF6EECE" wp14:textId="77777777">
      <w:pPr>
        <w:numPr>
          <w:ilvl w:val="0"/>
          <w:numId w:val="9"/>
        </w:numPr>
        <w:spacing w:line="240" w:lineRule="auto"/>
        <w:rPr>
          <w:rFonts w:cs="Times New Roman"/>
        </w:rPr>
      </w:pPr>
      <w:r>
        <w:t xml:space="preserve">Understand the role of key Voluntary Agencies e.g.  Coolmine Treatment Centre, </w:t>
      </w:r>
      <w:r w:rsidRPr="00241750">
        <w:t>Ana Liffey Drug Project, Merchants Quay Drug Project, CityWide</w:t>
      </w:r>
      <w:r>
        <w:t>, Family Support Network.</w:t>
      </w:r>
    </w:p>
    <w:p xmlns:wp14="http://schemas.microsoft.com/office/word/2010/wordml" w:rsidRPr="00241750" w:rsidR="00E47429" w:rsidP="00E47429" w:rsidRDefault="00E47429" w14:paraId="7BC1F802" wp14:textId="77777777">
      <w:pPr>
        <w:numPr>
          <w:ilvl w:val="0"/>
          <w:numId w:val="9"/>
        </w:numPr>
        <w:spacing w:line="240" w:lineRule="auto"/>
      </w:pPr>
      <w:r w:rsidRPr="00241750">
        <w:t xml:space="preserve">Understand the role of Community Agencies to include:  </w:t>
      </w:r>
      <w:r>
        <w:t xml:space="preserve"> a sample of </w:t>
      </w:r>
      <w:r w:rsidRPr="00241750">
        <w:t>Community Drug Projects.</w:t>
      </w:r>
    </w:p>
    <w:p xmlns:wp14="http://schemas.microsoft.com/office/word/2010/wordml" w:rsidRPr="009528FF" w:rsidR="00E47429" w:rsidP="00E47429" w:rsidRDefault="00E47429" w14:paraId="0BCE5258" wp14:textId="77777777">
      <w:pPr>
        <w:numPr>
          <w:ilvl w:val="0"/>
          <w:numId w:val="9"/>
        </w:numPr>
        <w:spacing w:line="240" w:lineRule="auto"/>
        <w:rPr>
          <w:rFonts w:cs="Times New Roman"/>
        </w:rPr>
      </w:pPr>
      <w:r w:rsidRPr="00241750">
        <w:t>Identify and</w:t>
      </w:r>
      <w:r>
        <w:t xml:space="preserve"> critically</w:t>
      </w:r>
      <w:r w:rsidRPr="00241750">
        <w:t xml:space="preserve"> evaluate the services available to drug</w:t>
      </w:r>
      <w:r>
        <w:t xml:space="preserve"> users in their own communities.</w:t>
      </w:r>
    </w:p>
    <w:p xmlns:wp14="http://schemas.microsoft.com/office/word/2010/wordml" w:rsidRPr="00E47429" w:rsidR="00E47429" w:rsidP="00E47429" w:rsidRDefault="00E47429" w14:paraId="1FF0EE30" wp14:textId="77777777">
      <w:pPr>
        <w:pStyle w:val="Heading3"/>
        <w:numPr>
          <w:ilvl w:val="0"/>
          <w:numId w:val="0"/>
        </w:numPr>
        <w:ind w:left="-142"/>
        <w:rPr>
          <w:b/>
        </w:rPr>
      </w:pPr>
      <w:r w:rsidRPr="00E47429">
        <w:rPr>
          <w:b/>
        </w:rPr>
        <w:t>Learning Outcome 6: Undertake and present research on an issue of addiction at community level. Explore and examine one or more research projects of addiction at community level.</w:t>
      </w:r>
    </w:p>
    <w:p xmlns:wp14="http://schemas.microsoft.com/office/word/2010/wordml" w:rsidRPr="00E47429" w:rsidR="00E47429" w:rsidP="00E47429" w:rsidRDefault="00E47429" w14:paraId="07B078A6"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3F180D9D" wp14:textId="77777777">
      <w:pPr>
        <w:spacing w:line="240" w:lineRule="auto"/>
        <w:ind w:left="57"/>
      </w:pPr>
      <w:r>
        <w:t>Select a community and:</w:t>
      </w:r>
    </w:p>
    <w:p xmlns:wp14="http://schemas.microsoft.com/office/word/2010/wordml" w:rsidR="00E47429" w:rsidP="00E47429" w:rsidRDefault="00E47429" w14:paraId="57872780" wp14:textId="77777777">
      <w:pPr>
        <w:numPr>
          <w:ilvl w:val="0"/>
          <w:numId w:val="11"/>
        </w:numPr>
        <w:spacing w:after="0" w:line="240" w:lineRule="auto"/>
        <w:rPr>
          <w:rFonts w:cs="Times New Roman"/>
        </w:rPr>
      </w:pPr>
      <w:r>
        <w:t>Examine patterns of drug use over a selected time period</w:t>
      </w:r>
    </w:p>
    <w:p xmlns:wp14="http://schemas.microsoft.com/office/word/2010/wordml" w:rsidR="00E47429" w:rsidP="00E47429" w:rsidRDefault="00E47429" w14:paraId="61F559AF" wp14:textId="77777777">
      <w:pPr>
        <w:numPr>
          <w:ilvl w:val="0"/>
          <w:numId w:val="11"/>
        </w:numPr>
        <w:spacing w:after="0" w:line="240" w:lineRule="auto"/>
        <w:rPr>
          <w:rFonts w:cs="Times New Roman"/>
        </w:rPr>
      </w:pPr>
      <w:r>
        <w:t>Identify services currently available (Statutory, Voluntary, Community)</w:t>
      </w:r>
    </w:p>
    <w:p xmlns:wp14="http://schemas.microsoft.com/office/word/2010/wordml" w:rsidR="00E47429" w:rsidP="00E47429" w:rsidRDefault="00E47429" w14:paraId="0FB78278" wp14:textId="77777777">
      <w:pPr>
        <w:spacing w:after="0" w:line="240" w:lineRule="auto"/>
        <w:rPr>
          <w:rFonts w:cs="Times New Roman"/>
        </w:rPr>
      </w:pPr>
    </w:p>
    <w:p xmlns:wp14="http://schemas.microsoft.com/office/word/2010/wordml" w:rsidR="00E47429" w:rsidP="00E47429" w:rsidRDefault="00E47429" w14:paraId="4AFC9BEA" wp14:textId="77777777">
      <w:pPr>
        <w:numPr>
          <w:ilvl w:val="0"/>
          <w:numId w:val="12"/>
        </w:numPr>
        <w:spacing w:line="240" w:lineRule="auto"/>
      </w:pPr>
      <w:r>
        <w:t>Explore an aspect of the problem of addiction in that community and the presented finding.</w:t>
      </w:r>
    </w:p>
    <w:p xmlns:wp14="http://schemas.microsoft.com/office/word/2010/wordml" w:rsidRPr="00E47429" w:rsidR="00E47429" w:rsidP="00E47429" w:rsidRDefault="00E47429" w14:paraId="195977EB" wp14:textId="77777777">
      <w:pPr>
        <w:pStyle w:val="Heading3"/>
        <w:numPr>
          <w:ilvl w:val="0"/>
          <w:numId w:val="0"/>
        </w:numPr>
        <w:rPr>
          <w:b/>
        </w:rPr>
      </w:pPr>
      <w:r w:rsidRPr="00E47429">
        <w:rPr>
          <w:b/>
        </w:rPr>
        <w:t>Learning Outcome 7: Critically assess a range of responses to addiction in communities which target interventions at different stages of the process of addiction in terms of their intervention strategies and effectiveness.</w:t>
      </w:r>
    </w:p>
    <w:p xmlns:wp14="http://schemas.microsoft.com/office/word/2010/wordml" w:rsidR="00E47429" w:rsidP="00E47429" w:rsidRDefault="00E47429" w14:paraId="78EA0A6F" wp14:textId="77777777">
      <w:pPr>
        <w:spacing w:line="240" w:lineRule="auto"/>
      </w:pPr>
      <w:r>
        <w:t>Facilitate the learner to:</w:t>
      </w:r>
    </w:p>
    <w:p xmlns:wp14="http://schemas.microsoft.com/office/word/2010/wordml" w:rsidR="00E47429" w:rsidP="00E47429" w:rsidRDefault="00E47429" w14:paraId="4102ACF3" wp14:textId="77777777">
      <w:pPr>
        <w:numPr>
          <w:ilvl w:val="0"/>
          <w:numId w:val="2"/>
        </w:numPr>
        <w:spacing w:line="240" w:lineRule="auto"/>
      </w:pPr>
      <w:r>
        <w:t>Understand the key objectives of the National Drugs Strategy and critically evaluate the effectiveness of the strategy.</w:t>
      </w:r>
    </w:p>
    <w:p xmlns:wp14="http://schemas.microsoft.com/office/word/2010/wordml" w:rsidR="00E47429" w:rsidP="00E47429" w:rsidRDefault="00E47429" w14:paraId="3C474EC6" wp14:textId="77777777">
      <w:pPr>
        <w:numPr>
          <w:ilvl w:val="0"/>
          <w:numId w:val="2"/>
        </w:numPr>
        <w:spacing w:line="240" w:lineRule="auto"/>
        <w:rPr>
          <w:rFonts w:cs="Times New Roman"/>
        </w:rPr>
      </w:pPr>
      <w:r>
        <w:t>Be familiar with the key objectives of the National Drug Strategies.</w:t>
      </w:r>
    </w:p>
    <w:p xmlns:wp14="http://schemas.microsoft.com/office/word/2010/wordml" w:rsidR="00E47429" w:rsidP="00E47429" w:rsidRDefault="00E47429" w14:paraId="429215C5" wp14:textId="77777777">
      <w:pPr>
        <w:numPr>
          <w:ilvl w:val="0"/>
          <w:numId w:val="2"/>
        </w:numPr>
        <w:spacing w:line="240" w:lineRule="auto"/>
      </w:pPr>
      <w:r>
        <w:t>Examine the development of the Methadone Protocols.</w:t>
      </w:r>
    </w:p>
    <w:p xmlns:wp14="http://schemas.microsoft.com/office/word/2010/wordml" w:rsidR="00E47429" w:rsidP="00E47429" w:rsidRDefault="00E47429" w14:paraId="442E997E" wp14:textId="77777777">
      <w:pPr>
        <w:numPr>
          <w:ilvl w:val="0"/>
          <w:numId w:val="2"/>
        </w:numPr>
        <w:spacing w:line="240" w:lineRule="auto"/>
      </w:pPr>
      <w:r>
        <w:t>Define key concepts: e.g. Harm Reduction, Total Abstinence, Low Threshold, High Threshold</w:t>
      </w:r>
    </w:p>
    <w:p xmlns:wp14="http://schemas.microsoft.com/office/word/2010/wordml" w:rsidR="00E47429" w:rsidP="00E47429" w:rsidRDefault="00E47429" w14:paraId="448227BF" wp14:textId="77777777">
      <w:pPr>
        <w:numPr>
          <w:ilvl w:val="0"/>
          <w:numId w:val="2"/>
        </w:numPr>
        <w:spacing w:line="240" w:lineRule="auto"/>
      </w:pPr>
      <w:r>
        <w:t>Critically evaluate a range of 12 Step Approaches (e.g. Alcoholics Anonymous, Narcotics Anonymous, Alateen)</w:t>
      </w:r>
    </w:p>
    <w:p xmlns:wp14="http://schemas.microsoft.com/office/word/2010/wordml" w:rsidR="00E47429" w:rsidP="00E47429" w:rsidRDefault="00E47429" w14:paraId="0AABF2BA" wp14:textId="77777777">
      <w:pPr>
        <w:numPr>
          <w:ilvl w:val="0"/>
          <w:numId w:val="2"/>
        </w:numPr>
        <w:spacing w:line="240" w:lineRule="auto"/>
        <w:rPr>
          <w:rFonts w:cs="Times New Roman"/>
        </w:rPr>
      </w:pPr>
      <w:r>
        <w:t>Examine the role of Harm Reduction Approaches at a community level with particular emphasis on the use of Methadone as an intervention.</w:t>
      </w:r>
    </w:p>
    <w:p xmlns:wp14="http://schemas.microsoft.com/office/word/2010/wordml" w:rsidR="00E47429" w:rsidP="00E47429" w:rsidRDefault="00E47429" w14:paraId="648DB8E5" wp14:textId="77777777">
      <w:pPr>
        <w:numPr>
          <w:ilvl w:val="0"/>
          <w:numId w:val="2"/>
        </w:numPr>
        <w:spacing w:line="240" w:lineRule="auto"/>
      </w:pPr>
      <w:r>
        <w:t xml:space="preserve">Form a foundation understanding of therapeutic interventions e.g. Motivational Interviewing </w:t>
      </w:r>
    </w:p>
    <w:p xmlns:wp14="http://schemas.microsoft.com/office/word/2010/wordml" w:rsidR="00E47429" w:rsidP="00E47429" w:rsidRDefault="00E47429" w14:paraId="1FC39945" wp14:textId="77777777">
      <w:pPr>
        <w:spacing w:line="240" w:lineRule="auto"/>
        <w:rPr>
          <w:rFonts w:cs="Times New Roman"/>
        </w:rPr>
      </w:pPr>
    </w:p>
    <w:p xmlns:wp14="http://schemas.microsoft.com/office/word/2010/wordml" w:rsidR="00E47429" w:rsidP="00E47429" w:rsidRDefault="00E47429" w14:paraId="0562CB0E" wp14:textId="77777777">
      <w:pPr>
        <w:spacing w:line="240" w:lineRule="auto"/>
        <w:rPr>
          <w:rFonts w:cs="Times New Roman"/>
        </w:rPr>
      </w:pPr>
    </w:p>
    <w:p xmlns:wp14="http://schemas.microsoft.com/office/word/2010/wordml" w:rsidR="00E47429" w:rsidP="00E47429" w:rsidRDefault="00E47429" w14:paraId="34CE0A41" wp14:textId="77777777">
      <w:pPr>
        <w:spacing w:line="240" w:lineRule="auto"/>
        <w:rPr>
          <w:rFonts w:cs="Times New Roman"/>
        </w:rPr>
      </w:pPr>
    </w:p>
    <w:p xmlns:wp14="http://schemas.microsoft.com/office/word/2010/wordml" w:rsidRPr="00E47429" w:rsidR="00E47429" w:rsidP="00E47429" w:rsidRDefault="00E47429" w14:paraId="312412C5" wp14:textId="77777777">
      <w:pPr>
        <w:pStyle w:val="Heading3"/>
        <w:numPr>
          <w:ilvl w:val="0"/>
          <w:numId w:val="0"/>
        </w:numPr>
        <w:rPr>
          <w:b/>
          <w:sz w:val="24"/>
          <w:szCs w:val="24"/>
        </w:rPr>
      </w:pPr>
      <w:r w:rsidRPr="00E47429">
        <w:rPr>
          <w:rStyle w:val="Heading3Char"/>
          <w:b/>
        </w:rPr>
        <w:t>Learning Outcome 8: Situate different responses and/or interventions within the context of a model of understanding change within the process of addiction</w:t>
      </w:r>
      <w:r w:rsidRPr="00E47429">
        <w:rPr>
          <w:b/>
          <w:sz w:val="24"/>
          <w:szCs w:val="24"/>
        </w:rPr>
        <w:t>.</w:t>
      </w:r>
    </w:p>
    <w:p xmlns:wp14="http://schemas.microsoft.com/office/word/2010/wordml" w:rsidRPr="00E47429" w:rsidR="00E47429" w:rsidP="00E47429" w:rsidRDefault="00E47429" w14:paraId="39BD660C"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55E6E3BC" wp14:textId="77777777">
      <w:pPr>
        <w:numPr>
          <w:ilvl w:val="0"/>
          <w:numId w:val="13"/>
        </w:numPr>
        <w:spacing w:line="240" w:lineRule="auto"/>
        <w:ind w:left="720"/>
      </w:pPr>
      <w:r>
        <w:t>Examine and understand a model of change widely used in the field of addiction.  E.g.The Wheel of Change developed by Prochaska and diClemente: Four Main Stages</w:t>
      </w:r>
      <w:r w:rsidRPr="0008076C">
        <w:t>:</w:t>
      </w:r>
      <w:r>
        <w:t xml:space="preserve"> </w:t>
      </w:r>
      <w:r w:rsidRPr="0008076C">
        <w:t xml:space="preserve"> precontemplation, contemplation, </w:t>
      </w:r>
      <w:r>
        <w:t>preparation, action, maintenance and relapse.</w:t>
      </w:r>
    </w:p>
    <w:p xmlns:wp14="http://schemas.microsoft.com/office/word/2010/wordml" w:rsidR="00E47429" w:rsidP="00E47429" w:rsidRDefault="00E47429" w14:paraId="2C600DFC" wp14:textId="77777777">
      <w:pPr>
        <w:numPr>
          <w:ilvl w:val="0"/>
          <w:numId w:val="13"/>
        </w:numPr>
        <w:spacing w:line="240" w:lineRule="auto"/>
        <w:ind w:left="720"/>
      </w:pPr>
      <w:r>
        <w:t>Apply the model to a range of client profiles presented.</w:t>
      </w:r>
    </w:p>
    <w:p xmlns:wp14="http://schemas.microsoft.com/office/word/2010/wordml" w:rsidR="00E47429" w:rsidP="00E47429" w:rsidRDefault="00E47429" w14:paraId="62EBF3C5" wp14:textId="77777777">
      <w:pPr>
        <w:spacing w:line="240" w:lineRule="auto"/>
        <w:ind w:left="360"/>
      </w:pPr>
    </w:p>
    <w:p xmlns:wp14="http://schemas.microsoft.com/office/word/2010/wordml" w:rsidRPr="00E47429" w:rsidR="00E47429" w:rsidP="00E47429" w:rsidRDefault="00E47429" w14:paraId="1EC56E89" wp14:textId="77777777">
      <w:pPr>
        <w:pStyle w:val="Heading3"/>
        <w:numPr>
          <w:ilvl w:val="0"/>
          <w:numId w:val="0"/>
        </w:numPr>
        <w:rPr>
          <w:b/>
        </w:rPr>
      </w:pPr>
      <w:r w:rsidRPr="00E47429">
        <w:rPr>
          <w:b/>
        </w:rPr>
        <w:t>Learning Outcome 9: Critically analyse the role of the media in its treatment of addiction issues.</w:t>
      </w:r>
    </w:p>
    <w:p xmlns:wp14="http://schemas.microsoft.com/office/word/2010/wordml" w:rsidRPr="00E47429" w:rsidR="00E47429" w:rsidP="00E47429" w:rsidRDefault="00E47429" w14:paraId="14C5749C"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15D1C53A" wp14:textId="77777777">
      <w:pPr>
        <w:numPr>
          <w:ilvl w:val="0"/>
          <w:numId w:val="14"/>
        </w:numPr>
        <w:spacing w:line="240" w:lineRule="auto"/>
      </w:pPr>
      <w:r>
        <w:t>Define the concepts of: stereotype, marginalisation, misrepresentation, sensationalisation</w:t>
      </w:r>
    </w:p>
    <w:p xmlns:wp14="http://schemas.microsoft.com/office/word/2010/wordml" w:rsidR="00E47429" w:rsidP="00E47429" w:rsidRDefault="00E47429" w14:paraId="158F8B23" wp14:textId="77777777">
      <w:pPr>
        <w:numPr>
          <w:ilvl w:val="0"/>
          <w:numId w:val="14"/>
        </w:numPr>
        <w:spacing w:line="240" w:lineRule="auto"/>
      </w:pPr>
      <w:r>
        <w:t>Critically evaluate media reportage of a number of addiction related stories involving media celebrities.</w:t>
      </w:r>
    </w:p>
    <w:p xmlns:wp14="http://schemas.microsoft.com/office/word/2010/wordml" w:rsidRPr="00E47429" w:rsidR="00E47429" w:rsidP="00E47429" w:rsidRDefault="00E47429" w14:paraId="34313C6F" wp14:textId="77777777">
      <w:pPr>
        <w:numPr>
          <w:ilvl w:val="0"/>
          <w:numId w:val="14"/>
        </w:numPr>
        <w:spacing w:line="240" w:lineRule="auto"/>
        <w:rPr>
          <w:rFonts w:cs="Times New Roman"/>
        </w:rPr>
      </w:pPr>
      <w:r>
        <w:t>Critically evaluate the cinematic representation of: the process of addiction and recovery in a range of films e.g. Adam and Paul, Pulp Fiction and Trainspotting.</w:t>
      </w:r>
    </w:p>
    <w:p xmlns:wp14="http://schemas.microsoft.com/office/word/2010/wordml" w:rsidRPr="00E47429" w:rsidR="00E47429" w:rsidP="00E47429" w:rsidRDefault="00E47429" w14:paraId="7D23A1E3" wp14:textId="77777777">
      <w:pPr>
        <w:pStyle w:val="Heading3"/>
        <w:numPr>
          <w:ilvl w:val="0"/>
          <w:numId w:val="0"/>
        </w:numPr>
        <w:rPr>
          <w:b/>
        </w:rPr>
      </w:pPr>
      <w:r w:rsidRPr="00E47429">
        <w:rPr>
          <w:b/>
        </w:rPr>
        <w:t>In order to achieve Learning Outcome 10: Critically reflect on own values and attitudes to addiction in order to identify ways  in which the learner can become involved in developing responses to addiction at a local level.</w:t>
      </w:r>
    </w:p>
    <w:p xmlns:wp14="http://schemas.microsoft.com/office/word/2010/wordml" w:rsidRPr="00E47429" w:rsidR="00E47429" w:rsidP="00E47429" w:rsidRDefault="00E47429" w14:paraId="5C17FD34" wp14:textId="77777777">
      <w:pPr>
        <w:spacing w:line="240" w:lineRule="auto"/>
        <w:rPr>
          <w:bCs/>
          <w:sz w:val="24"/>
          <w:szCs w:val="24"/>
        </w:rPr>
      </w:pPr>
      <w:r w:rsidRPr="00E47429">
        <w:rPr>
          <w:bCs/>
          <w:sz w:val="24"/>
          <w:szCs w:val="24"/>
        </w:rPr>
        <w:t>Facilitate the learner to:</w:t>
      </w:r>
    </w:p>
    <w:p xmlns:wp14="http://schemas.microsoft.com/office/word/2010/wordml" w:rsidR="00E47429" w:rsidP="00E47429" w:rsidRDefault="00E47429" w14:paraId="703D3764" wp14:textId="77777777">
      <w:pPr>
        <w:numPr>
          <w:ilvl w:val="0"/>
          <w:numId w:val="10"/>
        </w:numPr>
        <w:spacing w:line="240" w:lineRule="auto"/>
      </w:pPr>
      <w:r>
        <w:t>Explore through the process of reflective practice journaling:  attitudes, values, assumptions and beliefs in relation to addiction.</w:t>
      </w:r>
    </w:p>
    <w:p xmlns:wp14="http://schemas.microsoft.com/office/word/2010/wordml" w:rsidRPr="00C44130" w:rsidR="00E47429" w:rsidP="00E47429" w:rsidRDefault="00E47429" w14:paraId="76CF8682" wp14:textId="77777777">
      <w:pPr>
        <w:numPr>
          <w:ilvl w:val="0"/>
          <w:numId w:val="10"/>
        </w:numPr>
        <w:spacing w:line="240" w:lineRule="auto"/>
        <w:rPr>
          <w:rFonts w:cs="Times New Roman"/>
        </w:rPr>
      </w:pPr>
      <w:r>
        <w:t>Articulate and reflect on own personal journey of understanding.</w:t>
      </w:r>
    </w:p>
    <w:p xmlns:wp14="http://schemas.microsoft.com/office/word/2010/wordml" w:rsidR="00E47429" w:rsidP="00E47429" w:rsidRDefault="00E47429" w14:paraId="4CA547A8" wp14:textId="77777777">
      <w:pPr>
        <w:numPr>
          <w:ilvl w:val="0"/>
          <w:numId w:val="10"/>
        </w:numPr>
        <w:spacing w:line="240" w:lineRule="auto"/>
        <w:rPr>
          <w:rFonts w:cs="Times New Roman"/>
        </w:rPr>
      </w:pPr>
      <w:r>
        <w:t>Explore the role of community and service user involvement in policy making at local, regional and national level.</w:t>
      </w:r>
    </w:p>
    <w:p xmlns:wp14="http://schemas.microsoft.com/office/word/2010/wordml" w:rsidRPr="00E732CE" w:rsidR="00E47429" w:rsidP="00E47429" w:rsidRDefault="00E47429" w14:paraId="6D98A12B" wp14:textId="77777777">
      <w:pPr>
        <w:spacing w:line="240" w:lineRule="auto"/>
        <w:ind w:left="720"/>
        <w:rPr>
          <w:rFonts w:cs="Times New Roman"/>
        </w:rPr>
      </w:pPr>
    </w:p>
    <w:p xmlns:wp14="http://schemas.microsoft.com/office/word/2010/wordml" w:rsidR="008F164E" w:rsidRDefault="008F164E" w14:paraId="2946DB82" wp14:textId="77777777">
      <w:pPr>
        <w:rPr>
          <w:rFonts w:cs="Times New Roman"/>
        </w:rPr>
        <w:sectPr w:rsidR="008F164E" w:rsidSect="00BC1A2D">
          <w:pgSz w:w="11906" w:h="16838" w:orient="portrait"/>
          <w:pgMar w:top="1440" w:right="1440" w:bottom="1440" w:left="1440" w:header="708" w:footer="708" w:gutter="0"/>
          <w:cols w:space="708"/>
          <w:docGrid w:linePitch="360"/>
        </w:sectPr>
      </w:pPr>
    </w:p>
    <w:p xmlns:wp14="http://schemas.microsoft.com/office/word/2010/wordml" w:rsidR="008F164E" w:rsidP="00E47429" w:rsidRDefault="008F164E" w14:paraId="30C2E13B" wp14:textId="77777777">
      <w:pPr>
        <w:pStyle w:val="Heading1"/>
        <w:rPr>
          <w:rFonts w:cs="Times New Roman"/>
        </w:rPr>
      </w:pPr>
      <w:r w:rsidRPr="006F495C">
        <w:t>Assessment</w:t>
      </w:r>
    </w:p>
    <w:p xmlns:wp14="http://schemas.microsoft.com/office/word/2010/wordml" w:rsidRPr="00355664" w:rsidR="008F164E" w:rsidP="008F164E" w:rsidRDefault="008F164E" w14:paraId="65260CBC" wp14:textId="77777777">
      <w:pPr>
        <w:spacing w:after="0" w:line="240" w:lineRule="auto"/>
        <w:rPr>
          <w:b/>
          <w:bCs/>
        </w:rPr>
      </w:pPr>
      <w:r>
        <w:rPr>
          <w:b/>
          <w:bCs/>
        </w:rPr>
        <w:t>11a.</w:t>
      </w:r>
      <w:r>
        <w:rPr>
          <w:b/>
          <w:bCs/>
        </w:rPr>
        <w:tab/>
      </w:r>
      <w:r w:rsidRPr="00355664">
        <w:rPr>
          <w:b/>
          <w:bCs/>
        </w:rPr>
        <w:t>Assessment Techniques</w:t>
      </w:r>
    </w:p>
    <w:p xmlns:wp14="http://schemas.microsoft.com/office/word/2010/wordml" w:rsidRPr="00F82A4A" w:rsidR="008F164E" w:rsidP="008F164E" w:rsidRDefault="00F82A4A" w14:paraId="2D5B4B2D" wp14:textId="77777777">
      <w:pPr>
        <w:spacing w:after="0"/>
      </w:pPr>
      <w:r>
        <w:t>Portfolio/</w:t>
      </w:r>
      <w:r w:rsidRPr="00F82A4A" w:rsidR="008F164E">
        <w:t>Collection of Work</w:t>
      </w:r>
      <w:r w:rsidRPr="00F82A4A" w:rsidR="008F164E">
        <w:tab/>
      </w:r>
      <w:r w:rsidRPr="00F82A4A" w:rsidR="008F164E">
        <w:t>60%</w:t>
      </w:r>
    </w:p>
    <w:p xmlns:wp14="http://schemas.microsoft.com/office/word/2010/wordml" w:rsidRPr="00355664" w:rsidR="008F164E" w:rsidP="008F164E" w:rsidRDefault="008F164E" w14:paraId="23161207" wp14:textId="77777777">
      <w:pPr>
        <w:spacing w:after="0"/>
        <w:rPr>
          <w:rFonts w:cs="Times New Roman"/>
          <w:b/>
          <w:bCs/>
        </w:rPr>
      </w:pPr>
      <w:r w:rsidRPr="00F82A4A">
        <w:t>Assignment</w:t>
      </w:r>
      <w:r w:rsidRPr="00F82A4A">
        <w:tab/>
      </w:r>
      <w:r w:rsidRPr="00F82A4A">
        <w:tab/>
      </w:r>
      <w:r w:rsidRPr="00F82A4A">
        <w:t>40%</w:t>
      </w:r>
      <w:r>
        <w:rPr>
          <w:rFonts w:cs="Times New Roman"/>
          <w:b/>
          <w:bCs/>
        </w:rPr>
        <w:br/>
      </w:r>
    </w:p>
    <w:p xmlns:wp14="http://schemas.microsoft.com/office/word/2010/wordml" w:rsidRPr="00FE555B" w:rsidR="008F164E" w:rsidP="008F164E" w:rsidRDefault="008F164E" w14:paraId="33919C7E" wp14:textId="77777777">
      <w:pPr>
        <w:spacing w:after="0" w:line="240" w:lineRule="auto"/>
        <w:rPr>
          <w:rFonts w:cs="Times New Roman"/>
          <w:color w:val="FF0000"/>
        </w:rPr>
      </w:pPr>
      <w:r>
        <w:rPr>
          <w:b/>
          <w:bCs/>
        </w:rPr>
        <w:t>11b</w:t>
      </w:r>
      <w:r w:rsidRPr="006F495C">
        <w:rPr>
          <w:b/>
          <w:bCs/>
        </w:rPr>
        <w:t>.</w:t>
      </w:r>
      <w:r w:rsidRPr="006F495C">
        <w:rPr>
          <w:b/>
          <w:bCs/>
        </w:rPr>
        <w:tab/>
      </w:r>
      <w:r w:rsidRPr="006F495C">
        <w:rPr>
          <w:b/>
          <w:bCs/>
        </w:rPr>
        <w:t>Mapping of Learning Outcomes to Assessment Techniques</w:t>
      </w:r>
      <w:r w:rsidRPr="006F495C">
        <w:rPr>
          <w:b/>
          <w:bCs/>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rFonts w:cs="Times New Roman"/>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7017"/>
        <w:gridCol w:w="1999"/>
      </w:tblGrid>
      <w:tr xmlns:wp14="http://schemas.microsoft.com/office/word/2010/wordml" w:rsidRPr="006F495C" w:rsidR="008F164E" w:rsidTr="00E47429" w14:paraId="4BF15765" wp14:textId="77777777">
        <w:tc>
          <w:tcPr>
            <w:tcW w:w="7017" w:type="dxa"/>
            <w:vAlign w:val="center"/>
          </w:tcPr>
          <w:p w:rsidRPr="006F495C" w:rsidR="008F164E" w:rsidP="00E47429" w:rsidRDefault="008F164E" w14:paraId="0E3B79A1" wp14:textId="77777777">
            <w:pPr>
              <w:spacing w:after="0" w:line="240" w:lineRule="auto"/>
              <w:rPr>
                <w:rFonts w:cs="Times New Roman"/>
                <w:b/>
                <w:bCs/>
              </w:rPr>
            </w:pPr>
            <w:r w:rsidRPr="006F495C">
              <w:rPr>
                <w:b/>
                <w:bCs/>
              </w:rPr>
              <w:t>Learning Outcome</w:t>
            </w:r>
            <w:r w:rsidR="00502719">
              <w:rPr>
                <w:b/>
                <w:bCs/>
              </w:rPr>
              <w:t>s</w:t>
            </w:r>
          </w:p>
        </w:tc>
        <w:tc>
          <w:tcPr>
            <w:tcW w:w="1999" w:type="dxa"/>
            <w:vAlign w:val="center"/>
          </w:tcPr>
          <w:p w:rsidRPr="006F495C" w:rsidR="008F164E" w:rsidP="00E47429" w:rsidRDefault="008F164E" w14:paraId="2D846303" wp14:textId="77777777">
            <w:pPr>
              <w:spacing w:after="0" w:line="240" w:lineRule="auto"/>
              <w:rPr>
                <w:b/>
                <w:bCs/>
              </w:rPr>
            </w:pPr>
            <w:r w:rsidRPr="006F495C">
              <w:rPr>
                <w:b/>
                <w:bCs/>
              </w:rPr>
              <w:t>Assessment Technique</w:t>
            </w:r>
          </w:p>
        </w:tc>
      </w:tr>
      <w:tr xmlns:wp14="http://schemas.microsoft.com/office/word/2010/wordml" w:rsidRPr="006F495C" w:rsidR="008F164E" w:rsidTr="00E47429" w14:paraId="14793043" wp14:textId="77777777">
        <w:tc>
          <w:tcPr>
            <w:tcW w:w="7017" w:type="dxa"/>
            <w:vAlign w:val="center"/>
          </w:tcPr>
          <w:p w:rsidRPr="000B611F" w:rsidR="008F164E" w:rsidP="00E47429" w:rsidRDefault="00846215" w14:paraId="7158B95E" wp14:textId="77777777">
            <w:pPr>
              <w:autoSpaceDE w:val="0"/>
              <w:autoSpaceDN w:val="0"/>
              <w:adjustRightInd w:val="0"/>
              <w:spacing w:after="0" w:line="240" w:lineRule="auto"/>
            </w:pPr>
            <w:r w:rsidRPr="000B611F">
              <w:t>1.  Explain the process of addiction in the context of different categories of drugs and their effects on the individual.</w:t>
            </w:r>
            <w:r w:rsidRPr="000B611F" w:rsidR="008F164E">
              <w:t xml:space="preserve"> </w:t>
            </w:r>
          </w:p>
        </w:tc>
        <w:tc>
          <w:tcPr>
            <w:tcW w:w="1999" w:type="dxa"/>
            <w:vAlign w:val="center"/>
          </w:tcPr>
          <w:p w:rsidRPr="000B611F" w:rsidR="008F164E" w:rsidP="00E47429" w:rsidRDefault="00D51F56" w14:paraId="58053F08" wp14:textId="77777777">
            <w:pPr>
              <w:spacing w:after="0" w:line="240" w:lineRule="auto"/>
              <w:rPr>
                <w:rFonts w:cs="Times New Roman"/>
              </w:rPr>
            </w:pPr>
            <w:r w:rsidRPr="000B611F">
              <w:t>Portfolio</w:t>
            </w:r>
            <w:r w:rsidR="00F82A4A">
              <w:t>/Collection of Work</w:t>
            </w:r>
          </w:p>
        </w:tc>
      </w:tr>
      <w:tr xmlns:wp14="http://schemas.microsoft.com/office/word/2010/wordml" w:rsidRPr="006F495C" w:rsidR="008F164E" w:rsidTr="00E47429" w14:paraId="1BFF485D" wp14:textId="77777777">
        <w:tc>
          <w:tcPr>
            <w:tcW w:w="7017" w:type="dxa"/>
            <w:vAlign w:val="center"/>
          </w:tcPr>
          <w:p w:rsidRPr="006F495C" w:rsidR="008F164E" w:rsidP="00E47429" w:rsidRDefault="00846215" w14:paraId="11D0AD88" wp14:textId="77777777">
            <w:pPr>
              <w:autoSpaceDE w:val="0"/>
              <w:autoSpaceDN w:val="0"/>
              <w:adjustRightInd w:val="0"/>
              <w:spacing w:after="0" w:line="240" w:lineRule="auto"/>
              <w:rPr>
                <w:rFonts w:cs="Times New Roman"/>
              </w:rPr>
            </w:pPr>
            <w:r>
              <w:t>2.  Outline the effects and impacts of addiction on individuals, families and communities.</w:t>
            </w:r>
          </w:p>
        </w:tc>
        <w:tc>
          <w:tcPr>
            <w:tcW w:w="1999" w:type="dxa"/>
            <w:vAlign w:val="center"/>
          </w:tcPr>
          <w:p w:rsidRPr="006F495C" w:rsidR="008F164E" w:rsidP="00E47429" w:rsidRDefault="00FF5A84" w14:paraId="2210810C" wp14:textId="77777777">
            <w:pPr>
              <w:spacing w:after="0" w:line="240" w:lineRule="auto"/>
              <w:rPr>
                <w:rFonts w:cs="Times New Roman"/>
              </w:rPr>
            </w:pPr>
            <w:r>
              <w:t>Assignment</w:t>
            </w:r>
          </w:p>
        </w:tc>
      </w:tr>
      <w:tr xmlns:wp14="http://schemas.microsoft.com/office/word/2010/wordml" w:rsidRPr="006F495C" w:rsidR="008F164E" w:rsidTr="00E47429" w14:paraId="0A36F086" wp14:textId="77777777">
        <w:tc>
          <w:tcPr>
            <w:tcW w:w="7017" w:type="dxa"/>
            <w:vAlign w:val="center"/>
          </w:tcPr>
          <w:p w:rsidRPr="006F495C" w:rsidR="008F164E" w:rsidP="00E47429" w:rsidRDefault="00846215" w14:paraId="73F65E8F" wp14:textId="77777777">
            <w:pPr>
              <w:tabs>
                <w:tab w:val="left" w:pos="5775"/>
              </w:tabs>
              <w:autoSpaceDE w:val="0"/>
              <w:autoSpaceDN w:val="0"/>
              <w:adjustRightInd w:val="0"/>
              <w:spacing w:after="0" w:line="240" w:lineRule="auto"/>
              <w:rPr>
                <w:rFonts w:cs="Times New Roman"/>
              </w:rPr>
            </w:pPr>
            <w:r>
              <w:t>3.  Analyse addiction in the context of its emotional dimensions and family dynamics.</w:t>
            </w:r>
          </w:p>
        </w:tc>
        <w:tc>
          <w:tcPr>
            <w:tcW w:w="1999" w:type="dxa"/>
            <w:vAlign w:val="center"/>
          </w:tcPr>
          <w:p w:rsidRPr="006F495C" w:rsidR="008F164E" w:rsidP="00E47429" w:rsidRDefault="00FF5A84" w14:paraId="1F851DFD" wp14:textId="77777777">
            <w:pPr>
              <w:spacing w:after="0" w:line="240" w:lineRule="auto"/>
              <w:rPr>
                <w:rFonts w:cs="Times New Roman"/>
              </w:rPr>
            </w:pPr>
            <w:r>
              <w:t>Assignment</w:t>
            </w:r>
          </w:p>
        </w:tc>
      </w:tr>
      <w:tr xmlns:wp14="http://schemas.microsoft.com/office/word/2010/wordml" w:rsidRPr="006F495C" w:rsidR="008F164E" w:rsidTr="00E47429" w14:paraId="412B7851" wp14:textId="77777777">
        <w:tc>
          <w:tcPr>
            <w:tcW w:w="7017" w:type="dxa"/>
            <w:vAlign w:val="center"/>
          </w:tcPr>
          <w:p w:rsidRPr="006F495C" w:rsidR="008F164E" w:rsidP="00E47429" w:rsidRDefault="00846215" w14:paraId="044D7A81" wp14:textId="77777777">
            <w:pPr>
              <w:autoSpaceDE w:val="0"/>
              <w:autoSpaceDN w:val="0"/>
              <w:adjustRightInd w:val="0"/>
              <w:spacing w:after="0" w:line="240" w:lineRule="auto"/>
              <w:rPr>
                <w:rFonts w:cs="Times New Roman"/>
              </w:rPr>
            </w:pPr>
            <w:r>
              <w:t xml:space="preserve">4.  Outline the trends in drug use in </w:t>
            </w:r>
            <w:smartTag w:uri="urn:schemas-microsoft-com:office:smarttags" w:element="place">
              <w:smartTag w:uri="urn:schemas-microsoft-com:office:smarttags" w:element="country-region">
                <w:r>
                  <w:t>Ireland</w:t>
                </w:r>
              </w:smartTag>
            </w:smartTag>
            <w:r>
              <w:t xml:space="preserve"> with a specific focus on drugs used and patterns of drug use in the local community.</w:t>
            </w:r>
          </w:p>
        </w:tc>
        <w:tc>
          <w:tcPr>
            <w:tcW w:w="1999" w:type="dxa"/>
            <w:vAlign w:val="center"/>
          </w:tcPr>
          <w:p w:rsidRPr="006F495C" w:rsidR="008F164E" w:rsidP="00E47429" w:rsidRDefault="00FF5A84" w14:paraId="23649CC6" wp14:textId="77777777">
            <w:pPr>
              <w:spacing w:after="0" w:line="240" w:lineRule="auto"/>
              <w:rPr>
                <w:rFonts w:cs="Times New Roman"/>
              </w:rPr>
            </w:pPr>
            <w:r>
              <w:t>Portfolio</w:t>
            </w:r>
            <w:r w:rsidR="00F82A4A">
              <w:t>/Collection of Work</w:t>
            </w:r>
          </w:p>
        </w:tc>
      </w:tr>
      <w:tr xmlns:wp14="http://schemas.microsoft.com/office/word/2010/wordml" w:rsidRPr="006F495C" w:rsidR="008F164E" w:rsidTr="00E47429" w14:paraId="6C7573CE" wp14:textId="77777777">
        <w:tc>
          <w:tcPr>
            <w:tcW w:w="7017" w:type="dxa"/>
            <w:vAlign w:val="center"/>
          </w:tcPr>
          <w:p w:rsidRPr="006F495C" w:rsidR="008F164E" w:rsidP="00E47429" w:rsidRDefault="00846215" w14:paraId="4B0B7902" wp14:textId="77777777">
            <w:pPr>
              <w:autoSpaceDE w:val="0"/>
              <w:autoSpaceDN w:val="0"/>
              <w:adjustRightInd w:val="0"/>
              <w:spacing w:after="0" w:line="240" w:lineRule="auto"/>
              <w:rPr>
                <w:rFonts w:cs="Times New Roman"/>
              </w:rPr>
            </w:pPr>
            <w:r>
              <w:t>5. Identify the key agencies, national and local that respond to addiction focusing on strategies, interventions and supports available to individuals and families.</w:t>
            </w:r>
          </w:p>
        </w:tc>
        <w:tc>
          <w:tcPr>
            <w:tcW w:w="1999" w:type="dxa"/>
            <w:vAlign w:val="center"/>
          </w:tcPr>
          <w:p w:rsidRPr="006F495C" w:rsidR="008F164E" w:rsidP="00E47429" w:rsidRDefault="00FF5A84" w14:paraId="1FA4A234" wp14:textId="77777777">
            <w:pPr>
              <w:spacing w:after="0" w:line="240" w:lineRule="auto"/>
              <w:rPr>
                <w:rFonts w:cs="Times New Roman"/>
              </w:rPr>
            </w:pPr>
            <w:r>
              <w:t>Portfolio</w:t>
            </w:r>
            <w:r w:rsidR="00F82A4A">
              <w:t>/Collection of Work</w:t>
            </w:r>
          </w:p>
        </w:tc>
      </w:tr>
      <w:tr xmlns:wp14="http://schemas.microsoft.com/office/word/2010/wordml" w:rsidRPr="006F495C" w:rsidR="008F164E" w:rsidTr="00E47429" w14:paraId="4C391231" wp14:textId="77777777">
        <w:tc>
          <w:tcPr>
            <w:tcW w:w="7017" w:type="dxa"/>
            <w:vAlign w:val="center"/>
          </w:tcPr>
          <w:p w:rsidRPr="006F495C" w:rsidR="008F164E" w:rsidP="00E47429" w:rsidRDefault="00846215" w14:paraId="4013E75A" wp14:textId="77777777">
            <w:pPr>
              <w:autoSpaceDE w:val="0"/>
              <w:autoSpaceDN w:val="0"/>
              <w:adjustRightInd w:val="0"/>
              <w:spacing w:after="0" w:line="240" w:lineRule="auto"/>
              <w:rPr>
                <w:rFonts w:cs="Times New Roman"/>
              </w:rPr>
            </w:pPr>
            <w:r>
              <w:t>6.  Undertake and present research on an issue of addiction at community level.</w:t>
            </w:r>
          </w:p>
        </w:tc>
        <w:tc>
          <w:tcPr>
            <w:tcW w:w="1999" w:type="dxa"/>
            <w:vAlign w:val="center"/>
          </w:tcPr>
          <w:p w:rsidRPr="006F495C" w:rsidR="008F164E" w:rsidP="00E47429" w:rsidRDefault="00D51F56" w14:paraId="772477E6" wp14:textId="77777777">
            <w:pPr>
              <w:spacing w:after="0" w:line="240" w:lineRule="auto"/>
              <w:rPr>
                <w:rFonts w:cs="Times New Roman"/>
              </w:rPr>
            </w:pPr>
            <w:r>
              <w:t>Assignment</w:t>
            </w:r>
          </w:p>
        </w:tc>
      </w:tr>
      <w:tr xmlns:wp14="http://schemas.microsoft.com/office/word/2010/wordml" w:rsidRPr="006F495C" w:rsidR="008F164E" w:rsidTr="00E47429" w14:paraId="6AB0113B" wp14:textId="77777777">
        <w:tc>
          <w:tcPr>
            <w:tcW w:w="7017" w:type="dxa"/>
            <w:vAlign w:val="center"/>
          </w:tcPr>
          <w:p w:rsidRPr="006F495C" w:rsidR="008F164E" w:rsidP="00E47429" w:rsidRDefault="00846215" w14:paraId="582D76DD" wp14:textId="77777777">
            <w:pPr>
              <w:autoSpaceDE w:val="0"/>
              <w:autoSpaceDN w:val="0"/>
              <w:adjustRightInd w:val="0"/>
              <w:spacing w:after="0" w:line="240" w:lineRule="auto"/>
              <w:rPr>
                <w:rFonts w:cs="Times New Roman"/>
              </w:rPr>
            </w:pPr>
            <w:r>
              <w:t>7.  Critically assess a range of responses to addiction in communities which target interventions at different stages of the process of addiction in terms of their intervention strategies and effectiveness.</w:t>
            </w:r>
          </w:p>
        </w:tc>
        <w:tc>
          <w:tcPr>
            <w:tcW w:w="1999" w:type="dxa"/>
            <w:vAlign w:val="center"/>
          </w:tcPr>
          <w:p w:rsidRPr="006F495C" w:rsidR="008F164E" w:rsidP="00E47429" w:rsidRDefault="00FF5A84" w14:paraId="6357B071" wp14:textId="77777777">
            <w:pPr>
              <w:spacing w:after="0" w:line="240" w:lineRule="auto"/>
              <w:rPr>
                <w:rFonts w:cs="Times New Roman"/>
              </w:rPr>
            </w:pPr>
            <w:r>
              <w:t>Portfolio</w:t>
            </w:r>
            <w:r w:rsidR="00F82A4A">
              <w:t>/Collection of Work</w:t>
            </w:r>
          </w:p>
        </w:tc>
      </w:tr>
      <w:tr xmlns:wp14="http://schemas.microsoft.com/office/word/2010/wordml" w:rsidRPr="006F495C" w:rsidR="008F164E" w:rsidTr="00E47429" w14:paraId="4E93ACDE" wp14:textId="77777777">
        <w:tc>
          <w:tcPr>
            <w:tcW w:w="7017" w:type="dxa"/>
            <w:vAlign w:val="center"/>
          </w:tcPr>
          <w:p w:rsidRPr="006F495C" w:rsidR="008F164E" w:rsidP="00E47429" w:rsidRDefault="00846215" w14:paraId="29C27B05" wp14:textId="77777777">
            <w:pPr>
              <w:autoSpaceDE w:val="0"/>
              <w:autoSpaceDN w:val="0"/>
              <w:adjustRightInd w:val="0"/>
              <w:spacing w:after="0" w:line="240" w:lineRule="auto"/>
              <w:rPr>
                <w:rFonts w:cs="Times New Roman"/>
              </w:rPr>
            </w:pPr>
            <w:r>
              <w:t>8.  Situate different responses and/or interventions within the context of a model of understanding change within the process of addiction.</w:t>
            </w:r>
          </w:p>
        </w:tc>
        <w:tc>
          <w:tcPr>
            <w:tcW w:w="1999" w:type="dxa"/>
            <w:vAlign w:val="center"/>
          </w:tcPr>
          <w:p w:rsidRPr="006F495C" w:rsidR="008F164E" w:rsidP="00E47429" w:rsidRDefault="00D51F56" w14:paraId="160A539D" wp14:textId="77777777">
            <w:pPr>
              <w:spacing w:after="0" w:line="240" w:lineRule="auto"/>
              <w:rPr>
                <w:rFonts w:cs="Times New Roman"/>
              </w:rPr>
            </w:pPr>
            <w:r>
              <w:t>Assignment</w:t>
            </w:r>
          </w:p>
        </w:tc>
      </w:tr>
      <w:tr xmlns:wp14="http://schemas.microsoft.com/office/word/2010/wordml" w:rsidRPr="006F495C" w:rsidR="00846215" w:rsidTr="00E47429" w14:paraId="02E8DA00" wp14:textId="77777777">
        <w:tc>
          <w:tcPr>
            <w:tcW w:w="7017" w:type="dxa"/>
            <w:vAlign w:val="center"/>
          </w:tcPr>
          <w:p w:rsidR="00846215" w:rsidP="00E47429" w:rsidRDefault="00846215" w14:paraId="3B76FFC4" wp14:textId="77777777">
            <w:pPr>
              <w:autoSpaceDE w:val="0"/>
              <w:autoSpaceDN w:val="0"/>
              <w:adjustRightInd w:val="0"/>
              <w:spacing w:after="0" w:line="240" w:lineRule="auto"/>
            </w:pPr>
            <w:r>
              <w:t>9.  Critically analyse the role of the media in its treatment of addiction issues.</w:t>
            </w:r>
          </w:p>
        </w:tc>
        <w:tc>
          <w:tcPr>
            <w:tcW w:w="1999" w:type="dxa"/>
            <w:vAlign w:val="center"/>
          </w:tcPr>
          <w:p w:rsidRPr="006F495C" w:rsidR="00846215" w:rsidP="00E47429" w:rsidRDefault="00FF5A84" w14:paraId="6FEFA65D" wp14:textId="77777777">
            <w:pPr>
              <w:spacing w:after="0" w:line="240" w:lineRule="auto"/>
              <w:rPr>
                <w:rFonts w:cs="Times New Roman"/>
              </w:rPr>
            </w:pPr>
            <w:r>
              <w:t>Portfolio</w:t>
            </w:r>
            <w:r w:rsidR="00F82A4A">
              <w:t>/Collection of Work</w:t>
            </w:r>
          </w:p>
        </w:tc>
      </w:tr>
      <w:tr xmlns:wp14="http://schemas.microsoft.com/office/word/2010/wordml" w:rsidRPr="006F495C" w:rsidR="00846215" w:rsidTr="00E47429" w14:paraId="0396E67D" wp14:textId="77777777">
        <w:trPr>
          <w:trHeight w:val="856"/>
        </w:trPr>
        <w:tc>
          <w:tcPr>
            <w:tcW w:w="7017" w:type="dxa"/>
            <w:vAlign w:val="center"/>
          </w:tcPr>
          <w:p w:rsidR="00846215" w:rsidP="00E47429" w:rsidRDefault="00846215" w14:paraId="5BCCADDA" wp14:textId="77777777">
            <w:pPr>
              <w:autoSpaceDE w:val="0"/>
              <w:autoSpaceDN w:val="0"/>
              <w:adjustRightInd w:val="0"/>
              <w:spacing w:after="0" w:line="240" w:lineRule="auto"/>
            </w:pPr>
            <w:r>
              <w:t>10.  Critically reflect on own values and attitudes and values to addiction in order to identify</w:t>
            </w:r>
            <w:r w:rsidR="00FF5A84">
              <w:t xml:space="preserve"> ways </w:t>
            </w:r>
            <w:r>
              <w:t xml:space="preserve"> in which to become</w:t>
            </w:r>
            <w:r w:rsidR="00D51F56">
              <w:t xml:space="preserve"> better </w:t>
            </w:r>
            <w:r>
              <w:t>involved in developing responses to addiction at a local level.</w:t>
            </w:r>
          </w:p>
        </w:tc>
        <w:tc>
          <w:tcPr>
            <w:tcW w:w="1999" w:type="dxa"/>
            <w:vAlign w:val="center"/>
          </w:tcPr>
          <w:p w:rsidRPr="006F495C" w:rsidR="00846215" w:rsidP="00E47429" w:rsidRDefault="00FF5A84" w14:paraId="0E17B7E3" wp14:textId="77777777">
            <w:pPr>
              <w:spacing w:after="0" w:line="240" w:lineRule="auto"/>
              <w:rPr>
                <w:rFonts w:cs="Times New Roman"/>
              </w:rPr>
            </w:pPr>
            <w:r>
              <w:t>Portfolio</w:t>
            </w:r>
            <w:r w:rsidR="00F82A4A">
              <w:t>/Collection of Work</w:t>
            </w:r>
          </w:p>
        </w:tc>
      </w:tr>
    </w:tbl>
    <w:p xmlns:wp14="http://schemas.microsoft.com/office/word/2010/wordml" w:rsidR="008F164E" w:rsidRDefault="008F164E" w14:paraId="5997CC1D" wp14:textId="77777777">
      <w:pPr>
        <w:rPr>
          <w:rFonts w:cs="Times New Roman"/>
        </w:r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56ACAE18" wp14:textId="77777777">
      <w:pPr>
        <w:spacing w:after="0" w:line="240" w:lineRule="auto"/>
        <w:rPr>
          <w:b/>
          <w:bCs/>
        </w:rPr>
      </w:pPr>
      <w:r>
        <w:rPr>
          <w:b/>
          <w:bCs/>
        </w:rPr>
        <w:t>11c</w:t>
      </w:r>
      <w:r w:rsidRPr="006F495C">
        <w:rPr>
          <w:b/>
          <w:bCs/>
        </w:rPr>
        <w:t xml:space="preserve">.  </w:t>
      </w:r>
      <w:r w:rsidRPr="006F495C">
        <w:rPr>
          <w:b/>
          <w:bCs/>
        </w:rPr>
        <w:tab/>
      </w:r>
      <w:r w:rsidRPr="006F495C">
        <w:rPr>
          <w:b/>
          <w:bCs/>
        </w:rPr>
        <w:t>Guidelines for Assessment Activities</w:t>
      </w:r>
    </w:p>
    <w:p xmlns:wp14="http://schemas.microsoft.com/office/word/2010/wordml" w:rsidRPr="00802BF9" w:rsidR="008F164E" w:rsidP="008F164E" w:rsidRDefault="008F164E" w14:paraId="7F00D269" wp14:textId="77777777">
      <w:pPr>
        <w:spacing w:after="0" w:line="240" w:lineRule="auto"/>
        <w:rPr>
          <w:rFonts w:cs="Times New Roman"/>
          <w:color w:val="000000"/>
        </w:rPr>
      </w:pPr>
      <w:r w:rsidRPr="006F495C">
        <w:t xml:space="preserve">The </w:t>
      </w:r>
      <w:r w:rsidR="00C609A6">
        <w:t xml:space="preserve">internal </w:t>
      </w:r>
      <w:r>
        <w:t>assessor</w:t>
      </w:r>
      <w:r w:rsidRPr="006F495C">
        <w:t xml:space="preserve"> is required to </w:t>
      </w:r>
      <w:r w:rsidR="00854A77">
        <w:t>devise assessment briefs</w:t>
      </w:r>
      <w:r w:rsidR="00C609A6">
        <w:t xml:space="preserve"> </w:t>
      </w:r>
      <w:r w:rsidRPr="00F82A4A">
        <w:t>and marking schemes</w:t>
      </w:r>
      <w:r w:rsidR="00C609A6">
        <w:t xml:space="preserve"> </w:t>
      </w:r>
      <w:r w:rsidRPr="00F82A4A">
        <w:t xml:space="preserve">for </w:t>
      </w:r>
      <w:r w:rsidR="00854A77">
        <w:t xml:space="preserve">the Project and Assessment of Work from the </w:t>
      </w:r>
      <w:r w:rsidRPr="00F82A4A">
        <w:t>Component Specification here.  In</w:t>
      </w:r>
      <w:r w:rsidR="00854A77">
        <w:t xml:space="preserve"> devising the assessment briefs</w:t>
      </w:r>
      <w:r w:rsidRPr="006F495C">
        <w:t xml:space="preserve"> care should be taken to ensure that the </w:t>
      </w:r>
      <w:r>
        <w:t>learner</w:t>
      </w:r>
      <w:r w:rsidRPr="006F495C">
        <w:t xml:space="preserve"> is given the opportunity to show evidence of achievement of </w:t>
      </w:r>
      <w:smartTag w:uri="urn:schemas-microsoft-com:office:smarttags" w:element="stockticker">
        <w:r w:rsidRPr="006F495C">
          <w:t>ALL</w:t>
        </w:r>
      </w:smartTag>
      <w:r w:rsidRPr="006F495C">
        <w:t xml:space="preserve"> the learning outcomes</w:t>
      </w:r>
      <w:r w:rsidR="00854A77">
        <w:t xml:space="preserve"> 1-10</w:t>
      </w:r>
      <w:r w:rsidRPr="006F495C">
        <w:t>.</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xmlns:wp14="http://schemas.microsoft.com/office/word/2010/wordml" w:rsidRPr="006F495C" w:rsidR="008F164E" w:rsidP="008F164E" w:rsidRDefault="008F164E" w14:paraId="110FFD37" wp14:textId="77777777">
      <w:pPr>
        <w:spacing w:after="0" w:line="240" w:lineRule="auto"/>
        <w:rPr>
          <w:rFonts w:cs="Times New Roman"/>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505"/>
        <w:gridCol w:w="4506"/>
      </w:tblGrid>
      <w:tr xmlns:wp14="http://schemas.microsoft.com/office/word/2010/wordml" w:rsidRPr="006F495C" w:rsidR="008F164E" w:rsidTr="00E47429" w14:paraId="1A566A18" wp14:textId="77777777">
        <w:tc>
          <w:tcPr>
            <w:tcW w:w="4505" w:type="dxa"/>
            <w:vAlign w:val="center"/>
          </w:tcPr>
          <w:p w:rsidRPr="00F82A4A" w:rsidR="008F164E" w:rsidP="00E47429" w:rsidRDefault="00783210" w14:paraId="011DD6CE" wp14:textId="77777777">
            <w:pPr>
              <w:spacing w:after="0" w:line="240" w:lineRule="auto"/>
              <w:rPr>
                <w:rFonts w:cs="Times New Roman"/>
                <w:b/>
                <w:bCs/>
              </w:rPr>
            </w:pPr>
            <w:r>
              <w:rPr>
                <w:b/>
                <w:bCs/>
              </w:rPr>
              <w:t>Assignment</w:t>
            </w:r>
          </w:p>
          <w:p w:rsidRPr="00F82A4A" w:rsidR="008F164E" w:rsidP="00E47429" w:rsidRDefault="008F164E" w14:paraId="6B699379" wp14:textId="77777777">
            <w:pPr>
              <w:spacing w:after="0" w:line="240" w:lineRule="auto"/>
              <w:rPr>
                <w:rFonts w:cs="Times New Roman"/>
                <w:b/>
                <w:bCs/>
              </w:rPr>
            </w:pPr>
          </w:p>
        </w:tc>
        <w:tc>
          <w:tcPr>
            <w:tcW w:w="4506" w:type="dxa"/>
            <w:vAlign w:val="center"/>
          </w:tcPr>
          <w:p w:rsidRPr="00F82A4A" w:rsidR="008F164E" w:rsidP="00E47429" w:rsidRDefault="004524D3" w14:paraId="263416A3" wp14:textId="77777777">
            <w:pPr>
              <w:spacing w:after="0" w:line="240" w:lineRule="auto"/>
              <w:rPr>
                <w:rFonts w:cs="Times New Roman"/>
                <w:b/>
                <w:bCs/>
              </w:rPr>
            </w:pPr>
            <w:r w:rsidRPr="00F82A4A">
              <w:rPr>
                <w:b/>
                <w:bCs/>
              </w:rPr>
              <w:t>40%</w:t>
            </w:r>
          </w:p>
        </w:tc>
      </w:tr>
      <w:tr xmlns:wp14="http://schemas.microsoft.com/office/word/2010/wordml" w:rsidRPr="006F495C" w:rsidR="008F164E" w:rsidTr="00E47429" w14:paraId="7AA3A1EE" wp14:textId="77777777">
        <w:tc>
          <w:tcPr>
            <w:tcW w:w="9011" w:type="dxa"/>
            <w:gridSpan w:val="2"/>
            <w:vAlign w:val="center"/>
          </w:tcPr>
          <w:p w:rsidRPr="00F82A4A" w:rsidR="008F164E" w:rsidP="00E47429" w:rsidRDefault="004524D3" w14:paraId="7256C50C" wp14:textId="77777777">
            <w:pPr>
              <w:spacing w:after="0" w:line="240" w:lineRule="auto"/>
              <w:rPr>
                <w:rFonts w:cs="Times New Roman"/>
                <w:b/>
                <w:bCs/>
              </w:rPr>
            </w:pPr>
            <w:r w:rsidRPr="00F82A4A">
              <w:rPr>
                <w:b/>
                <w:bCs/>
              </w:rPr>
              <w:t>8-10 Weeks</w:t>
            </w:r>
          </w:p>
          <w:p w:rsidRPr="00F82A4A" w:rsidR="008F164E" w:rsidP="00E47429" w:rsidRDefault="008F164E" w14:paraId="3FE9F23F" wp14:textId="77777777">
            <w:pPr>
              <w:spacing w:after="0" w:line="240" w:lineRule="auto"/>
              <w:rPr>
                <w:rFonts w:cs="Times New Roman"/>
              </w:rPr>
            </w:pPr>
          </w:p>
        </w:tc>
      </w:tr>
      <w:tr xmlns:wp14="http://schemas.microsoft.com/office/word/2010/wordml" w:rsidRPr="006F495C" w:rsidR="008F164E" w:rsidTr="00E47429" w14:paraId="29AA902E" wp14:textId="77777777">
        <w:tc>
          <w:tcPr>
            <w:tcW w:w="9011" w:type="dxa"/>
            <w:gridSpan w:val="2"/>
            <w:vAlign w:val="center"/>
          </w:tcPr>
          <w:p w:rsidR="00854A77" w:rsidP="00E47429" w:rsidRDefault="00854A77" w14:paraId="52C8DA5F" wp14:textId="77777777">
            <w:pPr>
              <w:spacing w:after="0" w:line="240" w:lineRule="auto"/>
              <w:rPr>
                <w:b/>
                <w:bCs/>
              </w:rPr>
            </w:pPr>
            <w:r>
              <w:rPr>
                <w:b/>
                <w:bCs/>
              </w:rPr>
              <w:t>Learning Outcomes: 2,3,6,8, must be evidenced here.</w:t>
            </w:r>
          </w:p>
          <w:p w:rsidR="00854A77" w:rsidP="00E47429" w:rsidRDefault="00854A77" w14:paraId="328207D8" wp14:textId="77777777">
            <w:pPr>
              <w:spacing w:after="0" w:line="240" w:lineRule="auto"/>
              <w:rPr>
                <w:b/>
                <w:bCs/>
              </w:rPr>
            </w:pPr>
            <w:r w:rsidRPr="00F82A4A">
              <w:rPr>
                <w:b/>
                <w:bCs/>
              </w:rPr>
              <w:t xml:space="preserve">The internal assessor will devise a project brief (e.g. Case Study) that requires candidates to </w:t>
            </w:r>
          </w:p>
          <w:p w:rsidRPr="00F82A4A" w:rsidR="007A46DD" w:rsidP="00E47429" w:rsidRDefault="007A46DD" w14:paraId="2D0B0779" wp14:textId="77777777">
            <w:pPr>
              <w:spacing w:after="0" w:line="240" w:lineRule="auto"/>
              <w:rPr>
                <w:rFonts w:cs="Times New Roman"/>
                <w:b/>
                <w:bCs/>
              </w:rPr>
            </w:pPr>
            <w:r w:rsidRPr="00F82A4A">
              <w:rPr>
                <w:b/>
                <w:bCs/>
              </w:rPr>
              <w:t>demonstrate the learner’s u</w:t>
            </w:r>
            <w:r w:rsidRPr="00F82A4A" w:rsidR="004524D3">
              <w:rPr>
                <w:b/>
                <w:bCs/>
              </w:rPr>
              <w:t xml:space="preserve">nderstanding of: </w:t>
            </w:r>
          </w:p>
          <w:p w:rsidRPr="00F82A4A" w:rsidR="007A46DD" w:rsidP="00E47429" w:rsidRDefault="007A46DD" w14:paraId="2F49B74A" wp14:textId="77777777">
            <w:pPr>
              <w:numPr>
                <w:ilvl w:val="0"/>
                <w:numId w:val="19"/>
              </w:numPr>
              <w:spacing w:after="0" w:line="240" w:lineRule="auto"/>
              <w:rPr>
                <w:rFonts w:cs="Times New Roman"/>
                <w:b/>
                <w:bCs/>
              </w:rPr>
            </w:pPr>
            <w:r w:rsidRPr="00F82A4A">
              <w:rPr>
                <w:b/>
                <w:bCs/>
              </w:rPr>
              <w:t xml:space="preserve">The </w:t>
            </w:r>
            <w:r w:rsidRPr="00F82A4A" w:rsidR="004524D3">
              <w:rPr>
                <w:b/>
                <w:bCs/>
              </w:rPr>
              <w:t xml:space="preserve">effects </w:t>
            </w:r>
            <w:r w:rsidR="00854A77">
              <w:rPr>
                <w:b/>
                <w:bCs/>
              </w:rPr>
              <w:t xml:space="preserve">and impacts </w:t>
            </w:r>
            <w:r w:rsidRPr="00F82A4A">
              <w:rPr>
                <w:b/>
                <w:bCs/>
              </w:rPr>
              <w:t xml:space="preserve">of addiction on the </w:t>
            </w:r>
          </w:p>
          <w:p w:rsidRPr="00F82A4A" w:rsidR="007A46DD" w:rsidP="00E47429" w:rsidRDefault="007A46DD" w14:paraId="4C0C4CD9" wp14:textId="77777777">
            <w:pPr>
              <w:numPr>
                <w:ilvl w:val="0"/>
                <w:numId w:val="20"/>
              </w:numPr>
              <w:tabs>
                <w:tab w:val="clear" w:pos="720"/>
                <w:tab w:val="num" w:pos="1260"/>
              </w:tabs>
              <w:spacing w:after="0" w:line="240" w:lineRule="auto"/>
              <w:ind w:firstLine="180"/>
              <w:rPr>
                <w:b/>
                <w:bCs/>
                <w:i/>
              </w:rPr>
            </w:pPr>
            <w:r w:rsidRPr="00F82A4A">
              <w:rPr>
                <w:b/>
                <w:bCs/>
                <w:i/>
              </w:rPr>
              <w:t>individual</w:t>
            </w:r>
          </w:p>
          <w:p w:rsidRPr="00F82A4A" w:rsidR="007A46DD" w:rsidP="00E47429" w:rsidRDefault="007A46DD" w14:paraId="182FA93C" wp14:textId="77777777">
            <w:pPr>
              <w:numPr>
                <w:ilvl w:val="0"/>
                <w:numId w:val="20"/>
              </w:numPr>
              <w:tabs>
                <w:tab w:val="clear" w:pos="720"/>
                <w:tab w:val="num" w:pos="1260"/>
              </w:tabs>
              <w:spacing w:after="0" w:line="240" w:lineRule="auto"/>
              <w:ind w:firstLine="180"/>
              <w:rPr>
                <w:rFonts w:cs="Times New Roman"/>
                <w:b/>
                <w:bCs/>
                <w:i/>
              </w:rPr>
            </w:pPr>
            <w:r w:rsidRPr="00F82A4A">
              <w:rPr>
                <w:b/>
                <w:bCs/>
                <w:i/>
              </w:rPr>
              <w:t xml:space="preserve">family </w:t>
            </w:r>
          </w:p>
          <w:p w:rsidRPr="00F82A4A" w:rsidR="007A46DD" w:rsidP="00E47429" w:rsidRDefault="007A46DD" w14:paraId="4AB8F269" wp14:textId="77777777">
            <w:pPr>
              <w:numPr>
                <w:ilvl w:val="0"/>
                <w:numId w:val="20"/>
              </w:numPr>
              <w:tabs>
                <w:tab w:val="clear" w:pos="720"/>
                <w:tab w:val="num" w:pos="1260"/>
              </w:tabs>
              <w:spacing w:after="0" w:line="240" w:lineRule="auto"/>
              <w:ind w:firstLine="180"/>
              <w:rPr>
                <w:rFonts w:cs="Times New Roman"/>
                <w:b/>
                <w:bCs/>
                <w:i/>
              </w:rPr>
            </w:pPr>
            <w:r w:rsidRPr="00F82A4A">
              <w:rPr>
                <w:b/>
                <w:bCs/>
                <w:i/>
              </w:rPr>
              <w:t>community</w:t>
            </w:r>
            <w:r w:rsidRPr="00F82A4A" w:rsidR="004524D3">
              <w:rPr>
                <w:b/>
                <w:bCs/>
                <w:i/>
              </w:rPr>
              <w:t xml:space="preserve"> </w:t>
            </w:r>
          </w:p>
          <w:p w:rsidRPr="00F82A4A" w:rsidR="004524D3" w:rsidP="00E47429" w:rsidRDefault="007A46DD" w14:paraId="09F9821B" wp14:textId="77777777">
            <w:pPr>
              <w:numPr>
                <w:ilvl w:val="0"/>
                <w:numId w:val="19"/>
              </w:numPr>
              <w:spacing w:after="0" w:line="240" w:lineRule="auto"/>
              <w:rPr>
                <w:rFonts w:cs="Times New Roman"/>
                <w:b/>
                <w:bCs/>
              </w:rPr>
            </w:pPr>
            <w:r w:rsidRPr="00F82A4A">
              <w:rPr>
                <w:b/>
                <w:bCs/>
              </w:rPr>
              <w:t>I</w:t>
            </w:r>
            <w:r w:rsidRPr="00F82A4A" w:rsidR="004524D3">
              <w:rPr>
                <w:b/>
                <w:bCs/>
              </w:rPr>
              <w:t xml:space="preserve">ntervention strategies and a model of understanding change. </w:t>
            </w:r>
          </w:p>
          <w:p w:rsidRPr="00F82A4A" w:rsidR="008F164E" w:rsidP="00E47429" w:rsidRDefault="008F164E" w14:paraId="1F72F646" wp14:textId="77777777">
            <w:pPr>
              <w:spacing w:after="0" w:line="240" w:lineRule="auto"/>
              <w:rPr>
                <w:rFonts w:cs="Times New Roman"/>
              </w:rPr>
            </w:pPr>
          </w:p>
          <w:p w:rsidRPr="00F82A4A" w:rsidR="008F164E" w:rsidP="00E47429" w:rsidRDefault="008F164E" w14:paraId="6B5AF3FC" wp14:textId="77777777">
            <w:pPr>
              <w:spacing w:after="0" w:line="240" w:lineRule="auto"/>
            </w:pPr>
            <w:r w:rsidRPr="00F82A4A">
              <w:t>Evidence for this assessment technique may take the form of written, oral, graphic, audio, visual or digital evidence, or any combination of these (select as appropriate). Any audio, video or digital evidence must be provided in a suitable format.</w:t>
            </w:r>
          </w:p>
          <w:p w:rsidRPr="00F82A4A" w:rsidR="008F164E" w:rsidP="00E47429" w:rsidRDefault="008F164E" w14:paraId="08CE6F91" wp14:textId="77777777">
            <w:pPr>
              <w:spacing w:after="0" w:line="240" w:lineRule="auto"/>
            </w:pPr>
          </w:p>
          <w:p w:rsidRPr="00F82A4A" w:rsidR="008F164E" w:rsidP="00E47429" w:rsidRDefault="008F164E" w14:paraId="4A843D5C" wp14:textId="77777777">
            <w:pPr>
              <w:spacing w:after="0" w:line="240" w:lineRule="auto"/>
              <w:rPr>
                <w:rFonts w:cs="Times New Roman"/>
              </w:rPr>
            </w:pPr>
            <w:r w:rsidRPr="00F82A4A">
              <w:t>All instructions for the learner</w:t>
            </w:r>
            <w:r w:rsidRPr="00F82A4A" w:rsidR="004524D3">
              <w:t xml:space="preserve"> must be clearly outlined in </w:t>
            </w:r>
            <w:r w:rsidRPr="00F82A4A">
              <w:t>assessment brief</w:t>
            </w:r>
            <w:r w:rsidRPr="00F82A4A" w:rsidR="004524D3">
              <w:t>s</w:t>
            </w:r>
          </w:p>
          <w:p w:rsidRPr="00F82A4A" w:rsidR="008F164E" w:rsidP="00E47429" w:rsidRDefault="008F164E" w14:paraId="61CDCEAD" wp14:textId="77777777">
            <w:pPr>
              <w:spacing w:after="0" w:line="240" w:lineRule="auto"/>
              <w:rPr>
                <w:rFonts w:cs="Times New Roman"/>
              </w:rPr>
            </w:pPr>
          </w:p>
        </w:tc>
      </w:tr>
    </w:tbl>
    <w:p xmlns:wp14="http://schemas.microsoft.com/office/word/2010/wordml" w:rsidRPr="006F495C" w:rsidR="008F164E" w:rsidP="008F164E" w:rsidRDefault="008F164E" w14:paraId="6BB9E253" wp14:textId="77777777">
      <w:pPr>
        <w:spacing w:after="0" w:line="240" w:lineRule="auto"/>
        <w:rPr>
          <w:rFonts w:cs="Times New Roman"/>
          <w:b/>
          <w:bCs/>
        </w:rPr>
      </w:pPr>
    </w:p>
    <w:p xmlns:wp14="http://schemas.microsoft.com/office/word/2010/wordml" w:rsidRPr="006F495C" w:rsidR="008F164E" w:rsidP="008F164E" w:rsidRDefault="008F164E" w14:paraId="23DE523C" wp14:textId="77777777">
      <w:pPr>
        <w:spacing w:after="0" w:line="240" w:lineRule="auto"/>
        <w:rPr>
          <w:rFonts w:cs="Times New Roman"/>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5"/>
        <w:gridCol w:w="4506"/>
      </w:tblGrid>
      <w:tr xmlns:wp14="http://schemas.microsoft.com/office/word/2010/wordml" w:rsidRPr="006F495C" w:rsidR="008F164E" w14:paraId="12785917" wp14:textId="77777777">
        <w:tc>
          <w:tcPr>
            <w:tcW w:w="4505" w:type="dxa"/>
          </w:tcPr>
          <w:p w:rsidRPr="000B611F" w:rsidR="008F164E" w:rsidP="000C11C6" w:rsidRDefault="00854A77" w14:paraId="098CAF49" wp14:textId="77777777">
            <w:pPr>
              <w:spacing w:after="0" w:line="240" w:lineRule="auto"/>
              <w:rPr>
                <w:b/>
                <w:bCs/>
              </w:rPr>
            </w:pPr>
            <w:r>
              <w:rPr>
                <w:b/>
                <w:bCs/>
              </w:rPr>
              <w:t>Collection of Work</w:t>
            </w:r>
          </w:p>
          <w:p w:rsidRPr="000B611F" w:rsidR="008F164E" w:rsidP="000C11C6" w:rsidRDefault="008F164E" w14:paraId="52E56223" wp14:textId="77777777">
            <w:pPr>
              <w:spacing w:after="0" w:line="240" w:lineRule="auto"/>
              <w:rPr>
                <w:b/>
                <w:bCs/>
              </w:rPr>
            </w:pPr>
          </w:p>
        </w:tc>
        <w:tc>
          <w:tcPr>
            <w:tcW w:w="4506" w:type="dxa"/>
          </w:tcPr>
          <w:p w:rsidRPr="000B611F" w:rsidR="008F164E" w:rsidP="000C11C6" w:rsidRDefault="000B611F" w14:paraId="184D513D" wp14:textId="77777777">
            <w:pPr>
              <w:spacing w:after="0" w:line="240" w:lineRule="auto"/>
              <w:rPr>
                <w:rFonts w:cs="Times New Roman"/>
                <w:b/>
                <w:bCs/>
              </w:rPr>
            </w:pPr>
            <w:r w:rsidRPr="000B611F">
              <w:rPr>
                <w:b/>
                <w:bCs/>
              </w:rPr>
              <w:t>60%</w:t>
            </w:r>
          </w:p>
        </w:tc>
      </w:tr>
      <w:tr xmlns:wp14="http://schemas.microsoft.com/office/word/2010/wordml" w:rsidRPr="006F495C" w:rsidR="008F164E" w14:paraId="3B471FA1" wp14:textId="77777777">
        <w:tc>
          <w:tcPr>
            <w:tcW w:w="9011" w:type="dxa"/>
            <w:gridSpan w:val="2"/>
          </w:tcPr>
          <w:p w:rsidRPr="000B611F" w:rsidR="008F164E" w:rsidP="000C11C6" w:rsidRDefault="000B611F" w14:paraId="101608EA" wp14:textId="77777777">
            <w:pPr>
              <w:spacing w:after="0" w:line="240" w:lineRule="auto"/>
              <w:rPr>
                <w:rFonts w:cs="Times New Roman"/>
                <w:b/>
                <w:bCs/>
              </w:rPr>
            </w:pPr>
            <w:r w:rsidRPr="000B611F">
              <w:rPr>
                <w:b/>
                <w:bCs/>
              </w:rPr>
              <w:t>12 – 16 Weeks</w:t>
            </w:r>
          </w:p>
          <w:p w:rsidRPr="000B611F" w:rsidR="008F164E" w:rsidP="000C11C6" w:rsidRDefault="008F164E" w14:paraId="07547A01" wp14:textId="77777777">
            <w:pPr>
              <w:spacing w:after="0" w:line="240" w:lineRule="auto"/>
              <w:rPr>
                <w:rFonts w:cs="Times New Roman"/>
              </w:rPr>
            </w:pPr>
          </w:p>
        </w:tc>
      </w:tr>
      <w:tr xmlns:wp14="http://schemas.microsoft.com/office/word/2010/wordml" w:rsidRPr="006F495C" w:rsidR="008F164E" w14:paraId="6AF5F7F0" wp14:textId="77777777">
        <w:tc>
          <w:tcPr>
            <w:tcW w:w="9011" w:type="dxa"/>
            <w:gridSpan w:val="2"/>
          </w:tcPr>
          <w:p w:rsidR="00854A77" w:rsidP="00854A77" w:rsidRDefault="00854A77" w14:paraId="55DB4CA0" wp14:textId="77777777">
            <w:pPr>
              <w:spacing w:after="0" w:line="240" w:lineRule="auto"/>
              <w:rPr>
                <w:b/>
                <w:bCs/>
              </w:rPr>
            </w:pPr>
            <w:r>
              <w:rPr>
                <w:b/>
                <w:bCs/>
              </w:rPr>
              <w:t>Learning Outcomes: 1,</w:t>
            </w:r>
            <w:r w:rsidR="00783210">
              <w:rPr>
                <w:b/>
                <w:bCs/>
              </w:rPr>
              <w:t xml:space="preserve"> </w:t>
            </w:r>
            <w:r>
              <w:rPr>
                <w:b/>
                <w:bCs/>
              </w:rPr>
              <w:t>4,</w:t>
            </w:r>
            <w:r w:rsidR="00783210">
              <w:rPr>
                <w:b/>
                <w:bCs/>
              </w:rPr>
              <w:t xml:space="preserve"> </w:t>
            </w:r>
            <w:r>
              <w:rPr>
                <w:b/>
                <w:bCs/>
              </w:rPr>
              <w:t>5,</w:t>
            </w:r>
            <w:r w:rsidR="00783210">
              <w:rPr>
                <w:b/>
                <w:bCs/>
              </w:rPr>
              <w:t xml:space="preserve"> </w:t>
            </w:r>
            <w:r>
              <w:rPr>
                <w:b/>
                <w:bCs/>
              </w:rPr>
              <w:t>7,9,10, must be evidenced here.</w:t>
            </w:r>
          </w:p>
          <w:p w:rsidR="00854A77" w:rsidP="000C11C6" w:rsidRDefault="00854A77" w14:paraId="4AFC3729" wp14:textId="77777777">
            <w:pPr>
              <w:spacing w:after="0" w:line="240" w:lineRule="auto"/>
              <w:rPr>
                <w:b/>
                <w:bCs/>
              </w:rPr>
            </w:pPr>
            <w:r w:rsidRPr="00F82A4A">
              <w:rPr>
                <w:b/>
                <w:bCs/>
              </w:rPr>
              <w:t xml:space="preserve">The internal assessor will devise a project brief (e.g. </w:t>
            </w:r>
            <w:r>
              <w:rPr>
                <w:b/>
                <w:bCs/>
              </w:rPr>
              <w:t>6 Short Reports</w:t>
            </w:r>
            <w:r w:rsidRPr="00F82A4A">
              <w:rPr>
                <w:b/>
                <w:bCs/>
              </w:rPr>
              <w:t xml:space="preserve">) that requires candidates to </w:t>
            </w:r>
            <w:r w:rsidR="00783210">
              <w:rPr>
                <w:b/>
                <w:bCs/>
              </w:rPr>
              <w:t xml:space="preserve">demonstrate their </w:t>
            </w:r>
            <w:r w:rsidRPr="00F82A4A">
              <w:rPr>
                <w:b/>
                <w:bCs/>
              </w:rPr>
              <w:t>understanding of</w:t>
            </w:r>
            <w:r w:rsidRPr="000B611F" w:rsidR="00F40704">
              <w:rPr>
                <w:b/>
                <w:bCs/>
              </w:rPr>
              <w:t xml:space="preserve"> key issues within th</w:t>
            </w:r>
            <w:r>
              <w:rPr>
                <w:b/>
                <w:bCs/>
              </w:rPr>
              <w:t>e field of community addiction.</w:t>
            </w:r>
          </w:p>
          <w:p w:rsidR="00854A77" w:rsidP="000C11C6" w:rsidRDefault="00854A77" w14:paraId="5043CB0F" wp14:textId="77777777">
            <w:pPr>
              <w:spacing w:after="0" w:line="240" w:lineRule="auto"/>
              <w:rPr>
                <w:b/>
                <w:bCs/>
              </w:rPr>
            </w:pPr>
          </w:p>
          <w:p w:rsidR="007A46DD" w:rsidP="000C11C6" w:rsidRDefault="007A46DD" w14:paraId="40A2021C" wp14:textId="77777777">
            <w:pPr>
              <w:spacing w:after="0" w:line="240" w:lineRule="auto"/>
              <w:rPr>
                <w:b/>
                <w:bCs/>
              </w:rPr>
            </w:pPr>
            <w:r>
              <w:rPr>
                <w:b/>
                <w:bCs/>
              </w:rPr>
              <w:t xml:space="preserve">Six Key Issues </w:t>
            </w:r>
          </w:p>
          <w:p w:rsidRPr="001A246B" w:rsidR="001A246B" w:rsidP="001A246B" w:rsidRDefault="001A246B" w14:paraId="149AACAD" wp14:textId="77777777">
            <w:pPr>
              <w:numPr>
                <w:ilvl w:val="0"/>
                <w:numId w:val="12"/>
              </w:numPr>
              <w:spacing w:after="0" w:line="240" w:lineRule="auto"/>
              <w:rPr>
                <w:rFonts w:cs="Times New Roman"/>
                <w:b/>
                <w:bCs/>
              </w:rPr>
            </w:pPr>
            <w:r>
              <w:rPr>
                <w:b/>
                <w:bCs/>
              </w:rPr>
              <w:t>Drug Categories and the Process of Addiction</w:t>
            </w:r>
          </w:p>
          <w:p w:rsidRPr="001A246B" w:rsidR="001A246B" w:rsidP="001A246B" w:rsidRDefault="001A246B" w14:paraId="3A6D8FC4" wp14:textId="77777777">
            <w:pPr>
              <w:numPr>
                <w:ilvl w:val="0"/>
                <w:numId w:val="12"/>
              </w:numPr>
              <w:spacing w:after="0" w:line="240" w:lineRule="auto"/>
              <w:rPr>
                <w:rFonts w:cs="Times New Roman"/>
                <w:b/>
                <w:bCs/>
              </w:rPr>
            </w:pPr>
            <w:r>
              <w:rPr>
                <w:b/>
                <w:bCs/>
              </w:rPr>
              <w:t>Trends and Patterns of Drug Use</w:t>
            </w:r>
            <w:r w:rsidR="00087E54">
              <w:rPr>
                <w:b/>
                <w:bCs/>
              </w:rPr>
              <w:t xml:space="preserve"> in </w:t>
            </w:r>
            <w:smartTag w:uri="urn:schemas-microsoft-com:office:smarttags" w:element="place">
              <w:smartTag w:uri="urn:schemas-microsoft-com:office:smarttags" w:element="country-region">
                <w:r w:rsidR="00087E54">
                  <w:rPr>
                    <w:b/>
                    <w:bCs/>
                  </w:rPr>
                  <w:t>Ireland</w:t>
                </w:r>
              </w:smartTag>
            </w:smartTag>
          </w:p>
          <w:p w:rsidRPr="001A246B" w:rsidR="001A246B" w:rsidP="001A246B" w:rsidRDefault="001A246B" w14:paraId="69DBDC37" wp14:textId="77777777">
            <w:pPr>
              <w:numPr>
                <w:ilvl w:val="0"/>
                <w:numId w:val="12"/>
              </w:numPr>
              <w:spacing w:after="0" w:line="240" w:lineRule="auto"/>
              <w:rPr>
                <w:rFonts w:cs="Times New Roman"/>
                <w:b/>
                <w:bCs/>
              </w:rPr>
            </w:pPr>
            <w:r>
              <w:rPr>
                <w:b/>
                <w:bCs/>
              </w:rPr>
              <w:t>Key Agencies in the Addiction Field</w:t>
            </w:r>
          </w:p>
          <w:p w:rsidRPr="001A246B" w:rsidR="001A246B" w:rsidP="001A246B" w:rsidRDefault="001A246B" w14:paraId="4E03F5E9" wp14:textId="77777777">
            <w:pPr>
              <w:numPr>
                <w:ilvl w:val="0"/>
                <w:numId w:val="12"/>
              </w:numPr>
              <w:spacing w:after="0" w:line="240" w:lineRule="auto"/>
              <w:rPr>
                <w:rFonts w:cs="Times New Roman"/>
                <w:b/>
                <w:bCs/>
              </w:rPr>
            </w:pPr>
            <w:r>
              <w:rPr>
                <w:b/>
                <w:bCs/>
              </w:rPr>
              <w:t>Intervention Strategies</w:t>
            </w:r>
            <w:r w:rsidR="00087E54">
              <w:rPr>
                <w:b/>
                <w:bCs/>
              </w:rPr>
              <w:t xml:space="preserve"> and Supports</w:t>
            </w:r>
          </w:p>
          <w:p w:rsidRPr="001A246B" w:rsidR="001A246B" w:rsidP="001A246B" w:rsidRDefault="001A246B" w14:paraId="5D08EF69" wp14:textId="77777777">
            <w:pPr>
              <w:numPr>
                <w:ilvl w:val="0"/>
                <w:numId w:val="12"/>
              </w:numPr>
              <w:spacing w:after="0" w:line="240" w:lineRule="auto"/>
              <w:rPr>
                <w:rFonts w:cs="Times New Roman"/>
                <w:b/>
                <w:bCs/>
              </w:rPr>
            </w:pPr>
            <w:r>
              <w:rPr>
                <w:b/>
                <w:bCs/>
              </w:rPr>
              <w:t>The Media and Addiction</w:t>
            </w:r>
          </w:p>
          <w:p w:rsidRPr="000B611F" w:rsidR="001A246B" w:rsidP="001A246B" w:rsidRDefault="001A246B" w14:paraId="38373C4D" wp14:textId="77777777">
            <w:pPr>
              <w:numPr>
                <w:ilvl w:val="0"/>
                <w:numId w:val="12"/>
              </w:numPr>
              <w:spacing w:after="0" w:line="240" w:lineRule="auto"/>
              <w:rPr>
                <w:rFonts w:cs="Times New Roman"/>
                <w:b/>
                <w:bCs/>
              </w:rPr>
            </w:pPr>
            <w:r>
              <w:rPr>
                <w:b/>
                <w:bCs/>
              </w:rPr>
              <w:t>Critical Reflection on Values and Attitudes</w:t>
            </w:r>
            <w:r w:rsidR="00087E54">
              <w:rPr>
                <w:b/>
                <w:bCs/>
              </w:rPr>
              <w:t xml:space="preserve"> to Addiction</w:t>
            </w:r>
          </w:p>
          <w:p w:rsidRPr="000B611F" w:rsidR="008F164E" w:rsidP="000C11C6" w:rsidRDefault="008F164E" w14:paraId="07459315" wp14:textId="77777777">
            <w:pPr>
              <w:spacing w:after="0" w:line="240" w:lineRule="auto"/>
              <w:rPr>
                <w:rFonts w:cs="Times New Roman"/>
              </w:rPr>
            </w:pPr>
          </w:p>
          <w:p w:rsidRPr="000B611F" w:rsidR="008F164E" w:rsidP="000C11C6" w:rsidRDefault="008F164E" w14:paraId="40FB8474" wp14:textId="77777777">
            <w:pPr>
              <w:spacing w:after="0" w:line="240" w:lineRule="auto"/>
            </w:pPr>
            <w:r w:rsidRPr="000B611F">
              <w:t>Evidence for this assessment technique may take the form of written, oral, graphic, audio, visual or digital evidence, or any combination of these (select as appropriate). Any audio, video or digital evidence must be provided in a suitable format.</w:t>
            </w:r>
          </w:p>
          <w:p w:rsidRPr="000B611F" w:rsidR="008F164E" w:rsidP="000C11C6" w:rsidRDefault="008F164E" w14:paraId="6537F28F" wp14:textId="77777777">
            <w:pPr>
              <w:spacing w:after="0" w:line="240" w:lineRule="auto"/>
            </w:pPr>
          </w:p>
          <w:p w:rsidRPr="000B611F" w:rsidR="008F164E" w:rsidP="000C11C6" w:rsidRDefault="008F164E" w14:paraId="1987D863" wp14:textId="77777777">
            <w:pPr>
              <w:spacing w:after="0" w:line="240" w:lineRule="auto"/>
            </w:pPr>
            <w:r w:rsidRPr="000B611F">
              <w:t>All instructions for the learner must be clearly outlined in an assessment brief</w:t>
            </w:r>
            <w:r w:rsidR="005F21D1">
              <w:t>.</w:t>
            </w:r>
          </w:p>
        </w:tc>
      </w:tr>
    </w:tbl>
    <w:p xmlns:wp14="http://schemas.microsoft.com/office/word/2010/wordml" w:rsidRPr="006F495C" w:rsidR="008F164E" w:rsidP="00E47429" w:rsidRDefault="008F164E" w14:paraId="373D31DC" wp14:textId="77777777">
      <w:pPr>
        <w:pStyle w:val="Heading1"/>
      </w:pPr>
      <w:r w:rsidRPr="006F495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77777777">
      <w:pPr>
        <w:spacing w:after="0" w:line="240" w:lineRule="auto"/>
      </w:pPr>
      <w:r w:rsidRPr="006F495C">
        <w:t>Merit:</w:t>
      </w:r>
      <w:r w:rsidRPr="006F495C">
        <w:tab/>
      </w:r>
      <w:r w:rsidRPr="006F495C">
        <w:tab/>
      </w:r>
      <w:r w:rsidRPr="006F495C">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77777777">
      <w:pPr>
        <w:spacing w:after="0" w:line="240" w:lineRule="auto"/>
      </w:pPr>
      <w:r w:rsidRPr="006F495C">
        <w:t>Unsuccessful:</w:t>
      </w:r>
      <w:r w:rsidRPr="006F495C">
        <w:tab/>
      </w:r>
      <w:r w:rsidRPr="006F495C">
        <w:t>0% - 49%</w:t>
      </w:r>
    </w:p>
    <w:p xmlns:wp14="http://schemas.microsoft.com/office/word/2010/wordml" w:rsidR="008F164E" w:rsidP="008F164E" w:rsidRDefault="008F164E" w14:paraId="6DFB9E20" wp14:textId="77777777">
      <w:pPr>
        <w:rPr>
          <w:rFonts w:cs="Times New Roman"/>
        </w:rPr>
      </w:pPr>
    </w:p>
    <w:p xmlns:wp14="http://schemas.microsoft.com/office/word/2010/wordml" w:rsidR="008F164E" w:rsidP="008F164E" w:rsidRDefault="008F164E" w14:paraId="46AC2850" wp14:textId="77777777">
      <w:pPr>
        <w:rPr>
          <w:lang w:val="en-GB"/>
        </w:rPr>
        <w:sectPr w:rsidR="008F164E"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44"/>
        <w:gridCol w:w="5184"/>
      </w:tblGrid>
      <w:tr xmlns:wp14="http://schemas.microsoft.com/office/word/2010/wordml" w:rsidRPr="006F495C" w:rsidR="008F164E" w:rsidTr="00E47429" w14:paraId="38CA1E8E" wp14:textId="77777777">
        <w:trPr>
          <w:trHeight w:val="687"/>
        </w:trPr>
        <w:tc>
          <w:tcPr>
            <w:tcW w:w="4644" w:type="dxa"/>
          </w:tcPr>
          <w:p w:rsidR="00D51F56" w:rsidP="000C11C6" w:rsidRDefault="00D51F56" w14:paraId="0540620F" wp14:textId="77777777">
            <w:pPr>
              <w:spacing w:after="0" w:line="240" w:lineRule="auto"/>
              <w:jc w:val="center"/>
              <w:rPr>
                <w:b/>
                <w:bCs/>
                <w:sz w:val="28"/>
                <w:szCs w:val="28"/>
              </w:rPr>
            </w:pPr>
            <w:r>
              <w:rPr>
                <w:b/>
                <w:bCs/>
                <w:sz w:val="28"/>
                <w:szCs w:val="28"/>
              </w:rPr>
              <w:t>Community Addiction Studies</w:t>
            </w:r>
          </w:p>
          <w:p w:rsidRPr="006F495C" w:rsidR="008F164E" w:rsidP="000C11C6" w:rsidRDefault="00D51F56" w14:paraId="14D59752" wp14:textId="77777777">
            <w:pPr>
              <w:spacing w:after="0" w:line="240" w:lineRule="auto"/>
              <w:jc w:val="center"/>
              <w:rPr>
                <w:rFonts w:cs="Times New Roman"/>
                <w:b/>
                <w:bCs/>
                <w:sz w:val="28"/>
                <w:szCs w:val="28"/>
              </w:rPr>
            </w:pPr>
            <w:r>
              <w:rPr>
                <w:b/>
                <w:bCs/>
                <w:sz w:val="28"/>
                <w:szCs w:val="28"/>
              </w:rPr>
              <w:t>5N1834</w:t>
            </w:r>
          </w:p>
        </w:tc>
        <w:tc>
          <w:tcPr>
            <w:tcW w:w="5184" w:type="dxa"/>
          </w:tcPr>
          <w:p w:rsidRPr="006F495C" w:rsidR="008F164E" w:rsidP="000C11C6" w:rsidRDefault="008F164E" w14:paraId="0B77A465" wp14:textId="77777777">
            <w:pPr>
              <w:spacing w:after="0" w:line="240" w:lineRule="auto"/>
              <w:jc w:val="center"/>
              <w:rPr>
                <w:b/>
                <w:bCs/>
                <w:sz w:val="28"/>
                <w:szCs w:val="28"/>
              </w:rPr>
            </w:pPr>
            <w:r w:rsidRPr="006F495C">
              <w:rPr>
                <w:b/>
                <w:bCs/>
                <w:sz w:val="28"/>
                <w:szCs w:val="28"/>
              </w:rPr>
              <w:t>Learner Marking Sheet</w:t>
            </w:r>
          </w:p>
          <w:p w:rsidR="008F164E" w:rsidP="000C11C6" w:rsidRDefault="00D51F56" w14:paraId="1E4B90B7" wp14:textId="77777777">
            <w:pPr>
              <w:spacing w:after="0" w:line="240" w:lineRule="auto"/>
              <w:jc w:val="center"/>
              <w:rPr>
                <w:rFonts w:cs="Times New Roman"/>
                <w:b/>
                <w:bCs/>
                <w:sz w:val="28"/>
                <w:szCs w:val="28"/>
              </w:rPr>
            </w:pPr>
            <w:r>
              <w:rPr>
                <w:b/>
                <w:bCs/>
                <w:sz w:val="28"/>
                <w:szCs w:val="28"/>
              </w:rPr>
              <w:t>Assignment</w:t>
            </w:r>
          </w:p>
          <w:p w:rsidRPr="006F495C" w:rsidR="00D51F56" w:rsidP="000C11C6" w:rsidRDefault="00D51F56" w14:paraId="7A344C63" wp14:textId="77777777">
            <w:pPr>
              <w:spacing w:after="0" w:line="240" w:lineRule="auto"/>
              <w:jc w:val="center"/>
              <w:rPr>
                <w:rFonts w:cs="Times New Roman"/>
                <w:b/>
                <w:bCs/>
                <w:sz w:val="28"/>
                <w:szCs w:val="28"/>
              </w:rPr>
            </w:pPr>
            <w:r>
              <w:rPr>
                <w:b/>
                <w:bCs/>
                <w:sz w:val="28"/>
                <w:szCs w:val="28"/>
              </w:rPr>
              <w:t>40%</w:t>
            </w:r>
          </w:p>
        </w:tc>
      </w:tr>
    </w:tbl>
    <w:p xmlns:wp14="http://schemas.microsoft.com/office/word/2010/wordml" w:rsidR="00E3251E" w:rsidP="008F164E" w:rsidRDefault="00E3251E" w14:paraId="70DF9E56" wp14:textId="77777777">
      <w:pPr>
        <w:rPr>
          <w:rFonts w:cs="Times New Roman"/>
        </w:rPr>
      </w:pPr>
    </w:p>
    <w:p xmlns:wp14="http://schemas.microsoft.com/office/word/2010/wordml" w:rsidRPr="006F495C" w:rsidR="008F164E" w:rsidP="008F164E" w:rsidRDefault="008F164E" w14:paraId="4B2DB765" wp14:textId="77777777">
      <w:r w:rsidRPr="006F495C">
        <w:t xml:space="preserve">Learner’s </w:t>
      </w:r>
      <w:r>
        <w:t>Name: _________________________</w:t>
      </w:r>
      <w:r w:rsidRPr="006F495C">
        <w:t>_______</w:t>
      </w:r>
      <w:r w:rsidRPr="006F495C">
        <w:tab/>
      </w:r>
      <w:r>
        <w:rPr>
          <w:rFonts w:cs="Times New Roman"/>
        </w:rP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8F164E" w14:paraId="37E12D37" wp14:textId="77777777">
        <w:tc>
          <w:tcPr>
            <w:tcW w:w="7196" w:type="dxa"/>
          </w:tcPr>
          <w:p w:rsidR="008F164E" w:rsidP="000C11C6" w:rsidRDefault="008F164E" w14:paraId="233F1F26" wp14:textId="77777777">
            <w:pPr>
              <w:spacing w:after="0" w:line="240" w:lineRule="auto"/>
              <w:rPr>
                <w:b/>
                <w:bCs/>
                <w:sz w:val="28"/>
                <w:szCs w:val="28"/>
              </w:rPr>
            </w:pPr>
            <w:r w:rsidRPr="006F495C">
              <w:rPr>
                <w:b/>
                <w:bCs/>
                <w:sz w:val="28"/>
                <w:szCs w:val="28"/>
              </w:rPr>
              <w:t>Assessment Criteria</w:t>
            </w:r>
          </w:p>
          <w:p w:rsidRPr="00E3251E" w:rsidR="005F21D1" w:rsidP="000C11C6" w:rsidRDefault="005F21D1" w14:paraId="6842EBCA" wp14:textId="77777777">
            <w:pPr>
              <w:spacing w:after="0" w:line="240" w:lineRule="auto"/>
              <w:rPr>
                <w:rFonts w:cs="Times New Roman"/>
                <w:b/>
                <w:bCs/>
                <w:sz w:val="28"/>
                <w:szCs w:val="28"/>
              </w:rPr>
            </w:pPr>
            <w:r>
              <w:rPr>
                <w:b/>
                <w:bCs/>
                <w:sz w:val="28"/>
                <w:szCs w:val="28"/>
              </w:rPr>
              <w:t>Learning Outcomes 2,3,6,8 should be evidenced here.</w:t>
            </w:r>
          </w:p>
        </w:tc>
        <w:tc>
          <w:tcPr>
            <w:tcW w:w="1417" w:type="dxa"/>
          </w:tcPr>
          <w:p w:rsidRPr="006F495C" w:rsidR="008F164E" w:rsidP="000C11C6" w:rsidRDefault="008F164E" w14:paraId="52B5EBB0" wp14:textId="77777777">
            <w:pPr>
              <w:spacing w:after="0" w:line="240" w:lineRule="auto"/>
              <w:jc w:val="center"/>
              <w:rPr>
                <w:rFonts w:cs="Times New Roman"/>
              </w:rPr>
            </w:pPr>
            <w:r w:rsidRPr="006F495C">
              <w:rPr>
                <w:b/>
                <w:bCs/>
                <w:sz w:val="28"/>
                <w:szCs w:val="28"/>
              </w:rPr>
              <w:t>MaximumMark</w:t>
            </w:r>
          </w:p>
        </w:tc>
        <w:tc>
          <w:tcPr>
            <w:tcW w:w="1276" w:type="dxa"/>
          </w:tcPr>
          <w:p w:rsidRPr="006F495C" w:rsidR="008F164E" w:rsidP="000C11C6" w:rsidRDefault="008F164E" w14:paraId="674C6B91" wp14:textId="77777777">
            <w:pPr>
              <w:spacing w:after="0" w:line="240" w:lineRule="auto"/>
              <w:jc w:val="center"/>
              <w:rPr>
                <w:rFonts w:cs="Times New Roman"/>
              </w:rPr>
            </w:pPr>
            <w:r w:rsidRPr="006F495C">
              <w:rPr>
                <w:b/>
                <w:bCs/>
                <w:sz w:val="28"/>
                <w:szCs w:val="28"/>
              </w:rPr>
              <w:t>LearnerMark</w:t>
            </w:r>
          </w:p>
        </w:tc>
      </w:tr>
      <w:tr xmlns:wp14="http://schemas.microsoft.com/office/word/2010/wordml" w:rsidRPr="006F495C" w:rsidR="008F164E" w14:paraId="694B96DD" wp14:textId="77777777">
        <w:tc>
          <w:tcPr>
            <w:tcW w:w="7196" w:type="dxa"/>
          </w:tcPr>
          <w:p w:rsidRPr="00E07FFA" w:rsidR="008F164E" w:rsidP="003919CF" w:rsidRDefault="005F21D1" w14:paraId="1742C974" wp14:textId="77777777">
            <w:pPr>
              <w:rPr>
                <w:rFonts w:cs="Times New Roman"/>
                <w:b/>
                <w:bCs/>
                <w:sz w:val="24"/>
                <w:szCs w:val="24"/>
              </w:rPr>
            </w:pPr>
            <w:r>
              <w:rPr>
                <w:b/>
                <w:bCs/>
                <w:sz w:val="24"/>
                <w:szCs w:val="24"/>
              </w:rPr>
              <w:t xml:space="preserve">Planning  Research </w:t>
            </w:r>
            <w:r w:rsidRPr="00E07FFA" w:rsidR="003919CF">
              <w:rPr>
                <w:b/>
                <w:bCs/>
                <w:sz w:val="24"/>
                <w:szCs w:val="24"/>
              </w:rPr>
              <w:t xml:space="preserve"> Presentation</w:t>
            </w:r>
            <w:r w:rsidRPr="00E07FFA" w:rsidR="00E3251E">
              <w:rPr>
                <w:b/>
                <w:bCs/>
                <w:sz w:val="24"/>
                <w:szCs w:val="24"/>
              </w:rPr>
              <w:t xml:space="preserve"> </w:t>
            </w:r>
          </w:p>
          <w:p w:rsidRPr="00E07FFA" w:rsidR="003919CF" w:rsidP="00D50DC2" w:rsidRDefault="005F21D1" w14:paraId="4B13F84C" wp14:textId="77777777">
            <w:pPr>
              <w:numPr>
                <w:ilvl w:val="0"/>
                <w:numId w:val="18"/>
              </w:numPr>
              <w:autoSpaceDE w:val="0"/>
              <w:autoSpaceDN w:val="0"/>
              <w:adjustRightInd w:val="0"/>
              <w:spacing w:after="0"/>
              <w:rPr>
                <w:sz w:val="24"/>
                <w:szCs w:val="24"/>
                <w:lang w:eastAsia="en-IE"/>
              </w:rPr>
            </w:pPr>
            <w:r>
              <w:rPr>
                <w:sz w:val="24"/>
                <w:szCs w:val="24"/>
                <w:lang w:eastAsia="en-IE"/>
              </w:rPr>
              <w:t>Undertake and present research on an issue of addiction at community level.</w:t>
            </w:r>
          </w:p>
          <w:p w:rsidRPr="00E07FFA" w:rsidR="003919CF" w:rsidP="00D50DC2" w:rsidRDefault="003919CF" w14:paraId="5C4B4BBB" wp14:textId="77777777">
            <w:pPr>
              <w:numPr>
                <w:ilvl w:val="0"/>
                <w:numId w:val="18"/>
              </w:numPr>
              <w:autoSpaceDE w:val="0"/>
              <w:autoSpaceDN w:val="0"/>
              <w:adjustRightInd w:val="0"/>
              <w:spacing w:after="0"/>
              <w:rPr>
                <w:sz w:val="24"/>
                <w:szCs w:val="24"/>
                <w:lang w:eastAsia="en-IE"/>
              </w:rPr>
            </w:pPr>
            <w:r w:rsidRPr="00E07FFA">
              <w:rPr>
                <w:sz w:val="24"/>
                <w:szCs w:val="24"/>
                <w:lang w:eastAsia="en-IE"/>
              </w:rPr>
              <w:t>Coherent plan outlining approach to be taken e.g. case study</w:t>
            </w:r>
          </w:p>
          <w:p w:rsidRPr="00E07FFA" w:rsidR="003919CF" w:rsidP="00D50DC2" w:rsidRDefault="003919CF" w14:paraId="5FA818D5" wp14:textId="77777777">
            <w:pPr>
              <w:numPr>
                <w:ilvl w:val="0"/>
                <w:numId w:val="18"/>
              </w:numPr>
              <w:autoSpaceDE w:val="0"/>
              <w:autoSpaceDN w:val="0"/>
              <w:adjustRightInd w:val="0"/>
              <w:spacing w:after="0"/>
              <w:rPr>
                <w:sz w:val="24"/>
                <w:szCs w:val="24"/>
                <w:lang w:eastAsia="en-IE"/>
              </w:rPr>
            </w:pPr>
            <w:r w:rsidRPr="00E07FFA">
              <w:rPr>
                <w:sz w:val="24"/>
                <w:szCs w:val="24"/>
                <w:lang w:eastAsia="en-IE"/>
              </w:rPr>
              <w:t>Use of a range of appropriate methods and sources</w:t>
            </w:r>
          </w:p>
          <w:p w:rsidRPr="00E07FFA" w:rsidR="003919CF" w:rsidP="00D50DC2" w:rsidRDefault="00373440" w14:paraId="02825B8D" wp14:textId="77777777">
            <w:pPr>
              <w:numPr>
                <w:ilvl w:val="0"/>
                <w:numId w:val="18"/>
              </w:numPr>
              <w:autoSpaceDE w:val="0"/>
              <w:autoSpaceDN w:val="0"/>
              <w:adjustRightInd w:val="0"/>
              <w:spacing w:after="0"/>
              <w:rPr>
                <w:sz w:val="24"/>
                <w:szCs w:val="24"/>
                <w:lang w:eastAsia="en-IE"/>
              </w:rPr>
            </w:pPr>
            <w:r>
              <w:rPr>
                <w:sz w:val="24"/>
                <w:szCs w:val="24"/>
                <w:lang w:eastAsia="en-IE"/>
              </w:rPr>
              <w:t xml:space="preserve">Sources clearly acknowledged and </w:t>
            </w:r>
            <w:r w:rsidR="00F82A4A">
              <w:rPr>
                <w:sz w:val="24"/>
                <w:szCs w:val="24"/>
                <w:lang w:eastAsia="en-IE"/>
              </w:rPr>
              <w:t>bibliography included</w:t>
            </w:r>
          </w:p>
          <w:p w:rsidRPr="00373440" w:rsidR="003919CF" w:rsidP="00D50DC2" w:rsidRDefault="003919CF" w14:paraId="7B66004D" wp14:textId="77777777">
            <w:pPr>
              <w:numPr>
                <w:ilvl w:val="0"/>
                <w:numId w:val="18"/>
              </w:numPr>
              <w:autoSpaceDE w:val="0"/>
              <w:autoSpaceDN w:val="0"/>
              <w:adjustRightInd w:val="0"/>
              <w:spacing w:after="0"/>
              <w:rPr>
                <w:rFonts w:cs="Times New Roman"/>
                <w:sz w:val="24"/>
                <w:szCs w:val="24"/>
                <w:lang w:eastAsia="en-IE"/>
              </w:rPr>
            </w:pPr>
            <w:r w:rsidRPr="00E07FFA">
              <w:rPr>
                <w:sz w:val="24"/>
                <w:szCs w:val="24"/>
                <w:lang w:eastAsia="en-IE"/>
              </w:rPr>
              <w:t>Finding</w:t>
            </w:r>
            <w:r w:rsidR="005F21D1">
              <w:rPr>
                <w:sz w:val="24"/>
                <w:szCs w:val="24"/>
                <w:lang w:eastAsia="en-IE"/>
              </w:rPr>
              <w:t>s</w:t>
            </w:r>
            <w:r w:rsidRPr="00E07FFA">
              <w:rPr>
                <w:sz w:val="24"/>
                <w:szCs w:val="24"/>
                <w:lang w:eastAsia="en-IE"/>
              </w:rPr>
              <w:t xml:space="preserve"> clearly presented</w:t>
            </w:r>
          </w:p>
        </w:tc>
        <w:tc>
          <w:tcPr>
            <w:tcW w:w="1417" w:type="dxa"/>
          </w:tcPr>
          <w:p w:rsidRPr="00E47429" w:rsidR="008F164E" w:rsidP="00F82A4A" w:rsidRDefault="00907AB0" w14:paraId="5D369756" wp14:textId="77777777">
            <w:pPr>
              <w:jc w:val="center"/>
              <w:rPr>
                <w:rFonts w:cs="Times New Roman"/>
                <w:b/>
                <w:highlight w:val="lightGray"/>
              </w:rPr>
            </w:pPr>
            <w:r w:rsidRPr="00E47429">
              <w:rPr>
                <w:b/>
              </w:rPr>
              <w:t>10</w:t>
            </w:r>
          </w:p>
        </w:tc>
        <w:tc>
          <w:tcPr>
            <w:tcW w:w="1276" w:type="dxa"/>
          </w:tcPr>
          <w:p w:rsidRPr="003919CF" w:rsidR="008F164E" w:rsidP="003919CF" w:rsidRDefault="008F164E" w14:paraId="44E871BC" wp14:textId="77777777">
            <w:pPr>
              <w:rPr>
                <w:rFonts w:cs="Times New Roman"/>
              </w:rPr>
            </w:pPr>
          </w:p>
        </w:tc>
      </w:tr>
      <w:tr xmlns:wp14="http://schemas.microsoft.com/office/word/2010/wordml" w:rsidRPr="006F495C" w:rsidR="008F164E" w14:paraId="0D7F5372" wp14:textId="77777777">
        <w:tc>
          <w:tcPr>
            <w:tcW w:w="7196" w:type="dxa"/>
          </w:tcPr>
          <w:p w:rsidRPr="00E07FFA" w:rsidR="00E3251E" w:rsidP="00E3251E" w:rsidRDefault="00E3251E" w14:paraId="291E35A2" wp14:textId="77777777">
            <w:pPr>
              <w:rPr>
                <w:b/>
                <w:bCs/>
                <w:sz w:val="24"/>
                <w:szCs w:val="24"/>
              </w:rPr>
            </w:pPr>
            <w:r w:rsidRPr="00E07FFA">
              <w:rPr>
                <w:b/>
                <w:bCs/>
                <w:sz w:val="24"/>
                <w:szCs w:val="24"/>
              </w:rPr>
              <w:t>Content</w:t>
            </w:r>
          </w:p>
          <w:p w:rsidRPr="00E07FFA" w:rsidR="003919CF" w:rsidP="00D50DC2" w:rsidRDefault="003919CF" w14:paraId="314C9A13" wp14:textId="77777777">
            <w:pPr>
              <w:numPr>
                <w:ilvl w:val="0"/>
                <w:numId w:val="18"/>
              </w:numPr>
              <w:autoSpaceDE w:val="0"/>
              <w:autoSpaceDN w:val="0"/>
              <w:adjustRightInd w:val="0"/>
              <w:spacing w:after="0"/>
              <w:rPr>
                <w:sz w:val="24"/>
                <w:szCs w:val="24"/>
                <w:lang w:eastAsia="en-IE"/>
              </w:rPr>
            </w:pPr>
            <w:r w:rsidRPr="00E07FFA">
              <w:rPr>
                <w:sz w:val="24"/>
                <w:szCs w:val="24"/>
                <w:lang w:eastAsia="en-IE"/>
              </w:rPr>
              <w:t xml:space="preserve">Thorough understanding of the effects of addiction on individuals, families and communities </w:t>
            </w:r>
          </w:p>
          <w:p w:rsidRPr="00E07FFA" w:rsidR="003919CF" w:rsidP="00D50DC2" w:rsidRDefault="003919CF" w14:paraId="62F7D2F1" wp14:textId="77777777">
            <w:pPr>
              <w:numPr>
                <w:ilvl w:val="0"/>
                <w:numId w:val="18"/>
              </w:numPr>
              <w:autoSpaceDE w:val="0"/>
              <w:autoSpaceDN w:val="0"/>
              <w:adjustRightInd w:val="0"/>
              <w:spacing w:after="0"/>
              <w:rPr>
                <w:sz w:val="24"/>
                <w:szCs w:val="24"/>
                <w:lang w:eastAsia="en-IE"/>
              </w:rPr>
            </w:pPr>
            <w:r w:rsidRPr="00E07FFA">
              <w:rPr>
                <w:sz w:val="24"/>
                <w:szCs w:val="24"/>
                <w:lang w:eastAsia="en-IE"/>
              </w:rPr>
              <w:t>Analysis of the</w:t>
            </w:r>
            <w:r w:rsidRPr="00E07FFA" w:rsidR="00E3251E">
              <w:rPr>
                <w:sz w:val="24"/>
                <w:szCs w:val="24"/>
                <w:lang w:eastAsia="en-IE"/>
              </w:rPr>
              <w:t xml:space="preserve"> selected </w:t>
            </w:r>
            <w:r w:rsidRPr="00E07FFA">
              <w:rPr>
                <w:sz w:val="24"/>
                <w:szCs w:val="24"/>
                <w:lang w:eastAsia="en-IE"/>
              </w:rPr>
              <w:t xml:space="preserve"> issue in terms of its emotional dimensions an</w:t>
            </w:r>
            <w:r w:rsidRPr="00E07FFA" w:rsidR="00E3251E">
              <w:rPr>
                <w:sz w:val="24"/>
                <w:szCs w:val="24"/>
                <w:lang w:eastAsia="en-IE"/>
              </w:rPr>
              <w:t>d</w:t>
            </w:r>
            <w:r w:rsidRPr="00E07FFA">
              <w:rPr>
                <w:sz w:val="24"/>
                <w:szCs w:val="24"/>
                <w:lang w:eastAsia="en-IE"/>
              </w:rPr>
              <w:t xml:space="preserve"> family dynamics</w:t>
            </w:r>
          </w:p>
          <w:p w:rsidRPr="003919CF" w:rsidR="008F164E" w:rsidP="00D50DC2" w:rsidRDefault="003919CF" w14:paraId="24A2A975" wp14:textId="77777777">
            <w:pPr>
              <w:numPr>
                <w:ilvl w:val="0"/>
                <w:numId w:val="18"/>
              </w:numPr>
              <w:autoSpaceDE w:val="0"/>
              <w:autoSpaceDN w:val="0"/>
              <w:adjustRightInd w:val="0"/>
              <w:spacing w:after="0"/>
              <w:rPr>
                <w:rFonts w:cs="Times New Roman"/>
              </w:rPr>
            </w:pPr>
            <w:r w:rsidRPr="00E07FFA">
              <w:rPr>
                <w:sz w:val="24"/>
                <w:szCs w:val="24"/>
                <w:lang w:eastAsia="en-IE"/>
              </w:rPr>
              <w:t>Evidence of understanding one model of c</w:t>
            </w:r>
            <w:r w:rsidR="005F21D1">
              <w:rPr>
                <w:sz w:val="24"/>
                <w:szCs w:val="24"/>
                <w:lang w:eastAsia="en-IE"/>
              </w:rPr>
              <w:t>hange and how it can be applied to the process of addiction.</w:t>
            </w:r>
            <w:r w:rsidRPr="00E07FFA" w:rsidR="008F164E">
              <w:rPr>
                <w:rFonts w:cs="Times New Roman"/>
                <w:sz w:val="24"/>
                <w:szCs w:val="24"/>
                <w:lang w:eastAsia="en-IE"/>
              </w:rPr>
              <w:br/>
            </w:r>
          </w:p>
        </w:tc>
        <w:tc>
          <w:tcPr>
            <w:tcW w:w="1417" w:type="dxa"/>
          </w:tcPr>
          <w:p w:rsidRPr="00E47429" w:rsidR="008F164E" w:rsidP="00F82A4A" w:rsidRDefault="003919CF" w14:paraId="446DE71A" wp14:textId="77777777">
            <w:pPr>
              <w:jc w:val="center"/>
              <w:rPr>
                <w:rFonts w:cs="Times New Roman"/>
                <w:b/>
              </w:rPr>
            </w:pPr>
            <w:r w:rsidRPr="00E47429">
              <w:rPr>
                <w:b/>
              </w:rPr>
              <w:t>10</w:t>
            </w:r>
          </w:p>
          <w:p w:rsidRPr="00E47429" w:rsidR="003919CF" w:rsidP="00F82A4A" w:rsidRDefault="003919CF" w14:paraId="144A5D23" wp14:textId="77777777">
            <w:pPr>
              <w:jc w:val="center"/>
              <w:rPr>
                <w:rFonts w:cs="Times New Roman"/>
                <w:b/>
              </w:rPr>
            </w:pPr>
          </w:p>
          <w:p w:rsidRPr="00E47429" w:rsidR="003919CF" w:rsidP="00F82A4A" w:rsidRDefault="00907AB0" w14:paraId="78941E47" wp14:textId="77777777">
            <w:pPr>
              <w:jc w:val="center"/>
              <w:rPr>
                <w:b/>
              </w:rPr>
            </w:pPr>
            <w:r w:rsidRPr="00E47429">
              <w:rPr>
                <w:b/>
              </w:rPr>
              <w:t>5</w:t>
            </w:r>
          </w:p>
          <w:p w:rsidRPr="00E47429" w:rsidR="00E3251E" w:rsidP="00F82A4A" w:rsidRDefault="00E3251E" w14:paraId="738610EB" wp14:textId="77777777">
            <w:pPr>
              <w:jc w:val="center"/>
              <w:rPr>
                <w:rFonts w:cs="Times New Roman"/>
                <w:b/>
              </w:rPr>
            </w:pPr>
          </w:p>
          <w:p w:rsidRPr="00E47429" w:rsidR="003919CF" w:rsidP="00F82A4A" w:rsidRDefault="003919CF" w14:paraId="3E1FE5D4" wp14:textId="77777777">
            <w:pPr>
              <w:jc w:val="center"/>
              <w:rPr>
                <w:rFonts w:cs="Times New Roman"/>
                <w:b/>
              </w:rPr>
            </w:pPr>
            <w:r w:rsidRPr="00E47429">
              <w:rPr>
                <w:b/>
              </w:rPr>
              <w:t>10</w:t>
            </w:r>
          </w:p>
        </w:tc>
        <w:tc>
          <w:tcPr>
            <w:tcW w:w="1276" w:type="dxa"/>
          </w:tcPr>
          <w:p w:rsidRPr="003919CF" w:rsidR="008F164E" w:rsidP="003919CF" w:rsidRDefault="008F164E" w14:paraId="637805D2" wp14:textId="77777777">
            <w:pPr>
              <w:rPr>
                <w:rFonts w:cs="Times New Roman"/>
              </w:rPr>
            </w:pPr>
          </w:p>
        </w:tc>
      </w:tr>
      <w:tr xmlns:wp14="http://schemas.microsoft.com/office/word/2010/wordml" w:rsidRPr="006F495C" w:rsidR="008F164E" w14:paraId="5B00AB0C" wp14:textId="77777777">
        <w:tc>
          <w:tcPr>
            <w:tcW w:w="7196" w:type="dxa"/>
          </w:tcPr>
          <w:p w:rsidRPr="00E07FFA" w:rsidR="008F164E" w:rsidP="003919CF" w:rsidRDefault="003919CF" w14:paraId="79B66ACA" wp14:textId="77777777">
            <w:pPr>
              <w:rPr>
                <w:rFonts w:cs="Times New Roman"/>
                <w:b/>
                <w:bCs/>
                <w:sz w:val="24"/>
                <w:szCs w:val="24"/>
              </w:rPr>
            </w:pPr>
            <w:r w:rsidRPr="00E07FFA">
              <w:rPr>
                <w:b/>
                <w:bCs/>
                <w:sz w:val="24"/>
                <w:szCs w:val="24"/>
              </w:rPr>
              <w:t>Analysis</w:t>
            </w:r>
          </w:p>
          <w:p w:rsidRPr="00E07FFA" w:rsidR="003919CF" w:rsidP="00D50DC2" w:rsidRDefault="003919CF" w14:paraId="53A9CE07" wp14:textId="77777777">
            <w:pPr>
              <w:numPr>
                <w:ilvl w:val="0"/>
                <w:numId w:val="18"/>
              </w:numPr>
              <w:autoSpaceDE w:val="0"/>
              <w:autoSpaceDN w:val="0"/>
              <w:adjustRightInd w:val="0"/>
              <w:spacing w:after="0"/>
              <w:rPr>
                <w:sz w:val="24"/>
                <w:szCs w:val="24"/>
                <w:lang w:eastAsia="en-IE"/>
              </w:rPr>
            </w:pPr>
            <w:r w:rsidRPr="00E07FFA">
              <w:rPr>
                <w:sz w:val="24"/>
                <w:szCs w:val="24"/>
                <w:lang w:eastAsia="en-IE"/>
              </w:rPr>
              <w:t xml:space="preserve">Evidence examined objectively </w:t>
            </w:r>
          </w:p>
          <w:p w:rsidRPr="00E07FFA" w:rsidR="00E3251E" w:rsidP="00D50DC2" w:rsidRDefault="00E3251E" w14:paraId="3B6A3D88" wp14:textId="77777777">
            <w:pPr>
              <w:numPr>
                <w:ilvl w:val="0"/>
                <w:numId w:val="18"/>
              </w:numPr>
              <w:autoSpaceDE w:val="0"/>
              <w:autoSpaceDN w:val="0"/>
              <w:adjustRightInd w:val="0"/>
              <w:spacing w:after="0"/>
              <w:rPr>
                <w:sz w:val="24"/>
                <w:szCs w:val="24"/>
                <w:lang w:eastAsia="en-IE"/>
              </w:rPr>
            </w:pPr>
            <w:r w:rsidRPr="00E07FFA">
              <w:rPr>
                <w:sz w:val="24"/>
                <w:szCs w:val="24"/>
                <w:lang w:eastAsia="en-IE"/>
              </w:rPr>
              <w:t>Critical evaluation of findings</w:t>
            </w:r>
          </w:p>
          <w:p w:rsidRPr="00E47429" w:rsidR="00E3251E" w:rsidP="003919CF" w:rsidRDefault="00E3251E" w14:paraId="389F75AE" wp14:textId="77777777">
            <w:pPr>
              <w:numPr>
                <w:ilvl w:val="0"/>
                <w:numId w:val="18"/>
              </w:numPr>
              <w:autoSpaceDE w:val="0"/>
              <w:autoSpaceDN w:val="0"/>
              <w:adjustRightInd w:val="0"/>
              <w:spacing w:after="0"/>
              <w:rPr>
                <w:sz w:val="24"/>
                <w:szCs w:val="24"/>
                <w:lang w:eastAsia="en-IE"/>
              </w:rPr>
            </w:pPr>
            <w:r w:rsidRPr="00E07FFA">
              <w:rPr>
                <w:sz w:val="24"/>
                <w:szCs w:val="24"/>
                <w:lang w:eastAsia="en-IE"/>
              </w:rPr>
              <w:t>Conclusions and recommendations are logical and rooted in foregoing material.</w:t>
            </w:r>
          </w:p>
        </w:tc>
        <w:tc>
          <w:tcPr>
            <w:tcW w:w="1417" w:type="dxa"/>
          </w:tcPr>
          <w:p w:rsidRPr="00E47429" w:rsidR="008F164E" w:rsidP="00F82A4A" w:rsidRDefault="00E3251E" w14:paraId="44240AAE" wp14:textId="77777777">
            <w:pPr>
              <w:jc w:val="center"/>
              <w:rPr>
                <w:rFonts w:cs="Times New Roman"/>
                <w:b/>
              </w:rPr>
            </w:pPr>
            <w:r w:rsidRPr="00E47429">
              <w:rPr>
                <w:b/>
              </w:rPr>
              <w:t>5</w:t>
            </w:r>
          </w:p>
        </w:tc>
        <w:tc>
          <w:tcPr>
            <w:tcW w:w="1276" w:type="dxa"/>
          </w:tcPr>
          <w:p w:rsidRPr="003919CF" w:rsidR="008F164E" w:rsidP="003919CF" w:rsidRDefault="008F164E" w14:paraId="463F29E8" wp14:textId="77777777">
            <w:pPr>
              <w:rPr>
                <w:rFonts w:cs="Times New Roman"/>
              </w:rPr>
            </w:pPr>
          </w:p>
        </w:tc>
      </w:tr>
      <w:tr xmlns:wp14="http://schemas.microsoft.com/office/word/2010/wordml" w:rsidRPr="006F495C" w:rsidR="008F164E" w14:paraId="69D15958" wp14:textId="77777777">
        <w:tc>
          <w:tcPr>
            <w:tcW w:w="7196" w:type="dxa"/>
          </w:tcPr>
          <w:p w:rsidRPr="00E47429" w:rsidR="008F164E" w:rsidP="00E47429" w:rsidRDefault="008F164E" w14:paraId="06E8CE97" wp14:textId="77777777">
            <w:pPr>
              <w:jc w:val="right"/>
              <w:rPr>
                <w:b/>
              </w:rPr>
            </w:pPr>
            <w:r w:rsidRPr="00E47429">
              <w:rPr>
                <w:b/>
              </w:rPr>
              <w:t>Total Mark</w:t>
            </w:r>
            <w:r w:rsidRPr="00E47429">
              <w:rPr>
                <w:b/>
              </w:rPr>
              <w:br/>
            </w:r>
          </w:p>
        </w:tc>
        <w:tc>
          <w:tcPr>
            <w:tcW w:w="1417" w:type="dxa"/>
          </w:tcPr>
          <w:p w:rsidRPr="00E47429" w:rsidR="008F164E" w:rsidP="00F82A4A" w:rsidRDefault="00E3251E" w14:paraId="704A35C2" wp14:textId="77777777">
            <w:pPr>
              <w:jc w:val="center"/>
              <w:rPr>
                <w:rFonts w:cs="Times New Roman"/>
                <w:b/>
              </w:rPr>
            </w:pPr>
            <w:r w:rsidRPr="00E47429">
              <w:rPr>
                <w:b/>
              </w:rPr>
              <w:t>40</w:t>
            </w:r>
          </w:p>
        </w:tc>
        <w:tc>
          <w:tcPr>
            <w:tcW w:w="1276" w:type="dxa"/>
          </w:tcPr>
          <w:p w:rsidRPr="003919CF" w:rsidR="008F164E" w:rsidP="003919CF" w:rsidRDefault="008F164E" w14:paraId="3B7B4B86" wp14:textId="77777777">
            <w:pPr>
              <w:rPr>
                <w:rFonts w:cs="Times New Roman"/>
              </w:rPr>
            </w:pPr>
          </w:p>
        </w:tc>
      </w:tr>
    </w:tbl>
    <w:p xmlns:wp14="http://schemas.microsoft.com/office/word/2010/wordml" w:rsidRPr="006F495C" w:rsidR="008F164E" w:rsidP="008F164E" w:rsidRDefault="008F164E" w14:paraId="3A0FF5F2" wp14:textId="77777777">
      <w:pPr>
        <w:autoSpaceDE w:val="0"/>
        <w:autoSpaceDN w:val="0"/>
        <w:adjustRightInd w:val="0"/>
        <w:spacing w:after="0" w:line="240" w:lineRule="auto"/>
        <w:rPr>
          <w:rFonts w:cs="Times New Roman"/>
        </w:rPr>
      </w:pPr>
    </w:p>
    <w:p xmlns:wp14="http://schemas.microsoft.com/office/word/2010/wordml" w:rsidR="00E47429" w:rsidP="00F77FD6" w:rsidRDefault="00F77FD6" w14:paraId="448AF328" wp14:textId="77777777">
      <w:pPr>
        <w:spacing w:line="240" w:lineRule="auto"/>
        <w:jc w:val="center"/>
        <w:rPr>
          <w:b/>
          <w:i/>
        </w:rPr>
      </w:pPr>
      <w:r>
        <w:rPr>
          <w:b/>
          <w:i/>
        </w:rPr>
        <w:t>NO ROUNDING OF MARKS</w:t>
      </w:r>
    </w:p>
    <w:p xmlns:wp14="http://schemas.microsoft.com/office/word/2010/wordml" w:rsidR="00E47429" w:rsidP="00E47429" w:rsidRDefault="00E47429"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47429" w:rsidP="00E47429" w:rsidRDefault="00E47429" w14:paraId="5630AD66" wp14:textId="77777777">
      <w:pPr>
        <w:spacing w:line="240" w:lineRule="auto"/>
        <w:jc w:val="center"/>
      </w:pPr>
    </w:p>
    <w:p xmlns:wp14="http://schemas.microsoft.com/office/word/2010/wordml" w:rsidR="00E47429" w:rsidP="00E47429" w:rsidRDefault="00E47429" w14:paraId="61829076" wp14:textId="77777777">
      <w:pPr>
        <w:spacing w:line="240" w:lineRule="auto"/>
        <w:jc w:val="center"/>
      </w:pPr>
    </w:p>
    <w:p xmlns:wp14="http://schemas.microsoft.com/office/word/2010/wordml" w:rsidRPr="00E47429" w:rsidR="00E47429" w:rsidP="00E47429" w:rsidRDefault="00E47429" w14:paraId="527C5D85" wp14:textId="77777777">
      <w:pPr>
        <w:spacing w:line="240" w:lineRule="auto"/>
        <w:jc w:val="center"/>
        <w:sectPr w:rsidRPr="00E47429" w:rsidR="00E47429"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44"/>
        <w:gridCol w:w="5184"/>
      </w:tblGrid>
      <w:tr xmlns:wp14="http://schemas.microsoft.com/office/word/2010/wordml" w:rsidRPr="006F495C" w:rsidR="00E3251E" w:rsidTr="00F77FD6" w14:paraId="01B79330" wp14:textId="77777777">
        <w:trPr>
          <w:trHeight w:val="687"/>
        </w:trPr>
        <w:tc>
          <w:tcPr>
            <w:tcW w:w="4644" w:type="dxa"/>
          </w:tcPr>
          <w:p w:rsidR="00E3251E" w:rsidP="00E3251E" w:rsidRDefault="00E3251E" w14:paraId="1261840A" wp14:textId="77777777">
            <w:pPr>
              <w:spacing w:after="0" w:line="240" w:lineRule="auto"/>
              <w:jc w:val="center"/>
              <w:rPr>
                <w:b/>
                <w:bCs/>
                <w:sz w:val="28"/>
                <w:szCs w:val="28"/>
              </w:rPr>
            </w:pPr>
            <w:r>
              <w:rPr>
                <w:b/>
                <w:bCs/>
                <w:sz w:val="28"/>
                <w:szCs w:val="28"/>
              </w:rPr>
              <w:t>Community Addiction Studies</w:t>
            </w:r>
          </w:p>
          <w:p w:rsidRPr="006F495C" w:rsidR="00E3251E" w:rsidP="00E3251E" w:rsidRDefault="00E3251E" w14:paraId="61CCC76B" wp14:textId="77777777">
            <w:pPr>
              <w:spacing w:after="0" w:line="240" w:lineRule="auto"/>
              <w:jc w:val="center"/>
              <w:rPr>
                <w:rFonts w:cs="Times New Roman"/>
                <w:b/>
                <w:bCs/>
                <w:sz w:val="28"/>
                <w:szCs w:val="28"/>
              </w:rPr>
            </w:pPr>
            <w:r>
              <w:rPr>
                <w:b/>
                <w:bCs/>
                <w:sz w:val="28"/>
                <w:szCs w:val="28"/>
              </w:rPr>
              <w:t>5N1834</w:t>
            </w:r>
          </w:p>
        </w:tc>
        <w:tc>
          <w:tcPr>
            <w:tcW w:w="5184" w:type="dxa"/>
          </w:tcPr>
          <w:p w:rsidRPr="006F495C" w:rsidR="00E3251E" w:rsidP="00E3251E" w:rsidRDefault="00E3251E" w14:paraId="02C2EF65" wp14:textId="77777777">
            <w:pPr>
              <w:spacing w:after="0" w:line="240" w:lineRule="auto"/>
              <w:jc w:val="center"/>
              <w:rPr>
                <w:b/>
                <w:bCs/>
                <w:sz w:val="28"/>
                <w:szCs w:val="28"/>
              </w:rPr>
            </w:pPr>
            <w:r w:rsidRPr="006F495C">
              <w:rPr>
                <w:b/>
                <w:bCs/>
                <w:sz w:val="28"/>
                <w:szCs w:val="28"/>
              </w:rPr>
              <w:t>Learner Marking Sheet</w:t>
            </w:r>
          </w:p>
          <w:p w:rsidR="00E3251E" w:rsidP="00E3251E" w:rsidRDefault="004A2A8F" w14:paraId="18BF77AA" wp14:textId="77777777">
            <w:pPr>
              <w:spacing w:after="0" w:line="240" w:lineRule="auto"/>
              <w:jc w:val="center"/>
              <w:rPr>
                <w:rFonts w:cs="Times New Roman"/>
                <w:b/>
                <w:bCs/>
                <w:sz w:val="28"/>
                <w:szCs w:val="28"/>
              </w:rPr>
            </w:pPr>
            <w:r>
              <w:rPr>
                <w:b/>
                <w:bCs/>
                <w:sz w:val="28"/>
                <w:szCs w:val="28"/>
              </w:rPr>
              <w:t>Collection of Work</w:t>
            </w:r>
          </w:p>
          <w:p w:rsidRPr="006F495C" w:rsidR="00E3251E" w:rsidP="00E3251E" w:rsidRDefault="004A2A8F" w14:paraId="4E8D77EE" wp14:textId="77777777">
            <w:pPr>
              <w:spacing w:after="0" w:line="240" w:lineRule="auto"/>
              <w:jc w:val="center"/>
              <w:rPr>
                <w:rFonts w:cs="Times New Roman"/>
                <w:b/>
                <w:bCs/>
                <w:sz w:val="28"/>
                <w:szCs w:val="28"/>
              </w:rPr>
            </w:pPr>
            <w:r>
              <w:rPr>
                <w:b/>
                <w:bCs/>
                <w:sz w:val="28"/>
                <w:szCs w:val="28"/>
              </w:rPr>
              <w:t>6</w:t>
            </w:r>
            <w:r w:rsidR="00E3251E">
              <w:rPr>
                <w:b/>
                <w:bCs/>
                <w:sz w:val="28"/>
                <w:szCs w:val="28"/>
              </w:rPr>
              <w:t>0%</w:t>
            </w:r>
          </w:p>
        </w:tc>
      </w:tr>
    </w:tbl>
    <w:p xmlns:wp14="http://schemas.microsoft.com/office/word/2010/wordml" w:rsidRPr="006F495C" w:rsidR="008F164E" w:rsidP="008F164E" w:rsidRDefault="008F164E" w14:paraId="2BA226A1" wp14:textId="77777777">
      <w:pPr>
        <w:rPr>
          <w:rFonts w:cs="Times New Roman"/>
        </w:rPr>
      </w:pPr>
      <w:r w:rsidRPr="006F495C">
        <w:rPr>
          <w:rFonts w:cs="Times New Roman"/>
        </w:rPr>
        <w:br w:type="textWrapping" w:clear="all"/>
      </w:r>
    </w:p>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rPr>
          <w:rFonts w:cs="Times New Roman"/>
        </w:rP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477E46" w14:paraId="47E9FFE3" wp14:textId="77777777">
        <w:tc>
          <w:tcPr>
            <w:tcW w:w="7196" w:type="dxa"/>
          </w:tcPr>
          <w:p w:rsidRPr="006F495C" w:rsidR="00477E46" w:rsidP="000C11C6" w:rsidRDefault="00477E46" w14:paraId="659B5B03" wp14:textId="77777777">
            <w:pPr>
              <w:spacing w:after="0" w:line="240" w:lineRule="auto"/>
              <w:rPr>
                <w:b/>
                <w:bCs/>
                <w:sz w:val="28"/>
                <w:szCs w:val="28"/>
              </w:rPr>
            </w:pPr>
            <w:r w:rsidRPr="006F495C">
              <w:rPr>
                <w:b/>
                <w:bCs/>
                <w:sz w:val="28"/>
                <w:szCs w:val="28"/>
              </w:rPr>
              <w:t>Assessment Criteria</w:t>
            </w:r>
          </w:p>
          <w:p w:rsidRPr="006F495C" w:rsidR="00477E46" w:rsidP="000C11C6" w:rsidRDefault="005F21D1" w14:paraId="1833E623" wp14:textId="77777777">
            <w:pPr>
              <w:spacing w:after="0" w:line="240" w:lineRule="auto"/>
              <w:rPr>
                <w:rFonts w:cs="Times New Roman"/>
              </w:rPr>
            </w:pPr>
            <w:r>
              <w:rPr>
                <w:b/>
                <w:bCs/>
                <w:sz w:val="28"/>
                <w:szCs w:val="28"/>
              </w:rPr>
              <w:t>Learning Outcomes 1,4,5,7,9,10 should be evidenced here.</w:t>
            </w:r>
          </w:p>
        </w:tc>
        <w:tc>
          <w:tcPr>
            <w:tcW w:w="1417" w:type="dxa"/>
          </w:tcPr>
          <w:p w:rsidRPr="006F495C" w:rsidR="00477E46" w:rsidP="000C11C6" w:rsidRDefault="00477E46" w14:paraId="0EB3BD05" wp14:textId="77777777">
            <w:pPr>
              <w:spacing w:after="0" w:line="240" w:lineRule="auto"/>
              <w:jc w:val="center"/>
              <w:rPr>
                <w:rFonts w:cs="Times New Roman"/>
              </w:rPr>
            </w:pPr>
            <w:r w:rsidRPr="006F495C">
              <w:rPr>
                <w:b/>
                <w:bCs/>
                <w:sz w:val="28"/>
                <w:szCs w:val="28"/>
              </w:rPr>
              <w:t>MaximumMark</w:t>
            </w:r>
          </w:p>
        </w:tc>
        <w:tc>
          <w:tcPr>
            <w:tcW w:w="1276" w:type="dxa"/>
          </w:tcPr>
          <w:p w:rsidRPr="006F495C" w:rsidR="00477E46" w:rsidP="000C11C6" w:rsidRDefault="00477E46" w14:paraId="59E207D8" wp14:textId="77777777">
            <w:pPr>
              <w:spacing w:after="0" w:line="240" w:lineRule="auto"/>
              <w:jc w:val="center"/>
              <w:rPr>
                <w:rFonts w:cs="Times New Roman"/>
              </w:rPr>
            </w:pPr>
            <w:r w:rsidRPr="006F495C">
              <w:rPr>
                <w:b/>
                <w:bCs/>
                <w:sz w:val="28"/>
                <w:szCs w:val="28"/>
              </w:rPr>
              <w:t>LearnerMark</w:t>
            </w:r>
          </w:p>
        </w:tc>
      </w:tr>
      <w:tr xmlns:wp14="http://schemas.microsoft.com/office/word/2010/wordml" w:rsidRPr="006F495C" w:rsidR="00E07FFA" w14:paraId="7F0CB85E" wp14:textId="77777777">
        <w:tc>
          <w:tcPr>
            <w:tcW w:w="7196" w:type="dxa"/>
          </w:tcPr>
          <w:p w:rsidRPr="00E07FFA" w:rsidR="00E07FFA" w:rsidP="00402681" w:rsidRDefault="00E07FFA" w14:paraId="71AE7B7A" wp14:textId="77777777">
            <w:pPr>
              <w:tabs>
                <w:tab w:val="left" w:pos="3405"/>
              </w:tabs>
              <w:spacing w:after="0" w:line="240" w:lineRule="auto"/>
              <w:textAlignment w:val="top"/>
              <w:outlineLvl w:val="1"/>
              <w:rPr>
                <w:b/>
                <w:bCs/>
                <w:sz w:val="24"/>
                <w:szCs w:val="24"/>
                <w:lang w:eastAsia="en-IE"/>
              </w:rPr>
            </w:pPr>
            <w:r w:rsidRPr="00E07FFA">
              <w:rPr>
                <w:b/>
                <w:bCs/>
                <w:sz w:val="24"/>
                <w:szCs w:val="24"/>
                <w:lang w:eastAsia="en-IE"/>
              </w:rPr>
              <w:t>Planning and Presentation</w:t>
            </w:r>
          </w:p>
          <w:p w:rsidRPr="005F21D1" w:rsidR="005F21D1" w:rsidP="005F21D1" w:rsidRDefault="005F21D1" w14:paraId="17AD93B2" wp14:textId="77777777">
            <w:pPr>
              <w:spacing w:line="240" w:lineRule="auto"/>
              <w:ind w:left="357"/>
              <w:rPr>
                <w:rFonts w:cs="Times New Roman"/>
                <w:sz w:val="24"/>
                <w:szCs w:val="24"/>
                <w:lang w:eastAsia="en-IE"/>
              </w:rPr>
            </w:pPr>
          </w:p>
          <w:p w:rsidRPr="005F21D1" w:rsidR="005F21D1" w:rsidP="005F21D1" w:rsidRDefault="00E07FFA" w14:paraId="0497AB2C" wp14:textId="77777777">
            <w:pPr>
              <w:numPr>
                <w:ilvl w:val="0"/>
                <w:numId w:val="17"/>
              </w:numPr>
              <w:spacing w:line="240" w:lineRule="auto"/>
              <w:ind w:left="714" w:hanging="357"/>
              <w:rPr>
                <w:rFonts w:cs="Times New Roman"/>
                <w:sz w:val="24"/>
                <w:szCs w:val="24"/>
                <w:lang w:eastAsia="en-IE"/>
              </w:rPr>
            </w:pPr>
            <w:r w:rsidRPr="00E07FFA">
              <w:rPr>
                <w:sz w:val="24"/>
                <w:szCs w:val="24"/>
                <w:lang w:eastAsia="en-IE"/>
              </w:rPr>
              <w:t>Use of a range of appropriate methods and sources</w:t>
            </w:r>
          </w:p>
          <w:p w:rsidRPr="005F21D1" w:rsidR="005F21D1" w:rsidP="005F21D1" w:rsidRDefault="005F21D1" w14:paraId="7E3A0EFE" wp14:textId="77777777">
            <w:pPr>
              <w:numPr>
                <w:ilvl w:val="0"/>
                <w:numId w:val="17"/>
              </w:numPr>
              <w:spacing w:line="240" w:lineRule="auto"/>
              <w:ind w:left="714" w:hanging="357"/>
              <w:rPr>
                <w:rFonts w:cs="Times New Roman"/>
                <w:sz w:val="24"/>
                <w:szCs w:val="24"/>
                <w:lang w:eastAsia="en-IE"/>
              </w:rPr>
            </w:pPr>
            <w:r>
              <w:rPr>
                <w:sz w:val="24"/>
                <w:szCs w:val="24"/>
                <w:lang w:eastAsia="en-IE"/>
              </w:rPr>
              <w:t>Detailed research conducted.</w:t>
            </w:r>
          </w:p>
          <w:p w:rsidRPr="005F21D1" w:rsidR="00E07FFA" w:rsidP="005F21D1" w:rsidRDefault="00E07FFA" w14:paraId="1C8E4435" wp14:textId="77777777">
            <w:pPr>
              <w:numPr>
                <w:ilvl w:val="0"/>
                <w:numId w:val="17"/>
              </w:numPr>
              <w:spacing w:line="240" w:lineRule="auto"/>
              <w:ind w:left="714" w:hanging="357"/>
              <w:rPr>
                <w:sz w:val="24"/>
                <w:szCs w:val="24"/>
                <w:lang w:eastAsia="en-IE"/>
              </w:rPr>
            </w:pPr>
            <w:r w:rsidRPr="00E07FFA">
              <w:rPr>
                <w:sz w:val="24"/>
                <w:szCs w:val="24"/>
                <w:lang w:eastAsia="en-IE"/>
              </w:rPr>
              <w:t>Sources clearly ackn</w:t>
            </w:r>
            <w:r w:rsidR="00F82A4A">
              <w:rPr>
                <w:sz w:val="24"/>
                <w:szCs w:val="24"/>
                <w:lang w:eastAsia="en-IE"/>
              </w:rPr>
              <w:t>owledged, bibliography included</w:t>
            </w:r>
          </w:p>
        </w:tc>
        <w:tc>
          <w:tcPr>
            <w:tcW w:w="1417" w:type="dxa"/>
          </w:tcPr>
          <w:p w:rsidRPr="00F77FD6" w:rsidR="005F21D1" w:rsidP="005F21D1" w:rsidRDefault="005F21D1" w14:paraId="0DE4B5B7" wp14:textId="77777777">
            <w:pPr>
              <w:spacing w:line="240" w:lineRule="auto"/>
              <w:jc w:val="center"/>
              <w:rPr>
                <w:b/>
                <w:lang w:eastAsia="en-IE"/>
              </w:rPr>
            </w:pPr>
          </w:p>
          <w:p w:rsidRPr="00F77FD6" w:rsidR="005F21D1" w:rsidP="005F21D1" w:rsidRDefault="005F21D1" w14:paraId="66204FF1" wp14:textId="77777777">
            <w:pPr>
              <w:spacing w:line="240" w:lineRule="auto"/>
              <w:jc w:val="center"/>
              <w:rPr>
                <w:rFonts w:cs="Times New Roman"/>
                <w:b/>
              </w:rPr>
            </w:pPr>
          </w:p>
          <w:p w:rsidRPr="00F77FD6" w:rsidR="005F21D1" w:rsidP="005F21D1" w:rsidRDefault="005F21D1" w14:paraId="76DB90EB" wp14:textId="77777777">
            <w:pPr>
              <w:spacing w:line="240" w:lineRule="auto"/>
              <w:jc w:val="center"/>
              <w:rPr>
                <w:rFonts w:cs="Times New Roman"/>
                <w:b/>
              </w:rPr>
            </w:pPr>
            <w:r w:rsidRPr="00F77FD6">
              <w:rPr>
                <w:rFonts w:cs="Times New Roman"/>
                <w:b/>
              </w:rPr>
              <w:t>5</w:t>
            </w:r>
          </w:p>
          <w:p w:rsidRPr="00F77FD6" w:rsidR="005F21D1" w:rsidP="005F21D1" w:rsidRDefault="005F21D1" w14:paraId="31830EAB" wp14:textId="77777777">
            <w:pPr>
              <w:spacing w:line="240" w:lineRule="auto"/>
              <w:jc w:val="center"/>
              <w:rPr>
                <w:rFonts w:cs="Times New Roman"/>
                <w:b/>
              </w:rPr>
            </w:pPr>
            <w:r w:rsidRPr="00F77FD6">
              <w:rPr>
                <w:rFonts w:cs="Times New Roman"/>
                <w:b/>
              </w:rPr>
              <w:t>10</w:t>
            </w:r>
          </w:p>
          <w:p w:rsidRPr="00F77FD6" w:rsidR="005F21D1" w:rsidP="005F21D1" w:rsidRDefault="005F21D1" w14:paraId="729DE7E4" wp14:textId="77777777">
            <w:pPr>
              <w:spacing w:line="240" w:lineRule="auto"/>
              <w:jc w:val="center"/>
              <w:rPr>
                <w:rFonts w:cs="Times New Roman"/>
                <w:b/>
              </w:rPr>
            </w:pPr>
            <w:r w:rsidRPr="00F77FD6">
              <w:rPr>
                <w:rFonts w:cs="Times New Roman"/>
                <w:b/>
              </w:rPr>
              <w:t>5</w:t>
            </w:r>
          </w:p>
          <w:p w:rsidRPr="00F77FD6" w:rsidR="005F21D1" w:rsidP="005F21D1" w:rsidRDefault="005F21D1" w14:paraId="2DBF0D7D" wp14:textId="77777777">
            <w:pPr>
              <w:spacing w:line="240" w:lineRule="auto"/>
              <w:jc w:val="center"/>
              <w:rPr>
                <w:rFonts w:cs="Times New Roman"/>
                <w:b/>
              </w:rPr>
            </w:pPr>
          </w:p>
        </w:tc>
        <w:tc>
          <w:tcPr>
            <w:tcW w:w="1276" w:type="dxa"/>
          </w:tcPr>
          <w:p w:rsidRPr="006F495C" w:rsidR="00E07FFA" w:rsidP="00402681" w:rsidRDefault="00E07FFA" w14:paraId="6B62F1B3" wp14:textId="77777777">
            <w:pPr>
              <w:spacing w:after="0" w:line="240" w:lineRule="auto"/>
              <w:rPr>
                <w:rFonts w:cs="Times New Roman"/>
              </w:rPr>
            </w:pPr>
          </w:p>
        </w:tc>
      </w:tr>
      <w:tr xmlns:wp14="http://schemas.microsoft.com/office/word/2010/wordml" w:rsidRPr="006F495C" w:rsidR="00477E46" w14:paraId="5202B923" wp14:textId="77777777">
        <w:tc>
          <w:tcPr>
            <w:tcW w:w="7196" w:type="dxa"/>
          </w:tcPr>
          <w:p w:rsidRPr="00E07FFA" w:rsidR="009C308C" w:rsidP="009C308C" w:rsidRDefault="009C308C" w14:paraId="262AF943" wp14:textId="77777777">
            <w:pPr>
              <w:autoSpaceDE w:val="0"/>
              <w:autoSpaceDN w:val="0"/>
              <w:adjustRightInd w:val="0"/>
              <w:spacing w:after="0"/>
              <w:rPr>
                <w:b/>
                <w:bCs/>
                <w:sz w:val="24"/>
                <w:szCs w:val="24"/>
                <w:lang w:eastAsia="en-IE"/>
              </w:rPr>
            </w:pPr>
            <w:r w:rsidRPr="00E07FFA">
              <w:rPr>
                <w:b/>
                <w:bCs/>
                <w:sz w:val="24"/>
                <w:szCs w:val="24"/>
                <w:lang w:eastAsia="en-IE"/>
              </w:rPr>
              <w:t>Content</w:t>
            </w:r>
          </w:p>
          <w:p w:rsidRPr="00F77FD6" w:rsidR="009C308C" w:rsidP="00D50DC2" w:rsidRDefault="005F21D1" w14:paraId="02BE580E" wp14:textId="77777777">
            <w:pPr>
              <w:numPr>
                <w:ilvl w:val="0"/>
                <w:numId w:val="18"/>
              </w:numPr>
              <w:autoSpaceDE w:val="0"/>
              <w:autoSpaceDN w:val="0"/>
              <w:adjustRightInd w:val="0"/>
              <w:spacing w:after="0"/>
              <w:rPr>
                <w:rFonts w:cs="Times New Roman"/>
                <w:sz w:val="24"/>
                <w:szCs w:val="24"/>
                <w:lang w:eastAsia="en-IE"/>
              </w:rPr>
            </w:pPr>
            <w:r>
              <w:rPr>
                <w:sz w:val="24"/>
                <w:szCs w:val="24"/>
                <w:lang w:eastAsia="en-IE"/>
              </w:rPr>
              <w:t>Clear identification and discussion of key issues.</w:t>
            </w:r>
          </w:p>
          <w:p w:rsidRPr="005F21D1" w:rsidR="00F77FD6" w:rsidP="00F77FD6" w:rsidRDefault="00F77FD6" w14:paraId="02F2C34E" wp14:textId="77777777">
            <w:pPr>
              <w:autoSpaceDE w:val="0"/>
              <w:autoSpaceDN w:val="0"/>
              <w:adjustRightInd w:val="0"/>
              <w:spacing w:after="0"/>
              <w:ind w:left="720"/>
              <w:rPr>
                <w:rFonts w:cs="Times New Roman"/>
                <w:sz w:val="24"/>
                <w:szCs w:val="24"/>
                <w:lang w:eastAsia="en-IE"/>
              </w:rPr>
            </w:pPr>
          </w:p>
          <w:p w:rsidRPr="00F77FD6" w:rsidR="005F21D1" w:rsidP="005F21D1" w:rsidRDefault="005F21D1" w14:paraId="2A6036EC" wp14:textId="77777777">
            <w:pPr>
              <w:numPr>
                <w:ilvl w:val="0"/>
                <w:numId w:val="18"/>
              </w:numPr>
              <w:autoSpaceDE w:val="0"/>
              <w:autoSpaceDN w:val="0"/>
              <w:adjustRightInd w:val="0"/>
              <w:spacing w:after="0"/>
              <w:rPr>
                <w:rFonts w:cs="Times New Roman"/>
                <w:sz w:val="24"/>
                <w:szCs w:val="24"/>
                <w:lang w:eastAsia="en-IE"/>
              </w:rPr>
            </w:pPr>
            <w:r>
              <w:rPr>
                <w:sz w:val="24"/>
                <w:szCs w:val="24"/>
                <w:lang w:eastAsia="en-IE"/>
              </w:rPr>
              <w:t>Findings clearly organised and presented.</w:t>
            </w:r>
          </w:p>
          <w:p w:rsidRPr="005F21D1" w:rsidR="00F77FD6" w:rsidP="00F77FD6" w:rsidRDefault="00F77FD6" w14:paraId="680A4E5D" wp14:textId="77777777">
            <w:pPr>
              <w:autoSpaceDE w:val="0"/>
              <w:autoSpaceDN w:val="0"/>
              <w:adjustRightInd w:val="0"/>
              <w:spacing w:after="0"/>
              <w:rPr>
                <w:rFonts w:cs="Times New Roman"/>
                <w:sz w:val="24"/>
                <w:szCs w:val="24"/>
                <w:lang w:eastAsia="en-IE"/>
              </w:rPr>
            </w:pPr>
          </w:p>
          <w:p w:rsidRPr="00F77FD6" w:rsidR="005F21D1" w:rsidP="005F21D1" w:rsidRDefault="005F21D1" w14:paraId="08566E0D" wp14:textId="77777777">
            <w:pPr>
              <w:numPr>
                <w:ilvl w:val="0"/>
                <w:numId w:val="18"/>
              </w:numPr>
              <w:autoSpaceDE w:val="0"/>
              <w:autoSpaceDN w:val="0"/>
              <w:adjustRightInd w:val="0"/>
              <w:spacing w:after="0"/>
              <w:rPr>
                <w:rFonts w:cs="Times New Roman"/>
                <w:sz w:val="24"/>
                <w:szCs w:val="24"/>
                <w:lang w:eastAsia="en-IE"/>
              </w:rPr>
            </w:pPr>
            <w:r>
              <w:rPr>
                <w:sz w:val="24"/>
                <w:szCs w:val="24"/>
                <w:lang w:eastAsia="en-IE"/>
              </w:rPr>
              <w:t>Understanding and knowledge clearly demonstrated.</w:t>
            </w:r>
          </w:p>
          <w:p w:rsidRPr="005F21D1" w:rsidR="00F77FD6" w:rsidP="00F77FD6" w:rsidRDefault="00F77FD6" w14:paraId="19219836" wp14:textId="77777777">
            <w:pPr>
              <w:autoSpaceDE w:val="0"/>
              <w:autoSpaceDN w:val="0"/>
              <w:adjustRightInd w:val="0"/>
              <w:spacing w:after="0"/>
              <w:rPr>
                <w:rFonts w:cs="Times New Roman"/>
                <w:sz w:val="24"/>
                <w:szCs w:val="24"/>
                <w:lang w:eastAsia="en-IE"/>
              </w:rPr>
            </w:pPr>
          </w:p>
          <w:p w:rsidRPr="006F495C" w:rsidR="005F21D1" w:rsidP="005F21D1" w:rsidRDefault="005F21D1" w14:paraId="4050813E" wp14:textId="77777777">
            <w:pPr>
              <w:numPr>
                <w:ilvl w:val="0"/>
                <w:numId w:val="18"/>
              </w:numPr>
              <w:autoSpaceDE w:val="0"/>
              <w:autoSpaceDN w:val="0"/>
              <w:adjustRightInd w:val="0"/>
              <w:spacing w:after="0"/>
              <w:rPr>
                <w:rFonts w:cs="Times New Roman"/>
                <w:sz w:val="24"/>
                <w:szCs w:val="24"/>
                <w:lang w:eastAsia="en-IE"/>
              </w:rPr>
            </w:pPr>
            <w:r>
              <w:rPr>
                <w:sz w:val="24"/>
                <w:szCs w:val="24"/>
                <w:lang w:eastAsia="en-IE"/>
              </w:rPr>
              <w:t>Conclusions show evidence of critical thinking.</w:t>
            </w:r>
          </w:p>
        </w:tc>
        <w:tc>
          <w:tcPr>
            <w:tcW w:w="1417" w:type="dxa"/>
          </w:tcPr>
          <w:p w:rsidRPr="00F77FD6" w:rsidR="00E07FFA" w:rsidP="00F82A4A" w:rsidRDefault="00E07FFA" w14:paraId="296FEF7D" wp14:textId="77777777">
            <w:pPr>
              <w:spacing w:after="0"/>
              <w:jc w:val="center"/>
              <w:rPr>
                <w:rFonts w:cs="Times New Roman"/>
                <w:b/>
                <w:lang w:eastAsia="en-IE"/>
              </w:rPr>
            </w:pPr>
          </w:p>
          <w:p w:rsidR="005F21D1" w:rsidP="00F82A4A" w:rsidRDefault="005F21D1" w14:paraId="22F65FF9" wp14:textId="77777777">
            <w:pPr>
              <w:spacing w:after="0"/>
              <w:jc w:val="center"/>
              <w:rPr>
                <w:rFonts w:cs="Times New Roman"/>
                <w:b/>
                <w:lang w:eastAsia="en-IE"/>
              </w:rPr>
            </w:pPr>
            <w:r w:rsidRPr="00F77FD6">
              <w:rPr>
                <w:rFonts w:cs="Times New Roman"/>
                <w:b/>
                <w:lang w:eastAsia="en-IE"/>
              </w:rPr>
              <w:t>10</w:t>
            </w:r>
          </w:p>
          <w:p w:rsidRPr="00F77FD6" w:rsidR="00F77FD6" w:rsidP="00F82A4A" w:rsidRDefault="00F77FD6" w14:paraId="7194DBDC" wp14:textId="77777777">
            <w:pPr>
              <w:spacing w:after="0"/>
              <w:jc w:val="center"/>
              <w:rPr>
                <w:rFonts w:cs="Times New Roman"/>
                <w:b/>
                <w:lang w:eastAsia="en-IE"/>
              </w:rPr>
            </w:pPr>
          </w:p>
          <w:p w:rsidR="005F21D1" w:rsidP="00F82A4A" w:rsidRDefault="005F21D1" w14:paraId="0FA5DB3D" wp14:textId="77777777">
            <w:pPr>
              <w:spacing w:after="0"/>
              <w:jc w:val="center"/>
              <w:rPr>
                <w:rFonts w:cs="Times New Roman"/>
                <w:b/>
                <w:lang w:eastAsia="en-IE"/>
              </w:rPr>
            </w:pPr>
            <w:r w:rsidRPr="00F77FD6">
              <w:rPr>
                <w:rFonts w:cs="Times New Roman"/>
                <w:b/>
                <w:lang w:eastAsia="en-IE"/>
              </w:rPr>
              <w:t>10</w:t>
            </w:r>
          </w:p>
          <w:p w:rsidRPr="00F77FD6" w:rsidR="00F77FD6" w:rsidP="00F82A4A" w:rsidRDefault="00F77FD6" w14:paraId="769D0D3C" wp14:textId="77777777">
            <w:pPr>
              <w:spacing w:after="0"/>
              <w:jc w:val="center"/>
              <w:rPr>
                <w:rFonts w:cs="Times New Roman"/>
                <w:b/>
                <w:lang w:eastAsia="en-IE"/>
              </w:rPr>
            </w:pPr>
          </w:p>
          <w:p w:rsidR="005F21D1" w:rsidP="00F82A4A" w:rsidRDefault="005F21D1" w14:paraId="5E8FBDAF" wp14:textId="77777777">
            <w:pPr>
              <w:spacing w:after="0"/>
              <w:jc w:val="center"/>
              <w:rPr>
                <w:rFonts w:cs="Times New Roman"/>
                <w:b/>
                <w:lang w:eastAsia="en-IE"/>
              </w:rPr>
            </w:pPr>
            <w:r w:rsidRPr="00F77FD6">
              <w:rPr>
                <w:rFonts w:cs="Times New Roman"/>
                <w:b/>
                <w:lang w:eastAsia="en-IE"/>
              </w:rPr>
              <w:t>10</w:t>
            </w:r>
          </w:p>
          <w:p w:rsidRPr="00F77FD6" w:rsidR="00F77FD6" w:rsidP="00F82A4A" w:rsidRDefault="00F77FD6" w14:paraId="54CD245A" wp14:textId="77777777">
            <w:pPr>
              <w:spacing w:after="0"/>
              <w:jc w:val="center"/>
              <w:rPr>
                <w:rFonts w:cs="Times New Roman"/>
                <w:b/>
                <w:lang w:eastAsia="en-IE"/>
              </w:rPr>
            </w:pPr>
          </w:p>
          <w:p w:rsidRPr="00F77FD6" w:rsidR="005F21D1" w:rsidP="00F82A4A" w:rsidRDefault="005F21D1" w14:paraId="68AD3BD9" wp14:textId="77777777">
            <w:pPr>
              <w:spacing w:after="0"/>
              <w:jc w:val="center"/>
              <w:rPr>
                <w:rFonts w:cs="Times New Roman"/>
                <w:b/>
                <w:lang w:eastAsia="en-IE"/>
              </w:rPr>
            </w:pPr>
            <w:r w:rsidRPr="00F77FD6">
              <w:rPr>
                <w:rFonts w:cs="Times New Roman"/>
                <w:b/>
                <w:lang w:eastAsia="en-IE"/>
              </w:rPr>
              <w:t>10</w:t>
            </w:r>
          </w:p>
        </w:tc>
        <w:tc>
          <w:tcPr>
            <w:tcW w:w="1276" w:type="dxa"/>
          </w:tcPr>
          <w:p w:rsidRPr="006F495C" w:rsidR="00477E46" w:rsidP="000C11C6" w:rsidRDefault="00477E46" w14:paraId="1231BE67" wp14:textId="77777777">
            <w:pPr>
              <w:spacing w:after="0" w:line="240" w:lineRule="auto"/>
              <w:rPr>
                <w:rFonts w:cs="Times New Roman"/>
              </w:rPr>
            </w:pPr>
          </w:p>
        </w:tc>
      </w:tr>
      <w:tr xmlns:wp14="http://schemas.microsoft.com/office/word/2010/wordml" w:rsidRPr="004D3107" w:rsidR="00477E46" w14:paraId="45196C5D" wp14:textId="77777777">
        <w:tc>
          <w:tcPr>
            <w:tcW w:w="7196" w:type="dxa"/>
          </w:tcPr>
          <w:p w:rsidRPr="00F77FD6" w:rsidR="00477E46" w:rsidP="000C11C6" w:rsidRDefault="00477E46" w14:paraId="3CFA7F1E" wp14:textId="77777777">
            <w:pPr>
              <w:autoSpaceDE w:val="0"/>
              <w:autoSpaceDN w:val="0"/>
              <w:adjustRightInd w:val="0"/>
              <w:spacing w:after="0" w:line="240" w:lineRule="auto"/>
              <w:ind w:left="360"/>
              <w:jc w:val="right"/>
              <w:rPr>
                <w:b/>
              </w:rPr>
            </w:pPr>
            <w:r w:rsidRPr="00F77FD6">
              <w:rPr>
                <w:b/>
              </w:rPr>
              <w:t>Total Mark</w:t>
            </w:r>
            <w:r w:rsidRPr="00F77FD6">
              <w:rPr>
                <w:b/>
              </w:rPr>
              <w:br/>
            </w:r>
          </w:p>
        </w:tc>
        <w:tc>
          <w:tcPr>
            <w:tcW w:w="1417" w:type="dxa"/>
          </w:tcPr>
          <w:p w:rsidRPr="00F77FD6" w:rsidR="00477E46" w:rsidP="000C11C6" w:rsidRDefault="00F77FD6" w14:paraId="174B1212" wp14:textId="77777777">
            <w:pPr>
              <w:spacing w:after="0" w:line="240" w:lineRule="auto"/>
              <w:jc w:val="center"/>
              <w:rPr>
                <w:rFonts w:cs="Times New Roman"/>
                <w:b/>
                <w:highlight w:val="lightGray"/>
              </w:rPr>
            </w:pPr>
            <w:r w:rsidRPr="00F77FD6">
              <w:rPr>
                <w:rFonts w:cs="Times New Roman"/>
                <w:b/>
                <w:highlight w:val="lightGray"/>
              </w:rPr>
              <w:t>60</w:t>
            </w:r>
          </w:p>
        </w:tc>
        <w:tc>
          <w:tcPr>
            <w:tcW w:w="1276" w:type="dxa"/>
          </w:tcPr>
          <w:p w:rsidRPr="004D3107" w:rsidR="00477E46" w:rsidP="000C11C6" w:rsidRDefault="00477E46" w14:paraId="36FEB5B0" wp14:textId="77777777">
            <w:pPr>
              <w:spacing w:after="0" w:line="240" w:lineRule="auto"/>
              <w:rPr>
                <w:rFonts w:cs="Times New Roman"/>
              </w:rPr>
            </w:pPr>
          </w:p>
        </w:tc>
      </w:tr>
    </w:tbl>
    <w:p xmlns:wp14="http://schemas.microsoft.com/office/word/2010/wordml" w:rsidRPr="006F495C" w:rsidR="008F164E" w:rsidP="008F164E" w:rsidRDefault="008F164E" w14:paraId="30D7AA69" wp14:textId="77777777">
      <w:pPr>
        <w:autoSpaceDE w:val="0"/>
        <w:autoSpaceDN w:val="0"/>
        <w:adjustRightInd w:val="0"/>
        <w:spacing w:after="0" w:line="240" w:lineRule="auto"/>
        <w:rPr>
          <w:rFonts w:cs="Times New Roman"/>
        </w:rPr>
      </w:pPr>
    </w:p>
    <w:p xmlns:wp14="http://schemas.microsoft.com/office/word/2010/wordml" w:rsidRPr="006F495C" w:rsidR="008F164E" w:rsidP="008F164E" w:rsidRDefault="008F164E" w14:paraId="7196D064" wp14:textId="77777777">
      <w:pPr>
        <w:autoSpaceDE w:val="0"/>
        <w:autoSpaceDN w:val="0"/>
        <w:adjustRightInd w:val="0"/>
        <w:spacing w:after="0" w:line="240" w:lineRule="auto"/>
        <w:rPr>
          <w:rFonts w:cs="Times New Roman"/>
        </w:rPr>
      </w:pPr>
      <w:r w:rsidRPr="006F495C">
        <w:rPr>
          <w:rFonts w:cs="Times New Roman"/>
        </w:rPr>
        <w:br/>
      </w:r>
    </w:p>
    <w:p xmlns:wp14="http://schemas.microsoft.com/office/word/2010/wordml" w:rsidR="00F77FD6" w:rsidP="00F77FD6" w:rsidRDefault="00F77FD6" w14:paraId="4C965A8A" wp14:textId="77777777">
      <w:pPr>
        <w:spacing w:line="240" w:lineRule="auto"/>
        <w:ind w:right="-1039"/>
        <w:jc w:val="center"/>
        <w:rPr>
          <w:b/>
          <w:i/>
        </w:rPr>
      </w:pPr>
      <w:r>
        <w:rPr>
          <w:b/>
          <w:i/>
        </w:rPr>
        <w:t>NO ROUNDING OF MARKS</w:t>
      </w:r>
    </w:p>
    <w:p xmlns:wp14="http://schemas.microsoft.com/office/word/2010/wordml" w:rsidR="00F77FD6" w:rsidP="00F77FD6" w:rsidRDefault="00F77FD6" w14:paraId="34FF1C98" wp14:textId="77777777">
      <w:pPr>
        <w:spacing w:line="240" w:lineRule="auto"/>
        <w:ind w:right="-1039"/>
        <w:jc w:val="center"/>
        <w:rPr>
          <w:b/>
          <w:i/>
        </w:rPr>
      </w:pPr>
    </w:p>
    <w:p xmlns:wp14="http://schemas.microsoft.com/office/word/2010/wordml" w:rsidR="00F77FD6" w:rsidP="00F77FD6" w:rsidRDefault="00F77FD6"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F77FD6" w:rsidP="00F77FD6" w:rsidRDefault="00F77FD6" w14:paraId="6D072C0D" wp14:textId="77777777">
      <w:pPr>
        <w:spacing w:line="240" w:lineRule="auto"/>
        <w:ind w:right="-1039"/>
        <w:jc w:val="center"/>
      </w:pPr>
    </w:p>
    <w:p xmlns:wp14="http://schemas.microsoft.com/office/word/2010/wordml" w:rsidR="00F77FD6" w:rsidP="00F77FD6" w:rsidRDefault="00F77FD6" w14:paraId="48A21919" wp14:textId="77777777">
      <w:pPr>
        <w:spacing w:line="240" w:lineRule="auto"/>
        <w:ind w:right="-1039"/>
        <w:jc w:val="center"/>
      </w:pPr>
    </w:p>
    <w:p xmlns:wp14="http://schemas.microsoft.com/office/word/2010/wordml" w:rsidRPr="00F77FD6" w:rsidR="00F77FD6" w:rsidP="00F77FD6" w:rsidRDefault="00F77FD6" w14:paraId="609C98C0" wp14:textId="77777777">
      <w:pPr>
        <w:spacing w:line="240" w:lineRule="auto"/>
        <w:ind w:right="-1039"/>
        <w:jc w:val="center"/>
      </w:pPr>
      <w:r>
        <w:t>External Authenticator's Signature: ............................................................   Date: ...............................</w:t>
      </w:r>
    </w:p>
    <w:sectPr w:rsidRPr="00F77FD6" w:rsidR="00F77FD6" w:rsidSect="000C11C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1197E" w:rsidP="008F164E" w:rsidRDefault="0091197E" w14:paraId="6BD18F9B" wp14:textId="77777777">
      <w:pPr>
        <w:spacing w:after="0" w:line="240" w:lineRule="auto"/>
        <w:rPr>
          <w:rFonts w:cs="Times New Roman"/>
        </w:rPr>
      </w:pPr>
      <w:r>
        <w:rPr>
          <w:rFonts w:cs="Times New Roman"/>
        </w:rPr>
        <w:separator/>
      </w:r>
    </w:p>
  </w:endnote>
  <w:endnote w:type="continuationSeparator" w:id="0">
    <w:p xmlns:wp14="http://schemas.microsoft.com/office/word/2010/wordml" w:rsidR="0091197E" w:rsidP="008F164E" w:rsidRDefault="0091197E" w14:paraId="238601FE" wp14:textId="7777777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47429" w:rsidR="00E47429" w:rsidP="3019B511" w:rsidRDefault="00E47429" w14:paraId="45504C2A" wp14:textId="7EEEA5B1">
    <w:pPr>
      <w:pStyle w:val="Footer"/>
      <w:rPr>
        <w:i w:val="1"/>
        <w:iCs w:val="1"/>
        <w:sz w:val="20"/>
        <w:szCs w:val="20"/>
      </w:rPr>
    </w:pPr>
    <w:r w:rsidRPr="3019B511" w:rsidR="3019B511">
      <w:rPr>
        <w:i w:val="1"/>
        <w:iCs w:val="1"/>
        <w:sz w:val="20"/>
        <w:szCs w:val="20"/>
      </w:rPr>
      <w:t>Doc No: 5N1834-0</w:t>
    </w:r>
    <w:r w:rsidRPr="3019B511" w:rsidR="3019B511">
      <w:rPr>
        <w:i w:val="1"/>
        <w:iCs w:val="1"/>
        <w:sz w:val="20"/>
        <w:szCs w:val="20"/>
      </w:rPr>
      <w:t>2</w:t>
    </w:r>
    <w:r>
      <w:rPr>
        <w:i/>
        <w:sz w:val="20"/>
      </w:rPr>
      <w:tab/>
    </w:r>
    <w:r w:rsidRPr="3019B511" w:rsidR="3019B511">
      <w:rPr>
        <w:i w:val="1"/>
        <w:iCs w:val="1"/>
        <w:sz w:val="20"/>
        <w:szCs w:val="20"/>
      </w:rPr>
      <w:t xml:space="preserve">Effective Date: 1st September 20</w:t>
    </w:r>
    <w:r w:rsidRPr="3019B511" w:rsidR="3019B511">
      <w:rPr>
        <w:i w:val="1"/>
        <w:iCs w:val="1"/>
        <w:sz w:val="20"/>
        <w:szCs w:val="20"/>
      </w:rPr>
      <w:t xml:space="preserve">20</w:t>
    </w:r>
    <w:r w:rsidRPr="3019B511" w:rsidR="3019B511">
      <w:rPr>
        <w:i w:val="1"/>
        <w:iCs w:val="1"/>
        <w:sz w:val="20"/>
        <w:szCs w:val="20"/>
      </w:rPr>
      <w:t xml:space="preserve"> </w:t>
    </w:r>
    <w:r>
      <w:rPr>
        <w:i/>
        <w:sz w:val="20"/>
      </w:rPr>
      <w:tab/>
    </w:r>
    <w:r w:rsidRPr="3019B511" w:rsidR="3019B511">
      <w:rPr>
        <w:i w:val="1"/>
        <w:iCs w:val="1"/>
        <w:sz w:val="20"/>
        <w:szCs w:val="20"/>
      </w:rPr>
      <w:t xml:space="preserve">Page </w:t>
    </w:r>
    <w:r w:rsidRPr="3019B511">
      <w:rPr>
        <w:i w:val="1"/>
        <w:iCs w:val="1"/>
        <w:noProof/>
        <w:sz w:val="20"/>
        <w:szCs w:val="20"/>
      </w:rPr>
      <w:fldChar w:fldCharType="begin"/>
    </w:r>
    <w:r w:rsidRPr="3019B511">
      <w:rPr>
        <w:i w:val="1"/>
        <w:iCs w:val="1"/>
        <w:sz w:val="20"/>
        <w:szCs w:val="20"/>
      </w:rPr>
      <w:instrText xml:space="preserve"> PAGE  \* Arabic  \* MERGEFORMAT </w:instrText>
    </w:r>
    <w:r w:rsidRPr="3019B511">
      <w:rPr>
        <w:i w:val="1"/>
        <w:iCs w:val="1"/>
        <w:sz w:val="20"/>
        <w:szCs w:val="20"/>
      </w:rPr>
      <w:fldChar w:fldCharType="separate"/>
    </w:r>
    <w:r w:rsidRPr="3019B511" w:rsidR="3019B511">
      <w:rPr>
        <w:i w:val="1"/>
        <w:iCs w:val="1"/>
        <w:noProof/>
        <w:sz w:val="20"/>
        <w:szCs w:val="20"/>
      </w:rPr>
      <w:t>12</w:t>
    </w:r>
    <w:r w:rsidRPr="3019B511">
      <w:rPr>
        <w:i w:val="1"/>
        <w:iCs w:val="1"/>
        <w:noProof/>
        <w:sz w:val="20"/>
        <w:szCs w:val="20"/>
      </w:rPr>
      <w:fldChar w:fldCharType="end"/>
    </w:r>
    <w:r w:rsidRPr="3019B511" w:rsidR="3019B511">
      <w:rPr>
        <w:i w:val="1"/>
        <w:iCs w:val="1"/>
        <w:sz w:val="20"/>
        <w:szCs w:val="20"/>
      </w:rPr>
      <w:t xml:space="preserve"> of </w:t>
    </w:r>
    <w:r w:rsidRPr="3019B511">
      <w:rPr>
        <w:i w:val="1"/>
        <w:iCs w:val="1"/>
        <w:noProof/>
        <w:sz w:val="20"/>
        <w:szCs w:val="20"/>
      </w:rPr>
      <w:fldChar w:fldCharType="begin"/>
    </w:r>
    <w:r w:rsidRPr="3019B511">
      <w:rPr>
        <w:i w:val="1"/>
        <w:iCs w:val="1"/>
        <w:sz w:val="20"/>
        <w:szCs w:val="20"/>
      </w:rPr>
      <w:instrText xml:space="preserve"> NUMPAGES   \* MERGEFORMAT </w:instrText>
    </w:r>
    <w:r w:rsidRPr="3019B511">
      <w:rPr>
        <w:i w:val="1"/>
        <w:iCs w:val="1"/>
        <w:sz w:val="20"/>
        <w:szCs w:val="20"/>
      </w:rPr>
      <w:fldChar w:fldCharType="separate"/>
    </w:r>
    <w:r w:rsidRPr="3019B511" w:rsidR="3019B511">
      <w:rPr>
        <w:i w:val="1"/>
        <w:iCs w:val="1"/>
        <w:noProof/>
        <w:sz w:val="20"/>
        <w:szCs w:val="20"/>
      </w:rPr>
      <w:t>13</w:t>
    </w:r>
    <w:r w:rsidRPr="3019B511">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1197E" w:rsidP="008F164E" w:rsidRDefault="0091197E" w14:paraId="0F3CABC7" wp14:textId="77777777">
      <w:pPr>
        <w:spacing w:after="0" w:line="240" w:lineRule="auto"/>
        <w:rPr>
          <w:rFonts w:cs="Times New Roman"/>
        </w:rPr>
      </w:pPr>
      <w:r>
        <w:rPr>
          <w:rFonts w:cs="Times New Roman"/>
        </w:rPr>
        <w:separator/>
      </w:r>
    </w:p>
  </w:footnote>
  <w:footnote w:type="continuationSeparator" w:id="0">
    <w:p xmlns:wp14="http://schemas.microsoft.com/office/word/2010/wordml" w:rsidR="0091197E" w:rsidP="008F164E" w:rsidRDefault="0091197E" w14:paraId="5B08B5D1" wp14:textId="77777777">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47429" w:rsidR="00E47429" w:rsidP="00E47429" w:rsidRDefault="00E47429" w14:paraId="722DE532" wp14:textId="77777777">
    <w:pPr>
      <w:pStyle w:val="NoSpacing"/>
      <w:rPr>
        <w:rFonts w:cs="Times New Roman"/>
      </w:rPr>
    </w:pPr>
    <w: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70E"/>
    <w:multiLevelType w:val="hybridMultilevel"/>
    <w:tmpl w:val="F71C7106"/>
    <w:lvl w:ilvl="0" w:tplc="11AC4E9A">
      <w:start w:val="8"/>
      <w:numFmt w:val="bullet"/>
      <w:lvlText w:val="-"/>
      <w:lvlJc w:val="left"/>
      <w:pPr>
        <w:tabs>
          <w:tab w:val="num" w:pos="720"/>
        </w:tabs>
        <w:ind w:left="720" w:hanging="360"/>
      </w:pPr>
      <w:rPr>
        <w:rFonts w:hint="default" w:ascii="Calibri" w:hAnsi="Calibri" w:eastAsia="Times New Roman" w:cs="Calibri"/>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A32ECC"/>
    <w:multiLevelType w:val="hybridMultilevel"/>
    <w:tmpl w:val="E2B02B8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0E980951"/>
    <w:multiLevelType w:val="hybridMultilevel"/>
    <w:tmpl w:val="1EA2A320"/>
    <w:lvl w:ilvl="0" w:tplc="18090001">
      <w:start w:val="1"/>
      <w:numFmt w:val="bullet"/>
      <w:lvlText w:val=""/>
      <w:lvlJc w:val="left"/>
      <w:pPr>
        <w:ind w:left="1440" w:hanging="360"/>
      </w:pPr>
      <w:rPr>
        <w:rFonts w:hint="default" w:ascii="Symbol" w:hAnsi="Symbol" w:cs="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cs="Wingdings"/>
      </w:rPr>
    </w:lvl>
    <w:lvl w:ilvl="3" w:tplc="18090001" w:tentative="1">
      <w:start w:val="1"/>
      <w:numFmt w:val="bullet"/>
      <w:lvlText w:val=""/>
      <w:lvlJc w:val="left"/>
      <w:pPr>
        <w:ind w:left="3600" w:hanging="360"/>
      </w:pPr>
      <w:rPr>
        <w:rFonts w:hint="default" w:ascii="Symbol" w:hAnsi="Symbol" w:cs="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cs="Wingdings"/>
      </w:rPr>
    </w:lvl>
    <w:lvl w:ilvl="6" w:tplc="18090001" w:tentative="1">
      <w:start w:val="1"/>
      <w:numFmt w:val="bullet"/>
      <w:lvlText w:val=""/>
      <w:lvlJc w:val="left"/>
      <w:pPr>
        <w:ind w:left="5760" w:hanging="360"/>
      </w:pPr>
      <w:rPr>
        <w:rFonts w:hint="default" w:ascii="Symbol" w:hAnsi="Symbol" w:cs="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cs="Wingdings"/>
      </w:rPr>
    </w:lvl>
  </w:abstractNum>
  <w:abstractNum w:abstractNumId="3" w15:restartNumberingAfterBreak="0">
    <w:nsid w:val="138765CE"/>
    <w:multiLevelType w:val="hybridMultilevel"/>
    <w:tmpl w:val="B9BE20CA"/>
    <w:lvl w:ilvl="0" w:tplc="18090001">
      <w:start w:val="1"/>
      <w:numFmt w:val="bullet"/>
      <w:lvlText w:val=""/>
      <w:lvlJc w:val="left"/>
      <w:pPr>
        <w:ind w:left="720" w:hanging="360"/>
      </w:pPr>
      <w:rPr>
        <w:rFonts w:hint="default" w:ascii="Symbol" w:hAnsi="Symbol" w:cs="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cs="Wingdings"/>
      </w:rPr>
    </w:lvl>
    <w:lvl w:ilvl="3" w:tplc="18090001" w:tentative="1">
      <w:start w:val="1"/>
      <w:numFmt w:val="bullet"/>
      <w:lvlText w:val=""/>
      <w:lvlJc w:val="left"/>
      <w:pPr>
        <w:ind w:left="2880" w:hanging="360"/>
      </w:pPr>
      <w:rPr>
        <w:rFonts w:hint="default" w:ascii="Symbol" w:hAnsi="Symbol" w:cs="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cs="Wingdings"/>
      </w:rPr>
    </w:lvl>
    <w:lvl w:ilvl="6" w:tplc="18090001" w:tentative="1">
      <w:start w:val="1"/>
      <w:numFmt w:val="bullet"/>
      <w:lvlText w:val=""/>
      <w:lvlJc w:val="left"/>
      <w:pPr>
        <w:ind w:left="5040" w:hanging="360"/>
      </w:pPr>
      <w:rPr>
        <w:rFonts w:hint="default" w:ascii="Symbol" w:hAnsi="Symbol" w:cs="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16D0619B"/>
    <w:multiLevelType w:val="hybridMultilevel"/>
    <w:tmpl w:val="68BC506A"/>
    <w:lvl w:ilvl="0" w:tplc="5664AA1E">
      <w:start w:val="1"/>
      <w:numFmt w:val="bullet"/>
      <w:lvlText w:val=""/>
      <w:lvlJc w:val="left"/>
      <w:pPr>
        <w:tabs>
          <w:tab w:val="num" w:pos="6"/>
        </w:tabs>
        <w:ind w:left="57"/>
      </w:pPr>
      <w:rPr>
        <w:rFonts w:hint="default" w:ascii="Symbol" w:hAnsi="Symbol" w:cs="Symbol"/>
      </w:rPr>
    </w:lvl>
    <w:lvl w:ilvl="1" w:tplc="18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5" w15:restartNumberingAfterBreak="0">
    <w:nsid w:val="1994062C"/>
    <w:multiLevelType w:val="hybridMultilevel"/>
    <w:tmpl w:val="9BBE34C4"/>
    <w:lvl w:ilvl="0" w:tplc="F82C5D20">
      <w:start w:val="1"/>
      <w:numFmt w:val="bullet"/>
      <w:lvlText w:val=""/>
      <w:lvlJc w:val="left"/>
      <w:pPr>
        <w:tabs>
          <w:tab w:val="num" w:pos="6"/>
        </w:tabs>
        <w:ind w:left="57" w:firstLine="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7843AD4"/>
    <w:multiLevelType w:val="multilevel"/>
    <w:tmpl w:val="E7AAE82C"/>
    <w:lvl w:ilvl="0">
      <w:start w:val="1"/>
      <w:numFmt w:val="decimal"/>
      <w:lvlRestart w:val="0"/>
      <w:pStyle w:val="Heading1"/>
      <w:lvlText w:val="%1."/>
      <w:lvlJc w:val="left"/>
      <w:pPr>
        <w:ind w:left="363" w:hanging="363"/>
      </w:pPr>
    </w:lvl>
    <w:lvl w:ilvl="1">
      <w:start w:val="1"/>
      <w:numFmt w:val="decimal"/>
      <w:pStyle w:val="Heading2"/>
      <w:lvlText w:val="Section %1.%2"/>
      <w:lvlJc w:val="left"/>
      <w:pPr>
        <w:tabs>
          <w:tab w:val="num" w:pos="1363"/>
        </w:tabs>
      </w:pPr>
    </w:lvl>
    <w:lvl w:ilvl="2">
      <w:start w:val="1"/>
      <w:numFmt w:val="lowerLetter"/>
      <w:pStyle w:val="Heading3"/>
      <w:lvlText w:val="(%3)"/>
      <w:lvlJc w:val="left"/>
      <w:pPr>
        <w:tabs>
          <w:tab w:val="num" w:pos="1003"/>
        </w:tabs>
        <w:ind w:left="1003" w:hanging="432"/>
      </w:pPr>
    </w:lvl>
    <w:lvl w:ilvl="3">
      <w:start w:val="1"/>
      <w:numFmt w:val="lowerRoman"/>
      <w:pStyle w:val="Heading4"/>
      <w:lvlText w:val="(%4)"/>
      <w:lvlJc w:val="right"/>
      <w:pPr>
        <w:tabs>
          <w:tab w:val="num" w:pos="1147"/>
        </w:tabs>
        <w:ind w:left="1147" w:hanging="144"/>
      </w:pPr>
    </w:lvl>
    <w:lvl w:ilvl="4">
      <w:start w:val="1"/>
      <w:numFmt w:val="decimal"/>
      <w:lvlText w:val="%5)"/>
      <w:lvlJc w:val="left"/>
      <w:pPr>
        <w:tabs>
          <w:tab w:val="num" w:pos="1291"/>
        </w:tabs>
        <w:ind w:left="1291" w:hanging="432"/>
      </w:pPr>
    </w:lvl>
    <w:lvl w:ilvl="5">
      <w:start w:val="1"/>
      <w:numFmt w:val="lowerLetter"/>
      <w:pStyle w:val="Heading6"/>
      <w:lvlText w:val="%6)"/>
      <w:lvlJc w:val="left"/>
      <w:pPr>
        <w:tabs>
          <w:tab w:val="num" w:pos="1435"/>
        </w:tabs>
        <w:ind w:left="1435" w:hanging="432"/>
      </w:pPr>
    </w:lvl>
    <w:lvl w:ilvl="6">
      <w:start w:val="1"/>
      <w:numFmt w:val="lowerRoman"/>
      <w:lvlText w:val="%7)"/>
      <w:lvlJc w:val="right"/>
      <w:pPr>
        <w:tabs>
          <w:tab w:val="num" w:pos="1579"/>
        </w:tabs>
        <w:ind w:left="1579" w:hanging="288"/>
      </w:pPr>
    </w:lvl>
    <w:lvl w:ilvl="7">
      <w:start w:val="1"/>
      <w:numFmt w:val="lowerLetter"/>
      <w:lvlText w:val="%8."/>
      <w:lvlJc w:val="left"/>
      <w:pPr>
        <w:tabs>
          <w:tab w:val="num" w:pos="1723"/>
        </w:tabs>
        <w:ind w:left="1723" w:hanging="432"/>
      </w:pPr>
    </w:lvl>
    <w:lvl w:ilvl="8">
      <w:start w:val="1"/>
      <w:numFmt w:val="lowerRoman"/>
      <w:lvlText w:val="%9."/>
      <w:lvlJc w:val="right"/>
      <w:pPr>
        <w:tabs>
          <w:tab w:val="num" w:pos="1867"/>
        </w:tabs>
        <w:ind w:left="1867" w:hanging="144"/>
      </w:pPr>
    </w:lvl>
  </w:abstractNum>
  <w:abstractNum w:abstractNumId="8" w15:restartNumberingAfterBreak="0">
    <w:nsid w:val="2FDC4FFD"/>
    <w:multiLevelType w:val="hybridMultilevel"/>
    <w:tmpl w:val="1CE6F844"/>
    <w:lvl w:ilvl="0" w:tplc="5664AA1E">
      <w:start w:val="1"/>
      <w:numFmt w:val="bullet"/>
      <w:lvlText w:val=""/>
      <w:lvlJc w:val="left"/>
      <w:pPr>
        <w:tabs>
          <w:tab w:val="num" w:pos="6"/>
        </w:tabs>
        <w:ind w:left="57"/>
      </w:pPr>
      <w:rPr>
        <w:rFonts w:hint="default" w:ascii="Symbol" w:hAnsi="Symbol" w:cs="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2FF32A70"/>
    <w:multiLevelType w:val="hybridMultilevel"/>
    <w:tmpl w:val="792E5296"/>
    <w:lvl w:ilvl="0" w:tplc="F03AA4B6">
      <w:start w:val="1"/>
      <w:numFmt w:val="bullet"/>
      <w:lvlText w:val=""/>
      <w:lvlJc w:val="left"/>
      <w:pPr>
        <w:tabs>
          <w:tab w:val="num" w:pos="6"/>
        </w:tabs>
        <w:ind w:left="57"/>
      </w:pPr>
      <w:rPr>
        <w:rFonts w:hint="default" w:ascii="Symbol" w:hAnsi="Symbol" w:cs="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3BF563E6"/>
    <w:multiLevelType w:val="hybridMultilevel"/>
    <w:tmpl w:val="507033CA"/>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5F382C8A"/>
    <w:multiLevelType w:val="hybridMultilevel"/>
    <w:tmpl w:val="D572F25A"/>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2" w15:restartNumberingAfterBreak="0">
    <w:nsid w:val="614F52A9"/>
    <w:multiLevelType w:val="hybridMultilevel"/>
    <w:tmpl w:val="E036F35E"/>
    <w:lvl w:ilvl="0" w:tplc="5664AA1E">
      <w:start w:val="1"/>
      <w:numFmt w:val="bullet"/>
      <w:lvlText w:val=""/>
      <w:lvlJc w:val="left"/>
      <w:pPr>
        <w:tabs>
          <w:tab w:val="num" w:pos="6"/>
        </w:tabs>
        <w:ind w:left="57"/>
      </w:pPr>
      <w:rPr>
        <w:rFonts w:hint="default" w:ascii="Symbol" w:hAnsi="Symbol" w:cs="Symbol"/>
      </w:rPr>
    </w:lvl>
    <w:lvl w:ilvl="1" w:tplc="18090001">
      <w:start w:val="1"/>
      <w:numFmt w:val="bullet"/>
      <w:lvlText w:val=""/>
      <w:lvlJc w:val="left"/>
      <w:pPr>
        <w:tabs>
          <w:tab w:val="num" w:pos="1440"/>
        </w:tabs>
        <w:ind w:left="1440" w:hanging="360"/>
      </w:pPr>
      <w:rPr>
        <w:rFonts w:hint="default" w:ascii="Symbol" w:hAnsi="Symbol" w:cs="Symbol"/>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3" w15:restartNumberingAfterBreak="0">
    <w:nsid w:val="66C56926"/>
    <w:multiLevelType w:val="hybridMultilevel"/>
    <w:tmpl w:val="246230E0"/>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B351DA5"/>
    <w:multiLevelType w:val="hybridMultilevel"/>
    <w:tmpl w:val="F440E042"/>
    <w:lvl w:ilvl="0" w:tplc="F03AA4B6">
      <w:start w:val="1"/>
      <w:numFmt w:val="bullet"/>
      <w:lvlText w:val=""/>
      <w:lvlJc w:val="left"/>
      <w:pPr>
        <w:tabs>
          <w:tab w:val="num" w:pos="6"/>
        </w:tabs>
        <w:ind w:left="57"/>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6" w15:restartNumberingAfterBreak="0">
    <w:nsid w:val="6D226FC7"/>
    <w:multiLevelType w:val="hybridMultilevel"/>
    <w:tmpl w:val="64A6B8EE"/>
    <w:lvl w:ilvl="0" w:tplc="64B85478">
      <w:start w:val="1"/>
      <w:numFmt w:val="bullet"/>
      <w:lvlText w:val="o"/>
      <w:lvlJc w:val="left"/>
      <w:pPr>
        <w:tabs>
          <w:tab w:val="num" w:pos="190"/>
        </w:tabs>
        <w:ind w:left="190" w:firstLine="94"/>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7" w15:restartNumberingAfterBreak="0">
    <w:nsid w:val="6E5325B6"/>
    <w:multiLevelType w:val="hybridMultilevel"/>
    <w:tmpl w:val="6A0CDF86"/>
    <w:lvl w:ilvl="0" w:tplc="5664AA1E">
      <w:start w:val="1"/>
      <w:numFmt w:val="bullet"/>
      <w:lvlText w:val=""/>
      <w:lvlJc w:val="left"/>
      <w:pPr>
        <w:tabs>
          <w:tab w:val="num" w:pos="6"/>
        </w:tabs>
        <w:ind w:left="57"/>
      </w:pPr>
      <w:rPr>
        <w:rFonts w:hint="default" w:ascii="Symbol" w:hAnsi="Symbol" w:cs="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8" w15:restartNumberingAfterBreak="0">
    <w:nsid w:val="756448B8"/>
    <w:multiLevelType w:val="hybridMultilevel"/>
    <w:tmpl w:val="357E7814"/>
    <w:lvl w:ilvl="0" w:tplc="04090003">
      <w:start w:val="1"/>
      <w:numFmt w:val="bullet"/>
      <w:lvlText w:val="o"/>
      <w:lvlJc w:val="left"/>
      <w:pPr>
        <w:tabs>
          <w:tab w:val="num" w:pos="644"/>
        </w:tabs>
        <w:ind w:left="644"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9" w15:restartNumberingAfterBreak="0">
    <w:nsid w:val="7C6B5877"/>
    <w:multiLevelType w:val="hybridMultilevel"/>
    <w:tmpl w:val="2BCA3326"/>
    <w:lvl w:ilvl="0" w:tplc="5664AA1E">
      <w:start w:val="1"/>
      <w:numFmt w:val="bullet"/>
      <w:lvlText w:val=""/>
      <w:lvlJc w:val="left"/>
      <w:pPr>
        <w:tabs>
          <w:tab w:val="num" w:pos="6"/>
        </w:tabs>
        <w:ind w:left="57"/>
      </w:pPr>
      <w:rPr>
        <w:rFonts w:hint="default" w:ascii="Symbol" w:hAnsi="Symbol" w:cs="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num w:numId="1">
    <w:abstractNumId w:val="14"/>
  </w:num>
  <w:num w:numId="2">
    <w:abstractNumId w:val="1"/>
  </w:num>
  <w:num w:numId="3">
    <w:abstractNumId w:val="6"/>
  </w:num>
  <w:num w:numId="4">
    <w:abstractNumId w:val="15"/>
  </w:num>
  <w:num w:numId="5">
    <w:abstractNumId w:val="9"/>
  </w:num>
  <w:num w:numId="6">
    <w:abstractNumId w:val="17"/>
  </w:num>
  <w:num w:numId="7">
    <w:abstractNumId w:val="18"/>
  </w:num>
  <w:num w:numId="8">
    <w:abstractNumId w:val="12"/>
  </w:num>
  <w:num w:numId="9">
    <w:abstractNumId w:val="8"/>
  </w:num>
  <w:num w:numId="10">
    <w:abstractNumId w:val="19"/>
  </w:num>
  <w:num w:numId="11">
    <w:abstractNumId w:val="16"/>
  </w:num>
  <w:num w:numId="12">
    <w:abstractNumId w:val="5"/>
  </w:num>
  <w:num w:numId="13">
    <w:abstractNumId w:val="2"/>
  </w:num>
  <w:num w:numId="14">
    <w:abstractNumId w:val="3"/>
  </w:num>
  <w:num w:numId="15">
    <w:abstractNumId w:val="4"/>
  </w:num>
  <w:num w:numId="16">
    <w:abstractNumId w:val="7"/>
  </w:num>
  <w:num w:numId="17">
    <w:abstractNumId w:val="10"/>
  </w:num>
  <w:num w:numId="18">
    <w:abstractNumId w:val="13"/>
  </w:num>
  <w:num w:numId="19">
    <w:abstractNumId w:val="11"/>
  </w:num>
  <w:num w:numId="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0EFC"/>
    <w:rsid w:val="00015C17"/>
    <w:rsid w:val="00040DC6"/>
    <w:rsid w:val="0008076C"/>
    <w:rsid w:val="00083BCA"/>
    <w:rsid w:val="00085442"/>
    <w:rsid w:val="00087E54"/>
    <w:rsid w:val="00093860"/>
    <w:rsid w:val="000A390D"/>
    <w:rsid w:val="000B611F"/>
    <w:rsid w:val="000C11C6"/>
    <w:rsid w:val="000C2B3F"/>
    <w:rsid w:val="00111AAA"/>
    <w:rsid w:val="00130055"/>
    <w:rsid w:val="00130D8A"/>
    <w:rsid w:val="00170685"/>
    <w:rsid w:val="00171CDE"/>
    <w:rsid w:val="00183B71"/>
    <w:rsid w:val="00191AF8"/>
    <w:rsid w:val="00196360"/>
    <w:rsid w:val="001A246B"/>
    <w:rsid w:val="00241750"/>
    <w:rsid w:val="00247409"/>
    <w:rsid w:val="002775C5"/>
    <w:rsid w:val="00283B15"/>
    <w:rsid w:val="002C5ED2"/>
    <w:rsid w:val="002E45FA"/>
    <w:rsid w:val="002F504C"/>
    <w:rsid w:val="00303713"/>
    <w:rsid w:val="0030526B"/>
    <w:rsid w:val="00317877"/>
    <w:rsid w:val="00320EDC"/>
    <w:rsid w:val="00355664"/>
    <w:rsid w:val="003647D9"/>
    <w:rsid w:val="00373440"/>
    <w:rsid w:val="003919CF"/>
    <w:rsid w:val="003A480F"/>
    <w:rsid w:val="003B48CA"/>
    <w:rsid w:val="003D300B"/>
    <w:rsid w:val="00402681"/>
    <w:rsid w:val="00426D6B"/>
    <w:rsid w:val="00427E0C"/>
    <w:rsid w:val="004524D3"/>
    <w:rsid w:val="004602DB"/>
    <w:rsid w:val="00477E46"/>
    <w:rsid w:val="004A2A8F"/>
    <w:rsid w:val="004D0B8B"/>
    <w:rsid w:val="004D3107"/>
    <w:rsid w:val="00502719"/>
    <w:rsid w:val="0053717E"/>
    <w:rsid w:val="005630DE"/>
    <w:rsid w:val="00570CCC"/>
    <w:rsid w:val="00580648"/>
    <w:rsid w:val="00596158"/>
    <w:rsid w:val="005D1D5F"/>
    <w:rsid w:val="005F1E31"/>
    <w:rsid w:val="005F21D1"/>
    <w:rsid w:val="00607669"/>
    <w:rsid w:val="006221B8"/>
    <w:rsid w:val="00654AB7"/>
    <w:rsid w:val="00691024"/>
    <w:rsid w:val="006A7833"/>
    <w:rsid w:val="006E293E"/>
    <w:rsid w:val="006F25B0"/>
    <w:rsid w:val="006F495C"/>
    <w:rsid w:val="00702FC6"/>
    <w:rsid w:val="00711EA9"/>
    <w:rsid w:val="00713FD4"/>
    <w:rsid w:val="00773759"/>
    <w:rsid w:val="007752BC"/>
    <w:rsid w:val="00777F99"/>
    <w:rsid w:val="00783210"/>
    <w:rsid w:val="007A3D10"/>
    <w:rsid w:val="007A46DD"/>
    <w:rsid w:val="007E47EA"/>
    <w:rsid w:val="007E4F16"/>
    <w:rsid w:val="00802BF9"/>
    <w:rsid w:val="008318DD"/>
    <w:rsid w:val="00846215"/>
    <w:rsid w:val="008539F8"/>
    <w:rsid w:val="00854A77"/>
    <w:rsid w:val="008700F1"/>
    <w:rsid w:val="00873B48"/>
    <w:rsid w:val="008B4CAF"/>
    <w:rsid w:val="008F164E"/>
    <w:rsid w:val="00907AB0"/>
    <w:rsid w:val="0091197E"/>
    <w:rsid w:val="00945C2F"/>
    <w:rsid w:val="009528FF"/>
    <w:rsid w:val="00970CD5"/>
    <w:rsid w:val="009835EF"/>
    <w:rsid w:val="009958A5"/>
    <w:rsid w:val="009C308C"/>
    <w:rsid w:val="009D607F"/>
    <w:rsid w:val="00A1237B"/>
    <w:rsid w:val="00A2183B"/>
    <w:rsid w:val="00A73B4E"/>
    <w:rsid w:val="00A91749"/>
    <w:rsid w:val="00AB6244"/>
    <w:rsid w:val="00AD0BB2"/>
    <w:rsid w:val="00AF378E"/>
    <w:rsid w:val="00B03D40"/>
    <w:rsid w:val="00B05B9A"/>
    <w:rsid w:val="00B8377D"/>
    <w:rsid w:val="00B97683"/>
    <w:rsid w:val="00BA3C15"/>
    <w:rsid w:val="00BC1A2D"/>
    <w:rsid w:val="00C20AFB"/>
    <w:rsid w:val="00C44130"/>
    <w:rsid w:val="00C609A6"/>
    <w:rsid w:val="00C743FC"/>
    <w:rsid w:val="00C84A19"/>
    <w:rsid w:val="00C8516A"/>
    <w:rsid w:val="00C907AF"/>
    <w:rsid w:val="00C92C7C"/>
    <w:rsid w:val="00CA7674"/>
    <w:rsid w:val="00CB2498"/>
    <w:rsid w:val="00CC308D"/>
    <w:rsid w:val="00CE7E09"/>
    <w:rsid w:val="00D13D86"/>
    <w:rsid w:val="00D50DC2"/>
    <w:rsid w:val="00D51F56"/>
    <w:rsid w:val="00DC6C1D"/>
    <w:rsid w:val="00DD6E4D"/>
    <w:rsid w:val="00DF24D3"/>
    <w:rsid w:val="00E07FFA"/>
    <w:rsid w:val="00E178EB"/>
    <w:rsid w:val="00E3251E"/>
    <w:rsid w:val="00E3302E"/>
    <w:rsid w:val="00E47429"/>
    <w:rsid w:val="00E67F9E"/>
    <w:rsid w:val="00E72981"/>
    <w:rsid w:val="00E732CE"/>
    <w:rsid w:val="00E82698"/>
    <w:rsid w:val="00E82822"/>
    <w:rsid w:val="00E90D9B"/>
    <w:rsid w:val="00EA0627"/>
    <w:rsid w:val="00EB109D"/>
    <w:rsid w:val="00EB233C"/>
    <w:rsid w:val="00ED1DB7"/>
    <w:rsid w:val="00EE7EEB"/>
    <w:rsid w:val="00F116DA"/>
    <w:rsid w:val="00F16257"/>
    <w:rsid w:val="00F3099E"/>
    <w:rsid w:val="00F40704"/>
    <w:rsid w:val="00F522DA"/>
    <w:rsid w:val="00F579D2"/>
    <w:rsid w:val="00F6045D"/>
    <w:rsid w:val="00F77FD6"/>
    <w:rsid w:val="00F82A4A"/>
    <w:rsid w:val="00FA441C"/>
    <w:rsid w:val="00FD2578"/>
    <w:rsid w:val="00FE555B"/>
    <w:rsid w:val="00FE5D4D"/>
    <w:rsid w:val="00FE7234"/>
    <w:rsid w:val="00FF1A79"/>
    <w:rsid w:val="00FF5A36"/>
    <w:rsid w:val="00FF5A84"/>
    <w:rsid w:val="3019B511"/>
    <w:rsid w:val="3D766E10"/>
    <w:rsid w:val="4AF950DA"/>
    <w:rsid w:val="6D426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1FC910BF-4DE6-4A77-A081-902C79907FFA}"/>
  <w14:docId w14:val="3D2349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F164E"/>
    <w:pPr>
      <w:spacing w:after="200" w:line="276" w:lineRule="auto"/>
    </w:pPr>
    <w:rPr>
      <w:rFonts w:eastAsia="Times New Roman" w:cs="Calibri"/>
      <w:sz w:val="22"/>
      <w:szCs w:val="22"/>
      <w:lang w:val="en-IE" w:eastAsia="en-US"/>
    </w:rPr>
  </w:style>
  <w:style w:type="paragraph" w:styleId="Heading1">
    <w:name w:val="heading 1"/>
    <w:basedOn w:val="Normal"/>
    <w:next w:val="Normal"/>
    <w:link w:val="Heading1Char"/>
    <w:qFormat/>
    <w:rsid w:val="00E47429"/>
    <w:pPr>
      <w:keepNext/>
      <w:numPr>
        <w:numId w:val="1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qFormat/>
    <w:rsid w:val="00B03D40"/>
    <w:pPr>
      <w:keepNext/>
      <w:numPr>
        <w:ilvl w:val="1"/>
        <w:numId w:val="16"/>
      </w:numPr>
      <w:shd w:val="clear" w:color="auto" w:fill="E2EFD9"/>
      <w:spacing w:before="160" w:after="160"/>
      <w:ind w:left="357" w:hanging="357"/>
      <w:outlineLvl w:val="1"/>
    </w:pPr>
    <w:rPr>
      <w:b/>
      <w:bCs/>
      <w:iCs/>
      <w:szCs w:val="28"/>
      <w:lang w:val="en-US"/>
    </w:rPr>
  </w:style>
  <w:style w:type="paragraph" w:styleId="Heading3">
    <w:name w:val="heading 3"/>
    <w:basedOn w:val="Normal"/>
    <w:next w:val="Normal"/>
    <w:link w:val="Heading3Char"/>
    <w:qFormat/>
    <w:rsid w:val="00B03D40"/>
    <w:pPr>
      <w:keepNext/>
      <w:numPr>
        <w:ilvl w:val="2"/>
        <w:numId w:val="16"/>
      </w:numPr>
      <w:pBdr>
        <w:top w:val="single" w:color="auto" w:sz="6" w:space="1"/>
        <w:bottom w:val="single" w:color="auto" w:sz="6" w:space="1"/>
      </w:pBdr>
      <w:spacing w:after="160" w:line="240" w:lineRule="auto"/>
      <w:ind w:left="425" w:firstLine="0"/>
      <w:outlineLvl w:val="2"/>
    </w:pPr>
    <w:rPr>
      <w:bCs/>
      <w:szCs w:val="26"/>
      <w:lang w:val="en-US"/>
    </w:rPr>
  </w:style>
  <w:style w:type="paragraph" w:styleId="Heading4">
    <w:name w:val="heading 4"/>
    <w:basedOn w:val="Normal"/>
    <w:next w:val="Normal"/>
    <w:link w:val="Heading4Char"/>
    <w:qFormat/>
    <w:rsid w:val="00B03D40"/>
    <w:pPr>
      <w:keepNext/>
      <w:numPr>
        <w:ilvl w:val="3"/>
        <w:numId w:val="16"/>
      </w:numPr>
      <w:tabs>
        <w:tab w:val="num" w:pos="864"/>
      </w:tabs>
      <w:spacing w:before="240" w:after="60"/>
      <w:ind w:left="864"/>
      <w:outlineLvl w:val="3"/>
    </w:pPr>
    <w:rPr>
      <w:b/>
      <w:bCs/>
      <w:sz w:val="28"/>
      <w:szCs w:val="28"/>
      <w:lang w:val="en-US"/>
    </w:rPr>
  </w:style>
  <w:style w:type="paragraph" w:styleId="Heading6">
    <w:name w:val="heading 6"/>
    <w:basedOn w:val="Normal"/>
    <w:next w:val="Normal"/>
    <w:link w:val="Heading6Char"/>
    <w:qFormat/>
    <w:rsid w:val="00B03D40"/>
    <w:pPr>
      <w:numPr>
        <w:ilvl w:val="5"/>
        <w:numId w:val="16"/>
      </w:numPr>
      <w:tabs>
        <w:tab w:val="num" w:pos="1152"/>
      </w:tabs>
      <w:spacing w:before="240" w:after="60"/>
      <w:ind w:left="1152"/>
      <w:outlineLvl w:val="5"/>
    </w:pPr>
    <w:rPr>
      <w:b/>
      <w:bCs/>
      <w:lang w:val="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eading1Char" w:customStyle="1">
    <w:name w:val="Heading 1 Char"/>
    <w:link w:val="Heading1"/>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rsid w:val="00B03D40"/>
    <w:rPr>
      <w:rFonts w:eastAsia="Times New Roman" w:cs="Calibri"/>
      <w:b/>
      <w:bCs/>
      <w:iCs/>
      <w:sz w:val="22"/>
      <w:szCs w:val="28"/>
      <w:shd w:val="clear" w:color="auto" w:fill="E2EFD9"/>
      <w:lang w:val="en-US" w:eastAsia="en-US"/>
    </w:rPr>
  </w:style>
  <w:style w:type="character" w:styleId="Heading3Char" w:customStyle="1">
    <w:name w:val="Heading 3 Char"/>
    <w:link w:val="Heading3"/>
    <w:rsid w:val="00B03D40"/>
    <w:rPr>
      <w:rFonts w:eastAsia="Times New Roman" w:cs="Calibri"/>
      <w:bCs/>
      <w:sz w:val="22"/>
      <w:szCs w:val="26"/>
      <w:lang w:val="en-US" w:eastAsia="en-US"/>
    </w:rPr>
  </w:style>
  <w:style w:type="character" w:styleId="Heading4Char" w:customStyle="1">
    <w:name w:val="Heading 4 Char"/>
    <w:link w:val="Heading4"/>
    <w:rsid w:val="00B03D40"/>
    <w:rPr>
      <w:b/>
      <w:bCs/>
      <w:sz w:val="28"/>
      <w:szCs w:val="28"/>
      <w:lang w:val="x-none" w:eastAsia="en-US"/>
    </w:rPr>
  </w:style>
  <w:style w:type="character" w:styleId="Heading6Char" w:customStyle="1">
    <w:name w:val="Heading 6 Char"/>
    <w:link w:val="Heading6"/>
    <w:rsid w:val="00B03D40"/>
    <w:rPr>
      <w:b/>
      <w:bCs/>
      <w:sz w:val="22"/>
      <w:szCs w:val="22"/>
      <w:lang w:val="x-none" w:eastAsia="en-US"/>
    </w:rPr>
  </w:style>
  <w:style w:type="paragraph" w:styleId="TOC1">
    <w:name w:val="toc 1"/>
    <w:basedOn w:val="Normal"/>
    <w:next w:val="Normal"/>
    <w:autoRedefine/>
    <w:semiHidden/>
    <w:rsid w:val="00B03D40"/>
    <w:pPr>
      <w:spacing w:after="100"/>
    </w:pPr>
    <w:rPr>
      <w:rFonts w:eastAsia="Calibri"/>
      <w:lang w:val="en-US"/>
    </w:rPr>
  </w:style>
  <w:style w:type="paragraph" w:styleId="TOC3">
    <w:name w:val="toc 3"/>
    <w:basedOn w:val="Normal"/>
    <w:next w:val="Normal"/>
    <w:autoRedefine/>
    <w:semiHidden/>
    <w:rsid w:val="00B03D40"/>
    <w:pPr>
      <w:spacing w:after="100"/>
      <w:ind w:left="440"/>
    </w:pPr>
    <w:rPr>
      <w:rFonts w:eastAsia="Calibri"/>
      <w:lang w:val="en-US"/>
    </w:rPr>
  </w:style>
  <w:style w:type="character" w:styleId="Strong">
    <w:name w:val="Strong"/>
    <w:qFormat/>
    <w:rsid w:val="00B03D40"/>
    <w:rPr>
      <w:b/>
      <w:bCs/>
    </w:rPr>
  </w:style>
  <w:style w:type="paragraph" w:styleId="ListParagraph">
    <w:name w:val="List Paragraph"/>
    <w:basedOn w:val="Normal"/>
    <w:link w:val="ListParagraphChar"/>
    <w:qFormat/>
    <w:rsid w:val="00B03D40"/>
    <w:pPr>
      <w:ind w:left="720"/>
      <w:contextualSpacing/>
    </w:pPr>
  </w:style>
  <w:style w:type="character" w:styleId="ListParagraphChar" w:customStyle="1">
    <w:name w:val="List Paragraph Char"/>
    <w:basedOn w:val="DefaultParagraphFont"/>
    <w:link w:val="ListParagraph"/>
    <w:rsid w:val="00B03D40"/>
  </w:style>
  <w:style w:type="paragraph" w:styleId="TOCHeading">
    <w:name w:val="TOC Heading"/>
    <w:basedOn w:val="Heading1"/>
    <w:next w:val="Normal"/>
    <w:qFormat/>
    <w:rsid w:val="00B03D40"/>
    <w:pPr>
      <w:keepLines/>
      <w:spacing w:before="480" w:after="0" w:line="276" w:lineRule="auto"/>
      <w:outlineLvl w:val="9"/>
    </w:pPr>
    <w:rPr>
      <w:rFonts w:ascii="Cambria" w:hAnsi="Cambria" w:eastAsia="Calibri" w:cs="Cambria"/>
      <w:color w:val="365F91"/>
      <w:kern w:val="0"/>
      <w:sz w:val="28"/>
      <w:szCs w:val="28"/>
      <w:lang w:val="en-US"/>
    </w:rPr>
  </w:style>
  <w:style w:type="paragraph" w:styleId="ColorfulList-Accent11" w:customStyle="1">
    <w:name w:val="Colorful List - Accent 11"/>
    <w:basedOn w:val="Normal"/>
    <w:rsid w:val="00B03D40"/>
    <w:pPr>
      <w:spacing w:after="0" w:line="240" w:lineRule="auto"/>
      <w:ind w:left="720"/>
      <w:contextualSpacing/>
    </w:pPr>
    <w:rPr>
      <w:lang w:val="en-GB"/>
    </w:rPr>
  </w:style>
  <w:style w:type="paragraph" w:styleId="Header">
    <w:name w:val="header"/>
    <w:basedOn w:val="Normal"/>
    <w:link w:val="HeaderChar"/>
    <w:semiHidden/>
    <w:rsid w:val="008F164E"/>
    <w:pPr>
      <w:tabs>
        <w:tab w:val="center" w:pos="4513"/>
        <w:tab w:val="right" w:pos="9026"/>
      </w:tabs>
      <w:spacing w:after="0" w:line="240" w:lineRule="auto"/>
    </w:pPr>
  </w:style>
  <w:style w:type="character" w:styleId="HeaderChar" w:customStyle="1">
    <w:name w:val="Header Char"/>
    <w:basedOn w:val="DefaultParagraphFont"/>
    <w:link w:val="Header"/>
    <w:semiHidden/>
    <w:rsid w:val="008F164E"/>
  </w:style>
  <w:style w:type="paragraph" w:styleId="Footer">
    <w:name w:val="footer"/>
    <w:basedOn w:val="Normal"/>
    <w:link w:val="FooterChar"/>
    <w:rsid w:val="008F164E"/>
    <w:pPr>
      <w:tabs>
        <w:tab w:val="center" w:pos="4513"/>
        <w:tab w:val="right" w:pos="9026"/>
      </w:tabs>
      <w:spacing w:after="0" w:line="240" w:lineRule="auto"/>
    </w:pPr>
  </w:style>
  <w:style w:type="character" w:styleId="FooterChar" w:customStyle="1">
    <w:name w:val="Footer Char"/>
    <w:basedOn w:val="DefaultParagraphFont"/>
    <w:link w:val="Footer"/>
    <w:rsid w:val="008F164E"/>
  </w:style>
  <w:style w:type="table" w:styleId="TableGrid">
    <w:name w:val="Table Grid"/>
    <w:basedOn w:val="TableNormal"/>
    <w:rsid w:val="008F164E"/>
    <w:rPr>
      <w:rFonts w:eastAsia="Times New Roman" w:cs="Calibri"/>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phasis1" w:customStyle="1">
    <w:name w:val="Emphasis1"/>
    <w:rsid w:val="00303713"/>
    <w:rPr>
      <w:b/>
      <w:bCs/>
      <w:color w:val="000000"/>
    </w:rPr>
  </w:style>
  <w:style w:type="character" w:styleId="st1" w:customStyle="1">
    <w:name w:val="st1"/>
    <w:rsid w:val="00303713"/>
    <w:rPr>
      <w:color w:val="222222"/>
      <w:sz w:val="27"/>
      <w:szCs w:val="27"/>
    </w:rPr>
  </w:style>
  <w:style w:type="character" w:styleId="Emphasis">
    <w:name w:val="Emphasis"/>
    <w:qFormat/>
    <w:rsid w:val="00B05B9A"/>
    <w:rPr>
      <w:b/>
      <w:bCs/>
    </w:rPr>
  </w:style>
  <w:style w:type="character" w:styleId="st" w:customStyle="1">
    <w:name w:val="st"/>
    <w:rsid w:val="00B05B9A"/>
  </w:style>
  <w:style w:type="character" w:styleId="CommentReference">
    <w:name w:val="annotation reference"/>
    <w:semiHidden/>
    <w:rsid w:val="00FF5A36"/>
    <w:rPr>
      <w:sz w:val="16"/>
      <w:szCs w:val="16"/>
    </w:rPr>
  </w:style>
  <w:style w:type="paragraph" w:styleId="CommentText">
    <w:name w:val="annotation text"/>
    <w:basedOn w:val="Normal"/>
    <w:link w:val="CommentTextChar"/>
    <w:semiHidden/>
    <w:rsid w:val="00FF5A36"/>
    <w:rPr>
      <w:sz w:val="20"/>
      <w:szCs w:val="20"/>
    </w:rPr>
  </w:style>
  <w:style w:type="character" w:styleId="CommentTextChar" w:customStyle="1">
    <w:name w:val="Comment Text Char"/>
    <w:link w:val="CommentText"/>
    <w:semiHidden/>
    <w:rsid w:val="00FF5A36"/>
    <w:rPr>
      <w:lang w:val="x-none" w:eastAsia="en-US"/>
    </w:rPr>
  </w:style>
  <w:style w:type="paragraph" w:styleId="CommentSubject">
    <w:name w:val="annotation subject"/>
    <w:basedOn w:val="CommentText"/>
    <w:next w:val="CommentText"/>
    <w:link w:val="CommentSubjectChar"/>
    <w:semiHidden/>
    <w:rsid w:val="00FF5A36"/>
    <w:rPr>
      <w:b/>
      <w:bCs/>
    </w:rPr>
  </w:style>
  <w:style w:type="character" w:styleId="CommentSubjectChar" w:customStyle="1">
    <w:name w:val="Comment Subject Char"/>
    <w:link w:val="CommentSubject"/>
    <w:semiHidden/>
    <w:rsid w:val="00FF5A36"/>
    <w:rPr>
      <w:b/>
      <w:bCs/>
      <w:lang w:val="x-none" w:eastAsia="en-US"/>
    </w:rPr>
  </w:style>
  <w:style w:type="paragraph" w:styleId="BalloonText">
    <w:name w:val="Balloon Text"/>
    <w:basedOn w:val="Normal"/>
    <w:link w:val="BalloonTextChar"/>
    <w:semiHidden/>
    <w:rsid w:val="00FF5A36"/>
    <w:pPr>
      <w:spacing w:after="0" w:line="240" w:lineRule="auto"/>
    </w:pPr>
    <w:rPr>
      <w:rFonts w:ascii="Tahoma" w:hAnsi="Tahoma" w:cs="Tahoma"/>
      <w:sz w:val="16"/>
      <w:szCs w:val="16"/>
    </w:rPr>
  </w:style>
  <w:style w:type="character" w:styleId="BalloonTextChar" w:customStyle="1">
    <w:name w:val="Balloon Text Char"/>
    <w:link w:val="BalloonText"/>
    <w:semiHidden/>
    <w:rsid w:val="00FF5A36"/>
    <w:rPr>
      <w:rFonts w:ascii="Tahoma" w:hAnsi="Tahoma" w:cs="Tahoma"/>
      <w:sz w:val="16"/>
      <w:szCs w:val="16"/>
      <w:lang w:val="x-none" w:eastAsia="en-US"/>
    </w:rPr>
  </w:style>
  <w:style w:type="character" w:styleId="infl-inline" w:customStyle="1">
    <w:name w:val="infl-inline"/>
    <w:basedOn w:val="DefaultParagraphFont"/>
    <w:rsid w:val="00607669"/>
  </w:style>
  <w:style w:type="character" w:styleId="notranslate" w:customStyle="1">
    <w:name w:val="notranslate"/>
    <w:basedOn w:val="DefaultParagraphFont"/>
    <w:rsid w:val="00130055"/>
  </w:style>
  <w:style w:type="paragraph" w:styleId="NoSpacing">
    <w:name w:val="No Spacing"/>
    <w:uiPriority w:val="1"/>
    <w:qFormat/>
    <w:rsid w:val="00E47429"/>
    <w:pPr>
      <w:spacing w:after="200" w:line="276" w:lineRule="auto"/>
      <w:ind w:left="425"/>
    </w:pPr>
    <w:rPr>
      <w:rFonts w:eastAsia="Times New Roman"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2a2c1a90ae8f48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279A0-A411-44D1-977A-29ECB436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0C5FB-2E13-465A-B41A-D14E035B39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Jenny</dc:creator>
  <keywords/>
  <lastModifiedBy>Marion McDonnell</lastModifiedBy>
  <revision>8</revision>
  <lastPrinted>2013-01-09T19:20:00.0000000Z</lastPrinted>
  <dcterms:created xsi:type="dcterms:W3CDTF">2020-04-01T14:35:00.0000000Z</dcterms:created>
  <dcterms:modified xsi:type="dcterms:W3CDTF">2020-04-01T14:37:07.2609014Z</dcterms:modified>
</coreProperties>
</file>