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444E61" w:rsidRDefault="00444E61"/>
    <w:p w:rsidR="00444E61" w:rsidRDefault="00444E61">
      <w:pPr>
        <w:rPr>
          <w:b/>
          <w:bCs/>
          <w:sz w:val="28"/>
          <w:szCs w:val="28"/>
          <w:shd w:val="clear" w:color="auto" w:fill="FFFF00"/>
        </w:rPr>
      </w:pPr>
    </w:p>
    <w:p w:rsidR="00CE7541" w:rsidRDefault="006D585F" w:rsidP="00905E70">
      <w:pPr>
        <w:jc w:val="center"/>
        <w:rPr>
          <w:rFonts w:eastAsia="Calibri"/>
          <w:b/>
          <w:sz w:val="28"/>
          <w:szCs w:val="28"/>
          <w:lang w:eastAsia="en-US"/>
        </w:rPr>
      </w:pPr>
      <w:r>
        <w:rPr>
          <w:highlight w:val="yellow"/>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75pt;height:80.25pt">
            <v:imagedata r:id="rId11" o:title="Logo"/>
          </v:shape>
        </w:pict>
      </w:r>
    </w:p>
    <w:p w:rsidR="00CE7541" w:rsidRPr="00CE7541" w:rsidRDefault="00642E1F" w:rsidP="00CE7541">
      <w:pPr>
        <w:jc w:val="center"/>
        <w:rPr>
          <w:rFonts w:eastAsia="Calibri"/>
          <w:b/>
          <w:sz w:val="28"/>
          <w:szCs w:val="28"/>
          <w:lang w:eastAsia="en-US"/>
        </w:rPr>
      </w:pPr>
      <w:r>
        <w:rPr>
          <w:rFonts w:eastAsia="Calibri"/>
          <w:b/>
          <w:sz w:val="28"/>
          <w:szCs w:val="28"/>
          <w:lang w:eastAsia="en-US"/>
        </w:rPr>
        <w:t>Laois and Offaly ETB</w:t>
      </w:r>
    </w:p>
    <w:p w:rsidR="00444E61" w:rsidRDefault="00444E61">
      <w:pPr>
        <w:jc w:val="center"/>
        <w:rPr>
          <w:b/>
          <w:bCs/>
          <w:sz w:val="28"/>
          <w:szCs w:val="28"/>
        </w:rPr>
      </w:pPr>
    </w:p>
    <w:p w:rsidR="00444E61" w:rsidRDefault="00444E61">
      <w:pPr>
        <w:jc w:val="center"/>
        <w:rPr>
          <w:b/>
          <w:bCs/>
          <w:sz w:val="28"/>
          <w:szCs w:val="28"/>
        </w:rPr>
      </w:pPr>
      <w:r>
        <w:rPr>
          <w:b/>
          <w:bCs/>
          <w:sz w:val="28"/>
          <w:szCs w:val="28"/>
        </w:rPr>
        <w:t xml:space="preserve">Programme Module for </w:t>
      </w:r>
    </w:p>
    <w:p w:rsidR="00444E61" w:rsidRDefault="00444E61">
      <w:pPr>
        <w:jc w:val="center"/>
        <w:rPr>
          <w:b/>
          <w:bCs/>
          <w:sz w:val="28"/>
          <w:szCs w:val="28"/>
        </w:rPr>
      </w:pPr>
      <w:r>
        <w:rPr>
          <w:b/>
          <w:bCs/>
          <w:sz w:val="28"/>
          <w:szCs w:val="28"/>
        </w:rPr>
        <w:t>Animation</w:t>
      </w:r>
    </w:p>
    <w:p w:rsidR="00444E61" w:rsidRDefault="00444E61">
      <w:pPr>
        <w:jc w:val="center"/>
        <w:rPr>
          <w:b/>
          <w:bCs/>
          <w:sz w:val="28"/>
          <w:szCs w:val="28"/>
        </w:rPr>
      </w:pPr>
    </w:p>
    <w:p w:rsidR="00444E61" w:rsidRDefault="00444E61">
      <w:pPr>
        <w:jc w:val="center"/>
        <w:rPr>
          <w:b/>
          <w:bCs/>
          <w:sz w:val="28"/>
          <w:szCs w:val="28"/>
        </w:rPr>
      </w:pPr>
    </w:p>
    <w:p w:rsidR="00444E61" w:rsidRDefault="008873E2">
      <w:pPr>
        <w:jc w:val="center"/>
        <w:rPr>
          <w:b/>
          <w:bCs/>
          <w:sz w:val="28"/>
          <w:szCs w:val="28"/>
        </w:rPr>
      </w:pPr>
      <w:r>
        <w:rPr>
          <w:b/>
          <w:bCs/>
          <w:sz w:val="28"/>
          <w:szCs w:val="28"/>
        </w:rPr>
        <w:t>Leading</w:t>
      </w:r>
      <w:r w:rsidR="00444E61">
        <w:rPr>
          <w:b/>
          <w:bCs/>
          <w:sz w:val="28"/>
          <w:szCs w:val="28"/>
        </w:rPr>
        <w:t xml:space="preserve"> to </w:t>
      </w:r>
    </w:p>
    <w:p w:rsidR="00444E61" w:rsidRDefault="00444E61">
      <w:pPr>
        <w:jc w:val="center"/>
        <w:rPr>
          <w:b/>
          <w:bCs/>
          <w:sz w:val="28"/>
          <w:szCs w:val="28"/>
        </w:rPr>
      </w:pPr>
      <w:r>
        <w:rPr>
          <w:b/>
          <w:bCs/>
          <w:sz w:val="28"/>
          <w:szCs w:val="28"/>
        </w:rPr>
        <w:t xml:space="preserve">Level 5 </w:t>
      </w:r>
      <w:r w:rsidR="00642E1F">
        <w:rPr>
          <w:b/>
          <w:bCs/>
          <w:sz w:val="28"/>
          <w:szCs w:val="28"/>
        </w:rPr>
        <w:t>QQI</w:t>
      </w:r>
    </w:p>
    <w:p w:rsidR="00444E61" w:rsidRDefault="00444E61">
      <w:pPr>
        <w:jc w:val="center"/>
        <w:rPr>
          <w:b/>
          <w:bCs/>
          <w:sz w:val="28"/>
          <w:szCs w:val="28"/>
        </w:rPr>
      </w:pPr>
      <w:r>
        <w:rPr>
          <w:b/>
          <w:bCs/>
          <w:sz w:val="28"/>
          <w:szCs w:val="28"/>
        </w:rPr>
        <w:t>Animation 5N1551</w:t>
      </w:r>
    </w:p>
    <w:p w:rsidR="000658A9" w:rsidRDefault="000658A9" w:rsidP="00905E70">
      <w:pPr>
        <w:pStyle w:val="Heading2"/>
      </w:pPr>
      <w:r>
        <w:rPr>
          <w:sz w:val="28"/>
        </w:rPr>
        <w:br w:type="page"/>
      </w:r>
      <w:r w:rsidR="00444E61">
        <w:lastRenderedPageBreak/>
        <w:t>Introduction</w:t>
      </w:r>
    </w:p>
    <w:p w:rsidR="00444E61" w:rsidRDefault="00444E61">
      <w:r>
        <w:t xml:space="preserve">This programme module may be delivered as a standalone module leading to certification in a </w:t>
      </w:r>
      <w:r w:rsidR="00642E1F">
        <w:t>QQI</w:t>
      </w:r>
      <w:r>
        <w:t xml:space="preserve"> minor award. It may also be delivered as part of an overall validated programme leading to a Level 5 </w:t>
      </w:r>
      <w:r w:rsidR="00642E1F">
        <w:t>QQI</w:t>
      </w:r>
      <w:r>
        <w:t xml:space="preserve"> Certificate. The teacher/tutor should familiarise themselves with the information contained in </w:t>
      </w:r>
      <w:r w:rsidR="00642E1F">
        <w:t>Laois and Offaly ETB</w:t>
      </w:r>
      <w:r w:rsidR="00CE7541">
        <w:t xml:space="preserve"> </w:t>
      </w:r>
      <w:r>
        <w:t>programme descriptor for the relevant validated programme prior to delivering this programme module.</w:t>
      </w:r>
      <w:r w:rsidR="000658A9">
        <w:t xml:space="preserve"> </w:t>
      </w:r>
      <w:r>
        <w:t>The programme module is structured as follows:</w:t>
      </w:r>
    </w:p>
    <w:tbl>
      <w:tblPr>
        <w:tblW w:w="0" w:type="auto"/>
        <w:tblInd w:w="-116" w:type="dxa"/>
        <w:tblCellMar>
          <w:top w:w="57" w:type="dxa"/>
          <w:bottom w:w="57" w:type="dxa"/>
        </w:tblCellMar>
        <w:tblLook w:val="0000" w:firstRow="0" w:lastRow="0" w:firstColumn="0" w:lastColumn="0" w:noHBand="0" w:noVBand="0"/>
      </w:tblPr>
      <w:tblGrid>
        <w:gridCol w:w="9262"/>
      </w:tblGrid>
      <w:tr w:rsidR="00444E61" w:rsidTr="00905E70">
        <w:trPr>
          <w:trHeight w:val="397"/>
        </w:trPr>
        <w:tc>
          <w:tcPr>
            <w:tcW w:w="9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E61" w:rsidRDefault="00444E61" w:rsidP="00905E70">
            <w:pPr>
              <w:pStyle w:val="MediumGrid1-Accent21"/>
              <w:numPr>
                <w:ilvl w:val="0"/>
                <w:numId w:val="12"/>
              </w:numPr>
              <w:spacing w:after="0" w:line="240" w:lineRule="auto"/>
              <w:rPr>
                <w:sz w:val="22"/>
                <w:szCs w:val="22"/>
                <w:lang w:val="en-IE"/>
              </w:rPr>
            </w:pPr>
            <w:r>
              <w:rPr>
                <w:sz w:val="22"/>
                <w:szCs w:val="22"/>
                <w:lang w:val="en-IE"/>
              </w:rPr>
              <w:t>Title of Programme Module</w:t>
            </w:r>
          </w:p>
        </w:tc>
      </w:tr>
      <w:tr w:rsidR="00444E61" w:rsidTr="00905E70">
        <w:trPr>
          <w:trHeight w:val="397"/>
        </w:trPr>
        <w:tc>
          <w:tcPr>
            <w:tcW w:w="9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E61" w:rsidRDefault="00642E1F" w:rsidP="00905E70">
            <w:pPr>
              <w:pStyle w:val="MediumGrid1-Accent21"/>
              <w:numPr>
                <w:ilvl w:val="0"/>
                <w:numId w:val="12"/>
              </w:numPr>
              <w:spacing w:after="0" w:line="240" w:lineRule="auto"/>
              <w:rPr>
                <w:sz w:val="22"/>
                <w:szCs w:val="22"/>
                <w:lang w:val="en-IE"/>
              </w:rPr>
            </w:pPr>
            <w:r>
              <w:rPr>
                <w:sz w:val="22"/>
                <w:szCs w:val="22"/>
                <w:lang w:val="en-IE"/>
              </w:rPr>
              <w:t>QQI</w:t>
            </w:r>
            <w:r w:rsidR="00444E61">
              <w:rPr>
                <w:sz w:val="22"/>
                <w:szCs w:val="22"/>
                <w:lang w:val="en-IE"/>
              </w:rPr>
              <w:t xml:space="preserve"> Component Title and Code</w:t>
            </w:r>
          </w:p>
        </w:tc>
      </w:tr>
      <w:tr w:rsidR="00444E61" w:rsidTr="00905E70">
        <w:trPr>
          <w:trHeight w:val="397"/>
        </w:trPr>
        <w:tc>
          <w:tcPr>
            <w:tcW w:w="9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E61" w:rsidRDefault="00444E61" w:rsidP="00905E70">
            <w:pPr>
              <w:pStyle w:val="MediumGrid1-Accent21"/>
              <w:numPr>
                <w:ilvl w:val="0"/>
                <w:numId w:val="12"/>
              </w:numPr>
              <w:spacing w:after="0" w:line="240" w:lineRule="auto"/>
              <w:rPr>
                <w:sz w:val="22"/>
                <w:szCs w:val="22"/>
                <w:lang w:val="en-IE"/>
              </w:rPr>
            </w:pPr>
            <w:r>
              <w:rPr>
                <w:sz w:val="22"/>
                <w:szCs w:val="22"/>
                <w:lang w:val="en-IE"/>
              </w:rPr>
              <w:t>Duration in hours</w:t>
            </w:r>
          </w:p>
        </w:tc>
      </w:tr>
      <w:tr w:rsidR="00444E61" w:rsidTr="00905E70">
        <w:trPr>
          <w:trHeight w:val="397"/>
        </w:trPr>
        <w:tc>
          <w:tcPr>
            <w:tcW w:w="9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E61" w:rsidRDefault="00444E61" w:rsidP="00905E70">
            <w:pPr>
              <w:pStyle w:val="MediumGrid1-Accent21"/>
              <w:numPr>
                <w:ilvl w:val="0"/>
                <w:numId w:val="12"/>
              </w:numPr>
              <w:spacing w:after="0" w:line="240" w:lineRule="auto"/>
              <w:rPr>
                <w:sz w:val="22"/>
                <w:szCs w:val="22"/>
                <w:lang w:val="en-IE"/>
              </w:rPr>
            </w:pPr>
            <w:r>
              <w:rPr>
                <w:sz w:val="22"/>
                <w:szCs w:val="22"/>
                <w:lang w:val="en-IE"/>
              </w:rPr>
              <w:t xml:space="preserve">Credit Value of </w:t>
            </w:r>
            <w:r w:rsidR="00642E1F">
              <w:rPr>
                <w:sz w:val="22"/>
                <w:szCs w:val="22"/>
                <w:lang w:val="en-IE"/>
              </w:rPr>
              <w:t>QQI</w:t>
            </w:r>
            <w:r>
              <w:rPr>
                <w:sz w:val="22"/>
                <w:szCs w:val="22"/>
                <w:lang w:val="en-IE"/>
              </w:rPr>
              <w:t xml:space="preserve"> Component</w:t>
            </w:r>
          </w:p>
        </w:tc>
      </w:tr>
      <w:tr w:rsidR="00444E61" w:rsidTr="00905E70">
        <w:trPr>
          <w:trHeight w:val="397"/>
        </w:trPr>
        <w:tc>
          <w:tcPr>
            <w:tcW w:w="9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E61" w:rsidRDefault="00444E61" w:rsidP="00905E70">
            <w:pPr>
              <w:pStyle w:val="MediumGrid1-Accent21"/>
              <w:numPr>
                <w:ilvl w:val="0"/>
                <w:numId w:val="12"/>
              </w:numPr>
              <w:spacing w:after="0" w:line="240" w:lineRule="auto"/>
              <w:rPr>
                <w:sz w:val="22"/>
                <w:szCs w:val="22"/>
                <w:lang w:val="en-IE"/>
              </w:rPr>
            </w:pPr>
            <w:r>
              <w:rPr>
                <w:sz w:val="22"/>
                <w:szCs w:val="22"/>
                <w:lang w:val="en-IE"/>
              </w:rPr>
              <w:t>Status</w:t>
            </w:r>
          </w:p>
        </w:tc>
      </w:tr>
      <w:tr w:rsidR="00444E61" w:rsidTr="00905E70">
        <w:trPr>
          <w:trHeight w:val="397"/>
        </w:trPr>
        <w:tc>
          <w:tcPr>
            <w:tcW w:w="9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E61" w:rsidRDefault="00444E61" w:rsidP="00905E70">
            <w:pPr>
              <w:pStyle w:val="MediumGrid1-Accent21"/>
              <w:numPr>
                <w:ilvl w:val="0"/>
                <w:numId w:val="12"/>
              </w:numPr>
              <w:spacing w:after="0" w:line="240" w:lineRule="auto"/>
              <w:rPr>
                <w:sz w:val="22"/>
                <w:szCs w:val="22"/>
                <w:lang w:val="en-IE"/>
              </w:rPr>
            </w:pPr>
            <w:r>
              <w:rPr>
                <w:sz w:val="22"/>
                <w:szCs w:val="22"/>
                <w:lang w:val="en-IE"/>
              </w:rPr>
              <w:t>Special Requirements</w:t>
            </w:r>
          </w:p>
        </w:tc>
      </w:tr>
      <w:tr w:rsidR="00444E61" w:rsidTr="00905E70">
        <w:trPr>
          <w:trHeight w:val="397"/>
        </w:trPr>
        <w:tc>
          <w:tcPr>
            <w:tcW w:w="9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E61" w:rsidRDefault="00444E61" w:rsidP="00905E70">
            <w:pPr>
              <w:pStyle w:val="MediumGrid1-Accent21"/>
              <w:numPr>
                <w:ilvl w:val="0"/>
                <w:numId w:val="12"/>
              </w:numPr>
              <w:spacing w:after="0" w:line="240" w:lineRule="auto"/>
              <w:rPr>
                <w:sz w:val="22"/>
                <w:szCs w:val="22"/>
                <w:lang w:val="en-IE"/>
              </w:rPr>
            </w:pPr>
            <w:r>
              <w:rPr>
                <w:sz w:val="22"/>
                <w:szCs w:val="22"/>
                <w:lang w:val="en-IE"/>
              </w:rPr>
              <w:t>Aim of the Programme Module</w:t>
            </w:r>
          </w:p>
        </w:tc>
      </w:tr>
      <w:tr w:rsidR="00444E61" w:rsidTr="00905E70">
        <w:trPr>
          <w:trHeight w:val="397"/>
        </w:trPr>
        <w:tc>
          <w:tcPr>
            <w:tcW w:w="9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E61" w:rsidRDefault="00444E61" w:rsidP="00905E70">
            <w:pPr>
              <w:pStyle w:val="MediumGrid1-Accent21"/>
              <w:numPr>
                <w:ilvl w:val="0"/>
                <w:numId w:val="12"/>
              </w:numPr>
              <w:spacing w:after="0" w:line="240" w:lineRule="auto"/>
              <w:rPr>
                <w:sz w:val="22"/>
                <w:szCs w:val="22"/>
                <w:lang w:val="en-IE"/>
              </w:rPr>
            </w:pPr>
            <w:r>
              <w:rPr>
                <w:sz w:val="22"/>
                <w:szCs w:val="22"/>
                <w:lang w:val="en-IE"/>
              </w:rPr>
              <w:t>Objectives of the Programme Module</w:t>
            </w:r>
          </w:p>
        </w:tc>
      </w:tr>
      <w:tr w:rsidR="00444E61" w:rsidTr="00905E70">
        <w:trPr>
          <w:trHeight w:val="397"/>
        </w:trPr>
        <w:tc>
          <w:tcPr>
            <w:tcW w:w="9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E61" w:rsidRDefault="00444E61" w:rsidP="00905E70">
            <w:pPr>
              <w:pStyle w:val="MediumGrid1-Accent21"/>
              <w:numPr>
                <w:ilvl w:val="0"/>
                <w:numId w:val="12"/>
              </w:numPr>
              <w:spacing w:after="0" w:line="240" w:lineRule="auto"/>
              <w:rPr>
                <w:sz w:val="22"/>
                <w:szCs w:val="22"/>
                <w:lang w:val="en-IE"/>
              </w:rPr>
            </w:pPr>
            <w:r>
              <w:rPr>
                <w:sz w:val="22"/>
                <w:szCs w:val="22"/>
                <w:lang w:val="en-IE"/>
              </w:rPr>
              <w:t>Learning Outcomes</w:t>
            </w:r>
          </w:p>
        </w:tc>
      </w:tr>
      <w:tr w:rsidR="00444E61" w:rsidTr="00905E70">
        <w:trPr>
          <w:trHeight w:val="397"/>
        </w:trPr>
        <w:tc>
          <w:tcPr>
            <w:tcW w:w="9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E61" w:rsidRDefault="00444E61" w:rsidP="00905E70">
            <w:pPr>
              <w:pStyle w:val="MediumGrid1-Accent21"/>
              <w:numPr>
                <w:ilvl w:val="0"/>
                <w:numId w:val="12"/>
              </w:numPr>
              <w:spacing w:after="0" w:line="240" w:lineRule="auto"/>
              <w:rPr>
                <w:sz w:val="22"/>
                <w:szCs w:val="22"/>
                <w:lang w:val="en-IE"/>
              </w:rPr>
            </w:pPr>
            <w:r>
              <w:rPr>
                <w:sz w:val="22"/>
                <w:szCs w:val="22"/>
                <w:lang w:val="en-IE"/>
              </w:rPr>
              <w:t>Indicative Content</w:t>
            </w:r>
          </w:p>
        </w:tc>
      </w:tr>
      <w:tr w:rsidR="00444E61" w:rsidTr="00905E70">
        <w:trPr>
          <w:trHeight w:val="964"/>
        </w:trPr>
        <w:tc>
          <w:tcPr>
            <w:tcW w:w="9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E61" w:rsidRDefault="00444E61" w:rsidP="00905E70">
            <w:pPr>
              <w:pStyle w:val="MediumGrid1-Accent21"/>
              <w:numPr>
                <w:ilvl w:val="0"/>
                <w:numId w:val="12"/>
              </w:numPr>
              <w:spacing w:after="0" w:line="240" w:lineRule="auto"/>
              <w:rPr>
                <w:sz w:val="22"/>
                <w:szCs w:val="22"/>
                <w:lang w:val="en-IE"/>
              </w:rPr>
            </w:pPr>
            <w:r>
              <w:rPr>
                <w:sz w:val="22"/>
                <w:szCs w:val="22"/>
                <w:lang w:val="en-IE"/>
              </w:rPr>
              <w:t>Assessment</w:t>
            </w:r>
          </w:p>
          <w:p w:rsidR="00444E61" w:rsidRDefault="00444E61" w:rsidP="00905E70">
            <w:pPr>
              <w:pStyle w:val="MediumGrid1-Accent21"/>
              <w:numPr>
                <w:ilvl w:val="1"/>
                <w:numId w:val="12"/>
              </w:numPr>
              <w:spacing w:after="0" w:line="240" w:lineRule="auto"/>
              <w:rPr>
                <w:sz w:val="22"/>
                <w:szCs w:val="22"/>
                <w:lang w:val="en-IE"/>
              </w:rPr>
            </w:pPr>
            <w:r>
              <w:rPr>
                <w:sz w:val="22"/>
                <w:szCs w:val="22"/>
                <w:lang w:val="en-IE"/>
              </w:rPr>
              <w:t>Assessment Technique(s)</w:t>
            </w:r>
          </w:p>
          <w:p w:rsidR="00444E61" w:rsidRDefault="00444E61" w:rsidP="00905E70">
            <w:pPr>
              <w:pStyle w:val="MediumGrid1-Accent21"/>
              <w:numPr>
                <w:ilvl w:val="1"/>
                <w:numId w:val="12"/>
              </w:numPr>
              <w:spacing w:after="0" w:line="240" w:lineRule="auto"/>
              <w:rPr>
                <w:sz w:val="22"/>
                <w:szCs w:val="22"/>
                <w:lang w:val="en-IE"/>
              </w:rPr>
            </w:pPr>
            <w:r>
              <w:rPr>
                <w:sz w:val="22"/>
                <w:szCs w:val="22"/>
                <w:lang w:val="en-IE"/>
              </w:rPr>
              <w:t>Mapping of Learning Outcomes to Assessment Technique(s)</w:t>
            </w:r>
          </w:p>
          <w:p w:rsidR="00444E61" w:rsidRDefault="00444E61" w:rsidP="00905E70">
            <w:pPr>
              <w:pStyle w:val="MediumGrid1-Accent21"/>
              <w:numPr>
                <w:ilvl w:val="1"/>
                <w:numId w:val="12"/>
              </w:numPr>
              <w:spacing w:after="0" w:line="240" w:lineRule="auto"/>
              <w:rPr>
                <w:sz w:val="22"/>
                <w:szCs w:val="22"/>
                <w:lang w:val="en-IE"/>
              </w:rPr>
            </w:pPr>
            <w:r>
              <w:rPr>
                <w:sz w:val="22"/>
                <w:szCs w:val="22"/>
                <w:lang w:val="en-IE"/>
              </w:rPr>
              <w:t>Guidelines for Assessment Activities</w:t>
            </w:r>
          </w:p>
        </w:tc>
      </w:tr>
      <w:tr w:rsidR="00444E61" w:rsidTr="00905E70">
        <w:trPr>
          <w:trHeight w:val="397"/>
        </w:trPr>
        <w:tc>
          <w:tcPr>
            <w:tcW w:w="9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E61" w:rsidRDefault="00444E61" w:rsidP="00905E70">
            <w:pPr>
              <w:pStyle w:val="MediumGrid1-Accent21"/>
              <w:numPr>
                <w:ilvl w:val="0"/>
                <w:numId w:val="12"/>
              </w:numPr>
              <w:spacing w:after="0" w:line="240" w:lineRule="auto"/>
              <w:rPr>
                <w:sz w:val="22"/>
                <w:szCs w:val="22"/>
                <w:lang w:val="en-IE"/>
              </w:rPr>
            </w:pPr>
            <w:r>
              <w:rPr>
                <w:sz w:val="22"/>
                <w:szCs w:val="22"/>
                <w:lang w:val="en-IE"/>
              </w:rPr>
              <w:t>Grading</w:t>
            </w:r>
          </w:p>
        </w:tc>
      </w:tr>
      <w:tr w:rsidR="00444E61" w:rsidTr="00905E70">
        <w:trPr>
          <w:trHeight w:val="397"/>
        </w:trPr>
        <w:tc>
          <w:tcPr>
            <w:tcW w:w="9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E61" w:rsidRPr="006D585F" w:rsidRDefault="00444E61" w:rsidP="00905E70">
            <w:pPr>
              <w:pStyle w:val="MediumGrid1-Accent21"/>
              <w:numPr>
                <w:ilvl w:val="0"/>
                <w:numId w:val="12"/>
              </w:numPr>
              <w:spacing w:after="0" w:line="240" w:lineRule="auto"/>
              <w:rPr>
                <w:bCs/>
              </w:rPr>
            </w:pPr>
            <w:r w:rsidRPr="006D585F">
              <w:rPr>
                <w:sz w:val="22"/>
                <w:szCs w:val="22"/>
                <w:lang w:val="en-IE"/>
              </w:rPr>
              <w:t>Learner Marking Sheet(s), including Assessment Criteria</w:t>
            </w:r>
          </w:p>
        </w:tc>
      </w:tr>
    </w:tbl>
    <w:p w:rsidR="000658A9" w:rsidRDefault="000658A9">
      <w:pPr>
        <w:spacing w:after="0" w:line="240" w:lineRule="auto"/>
        <w:rPr>
          <w:b/>
          <w:bCs/>
        </w:rPr>
      </w:pPr>
    </w:p>
    <w:p w:rsidR="00444E61" w:rsidRDefault="00444E61" w:rsidP="000658A9">
      <w:pPr>
        <w:pStyle w:val="Heading2"/>
      </w:pPr>
      <w:r>
        <w:t>Integrated Delivery and Assessment</w:t>
      </w:r>
    </w:p>
    <w:p w:rsidR="000658A9" w:rsidRDefault="00444E61">
      <w:pPr>
        <w:spacing w:after="0" w:line="240" w:lineRule="auto"/>
      </w:pPr>
      <w:r>
        <w:t xml:space="preserve">The teacher/tutor is encouraged to integrate the delivery of content where an overlap between content of this programme module and one or more other programme modules is identified. This programme module will facilitate the learner to develop the academic and vocational language, literacy and numeracy skills relevant to the themes and content of the module. </w:t>
      </w:r>
    </w:p>
    <w:p w:rsidR="006D585F" w:rsidRDefault="006D585F">
      <w:pPr>
        <w:spacing w:after="0" w:line="240" w:lineRule="auto"/>
      </w:pPr>
    </w:p>
    <w:p w:rsidR="00444E61" w:rsidRDefault="006D585F">
      <w:pPr>
        <w:spacing w:after="0" w:line="240" w:lineRule="auto"/>
      </w:pPr>
      <w:r>
        <w:t>Likewise,</w:t>
      </w:r>
      <w:r w:rsidR="00444E61">
        <w:t xml:space="preserve"> the teacher/tutor is encouraged to integrate assessment where there is an opportunity to facilitate a learner to produce one piece of assessment evidence which demonstrates the learning outcomes from more than one programme module. The integration of the delivery and assessment of level 5 Communications and level 5 Mathematics modules with that of other level 5 modules is specifically encouraged, as appropriate. </w:t>
      </w:r>
    </w:p>
    <w:p w:rsidR="00444E61" w:rsidRDefault="00444E61">
      <w:pPr>
        <w:spacing w:after="0" w:line="240" w:lineRule="auto"/>
      </w:pPr>
    </w:p>
    <w:p w:rsidR="000658A9" w:rsidRDefault="00444E61" w:rsidP="000658A9">
      <w:pPr>
        <w:pStyle w:val="Heading2"/>
      </w:pPr>
      <w:r>
        <w:lastRenderedPageBreak/>
        <w:t>Indicative Content</w:t>
      </w:r>
    </w:p>
    <w:p w:rsidR="00444E61" w:rsidRDefault="00444E61">
      <w:pPr>
        <w:spacing w:after="0" w:line="240" w:lineRule="auto"/>
      </w:pPr>
      <w:r>
        <w:t>The indicative content in Section 10 does not cover all teaching possibilities. The teacher/tutor is encouraged to be creative in devising and implementing other approaches, as appropriate. The use of examples is there to provide suggestions. The teacher/tutor is free to use other examples, as appropriate. The indicative content ensures all learning outcomes are addressed but it may not follow the same sequence as that in which the learning outcomes are listed in Section 9. It is the teacher’s/tutor’s responsibility to ensure that all learning outcomes are included in the delivery of this programme module.</w:t>
      </w:r>
    </w:p>
    <w:p w:rsidR="000658A9" w:rsidRDefault="000658A9">
      <w:pPr>
        <w:spacing w:after="0" w:line="240" w:lineRule="auto"/>
      </w:pPr>
    </w:p>
    <w:p w:rsidR="000658A9" w:rsidRDefault="000658A9">
      <w:pPr>
        <w:spacing w:after="0" w:line="240" w:lineRule="auto"/>
      </w:pPr>
    </w:p>
    <w:p w:rsidR="000658A9" w:rsidRDefault="000658A9" w:rsidP="000658A9">
      <w:pPr>
        <w:pStyle w:val="Heading1"/>
      </w:pPr>
      <w:r>
        <w:t>Title of Programme Module</w:t>
      </w:r>
    </w:p>
    <w:p w:rsidR="000658A9" w:rsidRDefault="000658A9" w:rsidP="000658A9">
      <w:pPr>
        <w:pStyle w:val="NoSpacing"/>
      </w:pPr>
      <w:r>
        <w:t>Animation</w:t>
      </w:r>
    </w:p>
    <w:p w:rsidR="000658A9" w:rsidRDefault="000658A9" w:rsidP="000658A9">
      <w:pPr>
        <w:pStyle w:val="Heading1"/>
      </w:pPr>
      <w:r>
        <w:t xml:space="preserve">Component Name and Code </w:t>
      </w:r>
    </w:p>
    <w:p w:rsidR="000658A9" w:rsidRDefault="000658A9" w:rsidP="000658A9">
      <w:pPr>
        <w:pStyle w:val="NoSpacing"/>
        <w:rPr>
          <w:b/>
          <w:bCs/>
        </w:rPr>
      </w:pPr>
      <w:r>
        <w:t>Animation 5N1551</w:t>
      </w:r>
    </w:p>
    <w:p w:rsidR="000658A9" w:rsidRDefault="000658A9" w:rsidP="000658A9">
      <w:pPr>
        <w:pStyle w:val="Heading1"/>
      </w:pPr>
      <w:r>
        <w:t>Duration in Hours</w:t>
      </w:r>
    </w:p>
    <w:p w:rsidR="000658A9" w:rsidRDefault="000658A9" w:rsidP="000658A9">
      <w:pPr>
        <w:pStyle w:val="NoSpacing"/>
        <w:rPr>
          <w:b/>
          <w:bCs/>
        </w:rPr>
      </w:pPr>
      <w:r>
        <w:t>150 hours (typical learner effort, to include both directed and self-directed learning)</w:t>
      </w:r>
      <w:r w:rsidR="006D585F">
        <w:t>.</w:t>
      </w:r>
    </w:p>
    <w:p w:rsidR="000658A9" w:rsidRDefault="000658A9" w:rsidP="000658A9">
      <w:pPr>
        <w:pStyle w:val="Heading1"/>
      </w:pPr>
      <w:r>
        <w:t>Credit Value</w:t>
      </w:r>
    </w:p>
    <w:p w:rsidR="000658A9" w:rsidRDefault="000658A9" w:rsidP="000658A9">
      <w:pPr>
        <w:pStyle w:val="NoSpacing"/>
        <w:rPr>
          <w:b/>
          <w:bCs/>
        </w:rPr>
      </w:pPr>
      <w:r>
        <w:t>15 Credits</w:t>
      </w:r>
    </w:p>
    <w:p w:rsidR="000658A9" w:rsidRDefault="000658A9" w:rsidP="000658A9">
      <w:pPr>
        <w:pStyle w:val="Heading1"/>
      </w:pPr>
      <w:r>
        <w:t>Status</w:t>
      </w:r>
    </w:p>
    <w:p w:rsidR="000658A9" w:rsidRDefault="000658A9" w:rsidP="000658A9">
      <w:pPr>
        <w:pStyle w:val="NoSpacing"/>
        <w:rPr>
          <w:b/>
          <w:bCs/>
        </w:rPr>
      </w:pPr>
      <w:r>
        <w:t>This programme module may be compulsory or optional within the context of the validated programme. Please refer to the relevant programme descriptor, Section 9 Programme Structure</w:t>
      </w:r>
      <w:r w:rsidR="006D585F">
        <w:t>.</w:t>
      </w:r>
    </w:p>
    <w:p w:rsidR="000658A9" w:rsidRDefault="000658A9" w:rsidP="000658A9">
      <w:pPr>
        <w:pStyle w:val="Heading1"/>
      </w:pPr>
      <w:r>
        <w:t>Special Requirements</w:t>
      </w:r>
    </w:p>
    <w:p w:rsidR="000658A9" w:rsidRDefault="000658A9" w:rsidP="000658A9">
      <w:pPr>
        <w:pStyle w:val="NoSpacing"/>
      </w:pPr>
      <w:r>
        <w:t>None</w:t>
      </w:r>
    </w:p>
    <w:p w:rsidR="000658A9" w:rsidRDefault="000658A9" w:rsidP="000658A9">
      <w:pPr>
        <w:pStyle w:val="Heading1"/>
      </w:pPr>
      <w:r>
        <w:t>Aim of the Programme Module</w:t>
      </w:r>
    </w:p>
    <w:p w:rsidR="000658A9" w:rsidRDefault="000658A9" w:rsidP="00905E70">
      <w:pPr>
        <w:pStyle w:val="NoSpacing"/>
      </w:pPr>
      <w:r>
        <w:t>This programme module aims to provide a Learner with the personal knowledge, skills and capacity to design, develop and produce traditional and digital two-dimensional (2D) animations working independently whilst under direction.</w:t>
      </w:r>
    </w:p>
    <w:p w:rsidR="000658A9" w:rsidRDefault="000658A9" w:rsidP="000658A9">
      <w:pPr>
        <w:pStyle w:val="Heading1"/>
      </w:pPr>
      <w:r>
        <w:t>Objectives of the Programme Module</w:t>
      </w:r>
    </w:p>
    <w:p w:rsidR="000658A9" w:rsidRDefault="000658A9">
      <w:pPr>
        <w:numPr>
          <w:ilvl w:val="0"/>
          <w:numId w:val="9"/>
        </w:numPr>
        <w:spacing w:line="240" w:lineRule="auto"/>
      </w:pPr>
      <w:r>
        <w:t xml:space="preserve">To assist the learner to develop the academic and vocational language, literacy and numeracy skills related to </w:t>
      </w:r>
      <w:r>
        <w:rPr>
          <w:lang w:val="ga-IE"/>
        </w:rPr>
        <w:t>Animation</w:t>
      </w:r>
      <w:r>
        <w:t xml:space="preserve"> through the medium of the indicative content</w:t>
      </w:r>
      <w:r w:rsidR="006D585F">
        <w:t>.</w:t>
      </w:r>
      <w:r>
        <w:t xml:space="preserve"> </w:t>
      </w:r>
    </w:p>
    <w:p w:rsidR="000658A9" w:rsidRDefault="000658A9" w:rsidP="000658A9">
      <w:pPr>
        <w:numPr>
          <w:ilvl w:val="0"/>
          <w:numId w:val="9"/>
        </w:numPr>
        <w:spacing w:after="0" w:line="240" w:lineRule="auto"/>
      </w:pPr>
      <w:r>
        <w:t>To enable the learner to take responsibility for his/her own learning.</w:t>
      </w:r>
    </w:p>
    <w:p w:rsidR="006D585F" w:rsidRDefault="006D585F" w:rsidP="006D585F">
      <w:pPr>
        <w:spacing w:after="0" w:line="240" w:lineRule="auto"/>
        <w:ind w:left="720"/>
      </w:pPr>
    </w:p>
    <w:p w:rsidR="00444E61" w:rsidRDefault="000658A9" w:rsidP="000658A9">
      <w:pPr>
        <w:pStyle w:val="Heading1"/>
      </w:pPr>
      <w:r>
        <w:br w:type="page"/>
      </w:r>
      <w:r w:rsidR="00444E61">
        <w:t>Learning Outcomes of</w:t>
      </w:r>
    </w:p>
    <w:p w:rsidR="00444E61" w:rsidRDefault="00444E61" w:rsidP="000658A9">
      <w:pPr>
        <w:ind w:left="714" w:hanging="357"/>
      </w:pPr>
      <w:r>
        <w:t>Learners will be able to:</w:t>
      </w:r>
    </w:p>
    <w:p w:rsidR="00444E61" w:rsidRDefault="00444E61" w:rsidP="000658A9">
      <w:pPr>
        <w:numPr>
          <w:ilvl w:val="0"/>
          <w:numId w:val="2"/>
        </w:numPr>
        <w:ind w:left="714" w:hanging="357"/>
      </w:pPr>
      <w:r>
        <w:t>Explore the development of animation from Lumière Brothers to the present day</w:t>
      </w:r>
      <w:r w:rsidR="006D585F">
        <w:t>.</w:t>
      </w:r>
    </w:p>
    <w:p w:rsidR="00444E61" w:rsidRDefault="00444E61" w:rsidP="000658A9">
      <w:pPr>
        <w:numPr>
          <w:ilvl w:val="0"/>
          <w:numId w:val="2"/>
        </w:numPr>
        <w:ind w:left="714" w:hanging="357"/>
      </w:pPr>
      <w:r>
        <w:t>Appreciate the role of animation in contemporary society and investigate future trends and possibilities in animation</w:t>
      </w:r>
      <w:r w:rsidR="006D585F">
        <w:t>.</w:t>
      </w:r>
    </w:p>
    <w:p w:rsidR="00444E61" w:rsidRDefault="00444E61" w:rsidP="000658A9">
      <w:pPr>
        <w:numPr>
          <w:ilvl w:val="0"/>
          <w:numId w:val="2"/>
        </w:numPr>
        <w:ind w:left="714" w:hanging="357"/>
      </w:pPr>
      <w:r>
        <w:t>Trace the portrayal of drama and emotion through moving images</w:t>
      </w:r>
      <w:r w:rsidR="006D585F">
        <w:t>.</w:t>
      </w:r>
    </w:p>
    <w:p w:rsidR="00444E61" w:rsidRDefault="00444E61" w:rsidP="000658A9">
      <w:pPr>
        <w:numPr>
          <w:ilvl w:val="0"/>
          <w:numId w:val="2"/>
        </w:numPr>
        <w:ind w:left="714" w:hanging="357"/>
      </w:pPr>
      <w:r>
        <w:t>Examine the terminology of animation design and storyboarding</w:t>
      </w:r>
      <w:r w:rsidR="006D585F">
        <w:t>.</w:t>
      </w:r>
    </w:p>
    <w:p w:rsidR="00444E61" w:rsidRDefault="00444E61" w:rsidP="000658A9">
      <w:pPr>
        <w:numPr>
          <w:ilvl w:val="0"/>
          <w:numId w:val="2"/>
        </w:numPr>
        <w:ind w:left="714" w:hanging="357"/>
      </w:pPr>
      <w:r>
        <w:t>Investigate traditional animation principles and techniques</w:t>
      </w:r>
      <w:r w:rsidR="006D585F">
        <w:t>.</w:t>
      </w:r>
    </w:p>
    <w:p w:rsidR="00444E61" w:rsidRDefault="00444E61" w:rsidP="000658A9">
      <w:pPr>
        <w:numPr>
          <w:ilvl w:val="0"/>
          <w:numId w:val="2"/>
        </w:numPr>
        <w:ind w:left="714" w:hanging="357"/>
      </w:pPr>
      <w:r>
        <w:t>Devise an elementary script and create initial figure and character concepts</w:t>
      </w:r>
      <w:r w:rsidR="006D585F">
        <w:t>.</w:t>
      </w:r>
    </w:p>
    <w:p w:rsidR="00444E61" w:rsidRDefault="00444E61" w:rsidP="000658A9">
      <w:pPr>
        <w:numPr>
          <w:ilvl w:val="0"/>
          <w:numId w:val="2"/>
        </w:numPr>
        <w:ind w:left="714" w:hanging="357"/>
      </w:pPr>
      <w:r>
        <w:t>Present ideas and plans for a moving image sequence</w:t>
      </w:r>
      <w:r w:rsidR="006D585F">
        <w:t>.</w:t>
      </w:r>
    </w:p>
    <w:p w:rsidR="00444E61" w:rsidRDefault="00444E61" w:rsidP="000658A9">
      <w:pPr>
        <w:numPr>
          <w:ilvl w:val="0"/>
          <w:numId w:val="2"/>
        </w:numPr>
        <w:ind w:left="714" w:hanging="357"/>
      </w:pPr>
      <w:r>
        <w:t>Create a storyboard, taking into account the characters and viewpoints needed to tell the story</w:t>
      </w:r>
      <w:r w:rsidR="006D585F">
        <w:t>.</w:t>
      </w:r>
    </w:p>
    <w:p w:rsidR="00444E61" w:rsidRDefault="00444E61" w:rsidP="000658A9">
      <w:pPr>
        <w:numPr>
          <w:ilvl w:val="0"/>
          <w:numId w:val="2"/>
        </w:numPr>
        <w:ind w:left="714" w:hanging="357"/>
      </w:pPr>
      <w:r>
        <w:t>Plan the audio for their final conceptualised design</w:t>
      </w:r>
      <w:r w:rsidR="006D585F">
        <w:t>.</w:t>
      </w:r>
    </w:p>
    <w:p w:rsidR="00444E61" w:rsidRDefault="00444E61" w:rsidP="000658A9">
      <w:pPr>
        <w:numPr>
          <w:ilvl w:val="0"/>
          <w:numId w:val="2"/>
        </w:numPr>
        <w:ind w:left="714" w:hanging="357"/>
      </w:pPr>
      <w:r>
        <w:t>Apply the use of key frames to show changes or extent of the action or a movement</w:t>
      </w:r>
      <w:r w:rsidR="006D585F">
        <w:t>.</w:t>
      </w:r>
    </w:p>
    <w:p w:rsidR="00444E61" w:rsidRDefault="00444E61" w:rsidP="000658A9">
      <w:pPr>
        <w:numPr>
          <w:ilvl w:val="0"/>
          <w:numId w:val="2"/>
        </w:numPr>
        <w:ind w:left="714" w:hanging="357"/>
      </w:pPr>
      <w:r>
        <w:t>Use symbols and groups to recycle elements and to build complexity</w:t>
      </w:r>
      <w:r w:rsidR="006D585F">
        <w:t>.</w:t>
      </w:r>
    </w:p>
    <w:p w:rsidR="00444E61" w:rsidRDefault="00444E61" w:rsidP="000658A9">
      <w:pPr>
        <w:numPr>
          <w:ilvl w:val="0"/>
          <w:numId w:val="2"/>
        </w:numPr>
        <w:ind w:left="714" w:hanging="357"/>
      </w:pPr>
      <w:r>
        <w:t>Explore techniques for creating characters and for making images</w:t>
      </w:r>
      <w:r w:rsidR="006D585F">
        <w:t>.</w:t>
      </w:r>
    </w:p>
    <w:p w:rsidR="00444E61" w:rsidRDefault="00444E61" w:rsidP="000658A9">
      <w:pPr>
        <w:numPr>
          <w:ilvl w:val="0"/>
          <w:numId w:val="2"/>
        </w:numPr>
        <w:ind w:left="714" w:hanging="357"/>
      </w:pPr>
      <w:r>
        <w:t>Create the illusion of movement by capturing still images using a digital camera</w:t>
      </w:r>
      <w:r w:rsidR="006D585F">
        <w:t>.</w:t>
      </w:r>
    </w:p>
    <w:p w:rsidR="00444E61" w:rsidRDefault="00444E61" w:rsidP="000658A9">
      <w:pPr>
        <w:numPr>
          <w:ilvl w:val="0"/>
          <w:numId w:val="2"/>
        </w:numPr>
        <w:ind w:left="714" w:hanging="357"/>
      </w:pPr>
      <w:r>
        <w:t>Experiment with character movement using flick books</w:t>
      </w:r>
      <w:r w:rsidR="006D585F">
        <w:t>.</w:t>
      </w:r>
    </w:p>
    <w:p w:rsidR="00444E61" w:rsidRDefault="00444E61" w:rsidP="000658A9">
      <w:pPr>
        <w:numPr>
          <w:ilvl w:val="0"/>
          <w:numId w:val="2"/>
        </w:numPr>
        <w:ind w:left="714" w:hanging="357"/>
      </w:pPr>
      <w:r>
        <w:t>Produce a piece in a 2D digital environment</w:t>
      </w:r>
      <w:r w:rsidR="006D585F">
        <w:t>.</w:t>
      </w:r>
    </w:p>
    <w:p w:rsidR="00444E61" w:rsidRDefault="00444E61" w:rsidP="000658A9">
      <w:pPr>
        <w:numPr>
          <w:ilvl w:val="0"/>
          <w:numId w:val="2"/>
        </w:numPr>
        <w:ind w:left="714" w:hanging="357"/>
      </w:pPr>
      <w:r>
        <w:t>Identify the components of a 2D animation environment and identify conversion implications regarding raster and vector based artwork</w:t>
      </w:r>
      <w:r w:rsidR="006D585F">
        <w:t>.</w:t>
      </w:r>
    </w:p>
    <w:p w:rsidR="00444E61" w:rsidRDefault="00444E61" w:rsidP="000658A9">
      <w:pPr>
        <w:numPr>
          <w:ilvl w:val="0"/>
          <w:numId w:val="2"/>
        </w:numPr>
        <w:ind w:left="714" w:hanging="357"/>
      </w:pPr>
      <w:r>
        <w:t>Create, select and modify elements using appropriate tools and use layers and levels to compose elements</w:t>
      </w:r>
      <w:r w:rsidR="006D585F">
        <w:t>.</w:t>
      </w:r>
    </w:p>
    <w:p w:rsidR="00444E61" w:rsidRDefault="00444E61" w:rsidP="000658A9">
      <w:pPr>
        <w:numPr>
          <w:ilvl w:val="0"/>
          <w:numId w:val="2"/>
        </w:numPr>
        <w:ind w:left="714" w:hanging="357"/>
      </w:pPr>
      <w:r>
        <w:t>Explore the concept of timelines in animation software and use frames to determine the duration of elements on stage</w:t>
      </w:r>
      <w:r w:rsidR="006D585F">
        <w:t>.</w:t>
      </w:r>
    </w:p>
    <w:p w:rsidR="00444E61" w:rsidRDefault="00444E61" w:rsidP="000658A9">
      <w:pPr>
        <w:numPr>
          <w:ilvl w:val="0"/>
          <w:numId w:val="2"/>
        </w:numPr>
        <w:ind w:left="714" w:hanging="357"/>
      </w:pPr>
      <w:r>
        <w:t>Work with movie frame rates appropriate for the delivery platform</w:t>
      </w:r>
      <w:r w:rsidR="006D585F">
        <w:t>.</w:t>
      </w:r>
    </w:p>
    <w:p w:rsidR="00444E61" w:rsidRDefault="00444E61" w:rsidP="000658A9">
      <w:pPr>
        <w:numPr>
          <w:ilvl w:val="0"/>
          <w:numId w:val="2"/>
        </w:numPr>
        <w:ind w:left="714" w:hanging="357"/>
      </w:pPr>
      <w:r>
        <w:t>Use keyframing and tweening to change the properties of elements on stage</w:t>
      </w:r>
      <w:r w:rsidR="006D585F">
        <w:t>.</w:t>
      </w:r>
    </w:p>
    <w:p w:rsidR="000658A9" w:rsidRDefault="00444E61" w:rsidP="000658A9">
      <w:pPr>
        <w:numPr>
          <w:ilvl w:val="0"/>
          <w:numId w:val="2"/>
        </w:numPr>
        <w:ind w:left="714" w:hanging="357"/>
      </w:pPr>
      <w:r>
        <w:t>Import sounds/media elements and output files with compression settings and text credits.</w:t>
      </w:r>
    </w:p>
    <w:p w:rsidR="000658A9" w:rsidRDefault="000658A9" w:rsidP="000658A9">
      <w:pPr>
        <w:pStyle w:val="Heading1"/>
      </w:pPr>
      <w:r>
        <w:br w:type="page"/>
        <w:t xml:space="preserve">Indicative Content </w:t>
      </w:r>
    </w:p>
    <w:p w:rsidR="000658A9" w:rsidRDefault="000658A9">
      <w:pPr>
        <w:spacing w:after="0" w:line="240" w:lineRule="auto"/>
      </w:pPr>
      <w:r>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w:rsidR="000658A9" w:rsidRDefault="000658A9">
      <w:pPr>
        <w:spacing w:after="0" w:line="240" w:lineRule="auto"/>
      </w:pPr>
    </w:p>
    <w:p w:rsidR="000658A9" w:rsidRDefault="000658A9" w:rsidP="000658A9">
      <w:pPr>
        <w:pStyle w:val="Heading2"/>
      </w:pPr>
      <w:r>
        <w:t>Section1: Animation History, Theory and Pre-Production</w:t>
      </w:r>
    </w:p>
    <w:p w:rsidR="000658A9" w:rsidRDefault="000658A9">
      <w:pPr>
        <w:spacing w:after="0" w:line="240" w:lineRule="auto"/>
      </w:pPr>
      <w:r>
        <w:t>The tutor/teacher will present the following:</w:t>
      </w:r>
    </w:p>
    <w:p w:rsidR="000658A9" w:rsidRDefault="000658A9">
      <w:pPr>
        <w:numPr>
          <w:ilvl w:val="0"/>
          <w:numId w:val="8"/>
        </w:numPr>
        <w:spacing w:after="0" w:line="240" w:lineRule="auto"/>
      </w:pPr>
      <w:r>
        <w:t>A history of animation from The Lumière Brothers</w:t>
      </w:r>
      <w:r w:rsidR="006D585F">
        <w:t xml:space="preserve"> to the present day, for example:</w:t>
      </w:r>
    </w:p>
    <w:p w:rsidR="000658A9" w:rsidRDefault="000658A9">
      <w:pPr>
        <w:numPr>
          <w:ilvl w:val="1"/>
          <w:numId w:val="8"/>
        </w:numPr>
        <w:spacing w:after="0" w:line="240" w:lineRule="auto"/>
      </w:pPr>
      <w:r>
        <w:t>Gertie the Dinosaur</w:t>
      </w:r>
    </w:p>
    <w:p w:rsidR="000658A9" w:rsidRDefault="000658A9">
      <w:pPr>
        <w:numPr>
          <w:ilvl w:val="1"/>
          <w:numId w:val="8"/>
        </w:numPr>
        <w:spacing w:after="0" w:line="240" w:lineRule="auto"/>
      </w:pPr>
      <w:r>
        <w:t>Cell Animation</w:t>
      </w:r>
    </w:p>
    <w:p w:rsidR="000658A9" w:rsidRDefault="000658A9">
      <w:pPr>
        <w:numPr>
          <w:ilvl w:val="1"/>
          <w:numId w:val="8"/>
        </w:numPr>
        <w:spacing w:after="0" w:line="240" w:lineRule="auto"/>
      </w:pPr>
      <w:r>
        <w:t>Steamboat Willie</w:t>
      </w:r>
    </w:p>
    <w:p w:rsidR="000658A9" w:rsidRDefault="000658A9">
      <w:pPr>
        <w:numPr>
          <w:ilvl w:val="1"/>
          <w:numId w:val="8"/>
        </w:numPr>
        <w:spacing w:after="0" w:line="240" w:lineRule="auto"/>
      </w:pPr>
      <w:r>
        <w:t>Stop Motion Animation</w:t>
      </w:r>
    </w:p>
    <w:p w:rsidR="000658A9" w:rsidRDefault="000658A9">
      <w:pPr>
        <w:numPr>
          <w:ilvl w:val="1"/>
          <w:numId w:val="8"/>
        </w:numPr>
        <w:spacing w:after="0" w:line="240" w:lineRule="auto"/>
      </w:pPr>
      <w:r>
        <w:t>3D Animation</w:t>
      </w:r>
    </w:p>
    <w:p w:rsidR="000658A9" w:rsidRDefault="000658A9">
      <w:pPr>
        <w:numPr>
          <w:ilvl w:val="1"/>
          <w:numId w:val="8"/>
        </w:numPr>
        <w:spacing w:after="0" w:line="240" w:lineRule="auto"/>
      </w:pPr>
      <w:r>
        <w:t>Current trends</w:t>
      </w:r>
    </w:p>
    <w:p w:rsidR="000658A9" w:rsidRDefault="000658A9">
      <w:pPr>
        <w:numPr>
          <w:ilvl w:val="1"/>
          <w:numId w:val="8"/>
        </w:numPr>
        <w:spacing w:after="0" w:line="240" w:lineRule="auto"/>
      </w:pPr>
      <w:r>
        <w:t>Animation for Gaming</w:t>
      </w:r>
    </w:p>
    <w:p w:rsidR="000658A9" w:rsidRDefault="000658A9">
      <w:pPr>
        <w:numPr>
          <w:ilvl w:val="1"/>
          <w:numId w:val="8"/>
        </w:numPr>
        <w:spacing w:after="0" w:line="240" w:lineRule="auto"/>
      </w:pPr>
      <w:r>
        <w:t>Animation for the Web</w:t>
      </w:r>
    </w:p>
    <w:p w:rsidR="000658A9" w:rsidRDefault="000658A9">
      <w:pPr>
        <w:numPr>
          <w:ilvl w:val="0"/>
          <w:numId w:val="8"/>
        </w:numPr>
        <w:spacing w:after="0" w:line="240" w:lineRule="auto"/>
      </w:pPr>
      <w:r>
        <w:t>The importance of pl</w:t>
      </w:r>
      <w:r w:rsidR="006D585F">
        <w:t>anning an animation, for example:</w:t>
      </w:r>
    </w:p>
    <w:p w:rsidR="000658A9" w:rsidRDefault="000658A9">
      <w:pPr>
        <w:numPr>
          <w:ilvl w:val="1"/>
          <w:numId w:val="8"/>
        </w:numPr>
        <w:spacing w:after="0" w:line="240" w:lineRule="auto"/>
      </w:pPr>
      <w:r>
        <w:t>Brainstorming for ideas</w:t>
      </w:r>
    </w:p>
    <w:p w:rsidR="000658A9" w:rsidRDefault="000658A9">
      <w:pPr>
        <w:numPr>
          <w:ilvl w:val="1"/>
          <w:numId w:val="8"/>
        </w:numPr>
        <w:spacing w:after="0" w:line="240" w:lineRule="auto"/>
      </w:pPr>
      <w:r>
        <w:t>Character development / Initial Sketches</w:t>
      </w:r>
    </w:p>
    <w:p w:rsidR="000658A9" w:rsidRDefault="000658A9">
      <w:pPr>
        <w:numPr>
          <w:ilvl w:val="1"/>
          <w:numId w:val="8"/>
        </w:numPr>
        <w:spacing w:after="0" w:line="240" w:lineRule="auto"/>
      </w:pPr>
      <w:r>
        <w:t>Script writing</w:t>
      </w:r>
    </w:p>
    <w:p w:rsidR="000658A9" w:rsidRDefault="000658A9">
      <w:pPr>
        <w:numPr>
          <w:ilvl w:val="1"/>
          <w:numId w:val="8"/>
        </w:numPr>
        <w:spacing w:after="0" w:line="240" w:lineRule="auto"/>
      </w:pPr>
      <w:r>
        <w:t>Storyboarding to take into account the characters and viewpoints needed to tell the story Camera Shots and angles.</w:t>
      </w:r>
    </w:p>
    <w:p w:rsidR="000658A9" w:rsidRDefault="000658A9">
      <w:pPr>
        <w:numPr>
          <w:ilvl w:val="1"/>
          <w:numId w:val="8"/>
        </w:numPr>
        <w:spacing w:after="0" w:line="240" w:lineRule="auto"/>
      </w:pPr>
      <w:r>
        <w:t>Planning audio</w:t>
      </w:r>
    </w:p>
    <w:p w:rsidR="000658A9" w:rsidRDefault="000658A9">
      <w:pPr>
        <w:numPr>
          <w:ilvl w:val="0"/>
          <w:numId w:val="8"/>
        </w:numPr>
        <w:spacing w:after="0" w:line="240" w:lineRule="auto"/>
      </w:pPr>
      <w:r>
        <w:t>Experiment with character movement</w:t>
      </w:r>
      <w:r w:rsidR="006D585F">
        <w:t>,</w:t>
      </w:r>
      <w:r>
        <w:t xml:space="preserve"> for example</w:t>
      </w:r>
      <w:r w:rsidR="006D585F">
        <w:t>:</w:t>
      </w:r>
    </w:p>
    <w:p w:rsidR="000658A9" w:rsidRDefault="000658A9">
      <w:pPr>
        <w:numPr>
          <w:ilvl w:val="1"/>
          <w:numId w:val="8"/>
        </w:numPr>
        <w:spacing w:after="0" w:line="240" w:lineRule="auto"/>
        <w:rPr>
          <w:color w:val="000000"/>
        </w:rPr>
      </w:pPr>
      <w:r>
        <w:t>Use of Flick books</w:t>
      </w:r>
    </w:p>
    <w:p w:rsidR="000658A9" w:rsidRDefault="000658A9">
      <w:pPr>
        <w:numPr>
          <w:ilvl w:val="1"/>
          <w:numId w:val="8"/>
        </w:numPr>
        <w:spacing w:after="0" w:line="240" w:lineRule="auto"/>
      </w:pPr>
      <w:r>
        <w:rPr>
          <w:color w:val="000000"/>
        </w:rPr>
        <w:t>Understand the principle of</w:t>
      </w:r>
      <w:r>
        <w:rPr>
          <w:color w:val="FF0000"/>
        </w:rPr>
        <w:t xml:space="preserve"> </w:t>
      </w:r>
      <w:r w:rsidRPr="00CE46A6">
        <w:t>persistance of vision</w:t>
      </w:r>
      <w:r>
        <w:rPr>
          <w:color w:val="008000"/>
        </w:rPr>
        <w:t xml:space="preserve"> </w:t>
      </w:r>
    </w:p>
    <w:p w:rsidR="000658A9" w:rsidRDefault="000658A9">
      <w:pPr>
        <w:numPr>
          <w:ilvl w:val="1"/>
          <w:numId w:val="8"/>
        </w:numPr>
        <w:spacing w:after="0" w:line="240" w:lineRule="auto"/>
      </w:pPr>
      <w:r>
        <w:t>Stop motion using digital cameras</w:t>
      </w:r>
    </w:p>
    <w:p w:rsidR="000658A9" w:rsidRDefault="000658A9">
      <w:pPr>
        <w:spacing w:after="0" w:line="240" w:lineRule="auto"/>
      </w:pPr>
    </w:p>
    <w:p w:rsidR="000658A9" w:rsidRDefault="000658A9" w:rsidP="000658A9">
      <w:pPr>
        <w:pStyle w:val="Heading2"/>
      </w:pPr>
      <w:r>
        <w:t>Section 2: Producing a 2D Piece of Animation</w:t>
      </w:r>
    </w:p>
    <w:p w:rsidR="000658A9" w:rsidRDefault="000658A9">
      <w:pPr>
        <w:spacing w:after="0" w:line="240" w:lineRule="auto"/>
      </w:pPr>
      <w:r>
        <w:t>The tutor/teacher will present the following:</w:t>
      </w:r>
    </w:p>
    <w:p w:rsidR="000658A9" w:rsidRDefault="000658A9">
      <w:pPr>
        <w:numPr>
          <w:ilvl w:val="0"/>
          <w:numId w:val="7"/>
        </w:numPr>
        <w:spacing w:after="0" w:line="240" w:lineRule="auto"/>
      </w:pPr>
      <w:r>
        <w:t>Understanding the 2D environment</w:t>
      </w:r>
    </w:p>
    <w:p w:rsidR="000658A9" w:rsidRDefault="000658A9">
      <w:pPr>
        <w:numPr>
          <w:ilvl w:val="0"/>
          <w:numId w:val="7"/>
        </w:numPr>
        <w:spacing w:after="0" w:line="240" w:lineRule="auto"/>
      </w:pPr>
      <w:r>
        <w:t>Understanding Framerates</w:t>
      </w:r>
    </w:p>
    <w:p w:rsidR="000658A9" w:rsidRDefault="000658A9">
      <w:pPr>
        <w:numPr>
          <w:ilvl w:val="0"/>
          <w:numId w:val="7"/>
        </w:numPr>
        <w:spacing w:after="0" w:line="240" w:lineRule="auto"/>
      </w:pPr>
      <w:r>
        <w:t>The difference between bitmap and vector graphics</w:t>
      </w:r>
    </w:p>
    <w:p w:rsidR="000658A9" w:rsidRDefault="000658A9">
      <w:pPr>
        <w:numPr>
          <w:ilvl w:val="0"/>
          <w:numId w:val="7"/>
        </w:numPr>
        <w:spacing w:after="0" w:line="240" w:lineRule="auto"/>
      </w:pPr>
      <w:r>
        <w:t>Tweening, for example</w:t>
      </w:r>
      <w:r w:rsidR="006D585F">
        <w:t>:</w:t>
      </w:r>
    </w:p>
    <w:p w:rsidR="000658A9" w:rsidRDefault="000658A9">
      <w:pPr>
        <w:numPr>
          <w:ilvl w:val="1"/>
          <w:numId w:val="7"/>
        </w:numPr>
        <w:spacing w:after="0" w:line="240" w:lineRule="auto"/>
      </w:pPr>
      <w:r>
        <w:t>Motion</w:t>
      </w:r>
    </w:p>
    <w:p w:rsidR="000658A9" w:rsidRDefault="000658A9">
      <w:pPr>
        <w:numPr>
          <w:ilvl w:val="1"/>
          <w:numId w:val="7"/>
        </w:numPr>
        <w:spacing w:after="0" w:line="240" w:lineRule="auto"/>
      </w:pPr>
      <w:r>
        <w:t>Colour effect</w:t>
      </w:r>
    </w:p>
    <w:p w:rsidR="000658A9" w:rsidRDefault="000658A9">
      <w:pPr>
        <w:numPr>
          <w:ilvl w:val="1"/>
          <w:numId w:val="7"/>
        </w:numPr>
        <w:spacing w:after="0" w:line="240" w:lineRule="auto"/>
      </w:pPr>
      <w:r>
        <w:t>Filter animation</w:t>
      </w:r>
    </w:p>
    <w:p w:rsidR="000658A9" w:rsidRDefault="000658A9">
      <w:pPr>
        <w:numPr>
          <w:ilvl w:val="1"/>
          <w:numId w:val="7"/>
        </w:numPr>
        <w:spacing w:after="0" w:line="240" w:lineRule="auto"/>
      </w:pPr>
      <w:r>
        <w:t>Orienting objects to path</w:t>
      </w:r>
    </w:p>
    <w:p w:rsidR="000658A9" w:rsidRDefault="000658A9">
      <w:pPr>
        <w:numPr>
          <w:ilvl w:val="1"/>
          <w:numId w:val="7"/>
        </w:numPr>
        <w:spacing w:after="0" w:line="240" w:lineRule="auto"/>
      </w:pPr>
      <w:r>
        <w:t>Nested Animations</w:t>
      </w:r>
    </w:p>
    <w:p w:rsidR="000658A9" w:rsidRDefault="000658A9">
      <w:pPr>
        <w:numPr>
          <w:ilvl w:val="1"/>
          <w:numId w:val="7"/>
        </w:numPr>
        <w:spacing w:after="0" w:line="240" w:lineRule="auto"/>
      </w:pPr>
      <w:r>
        <w:t>Inserting keyframes</w:t>
      </w:r>
    </w:p>
    <w:p w:rsidR="000658A9" w:rsidRDefault="000658A9">
      <w:pPr>
        <w:numPr>
          <w:ilvl w:val="0"/>
          <w:numId w:val="7"/>
        </w:numPr>
        <w:spacing w:after="0" w:line="240" w:lineRule="auto"/>
      </w:pPr>
      <w:r>
        <w:t>U</w:t>
      </w:r>
      <w:r w:rsidR="006D585F">
        <w:t>se of Drawing tools, for example:</w:t>
      </w:r>
    </w:p>
    <w:p w:rsidR="000658A9" w:rsidRDefault="000658A9">
      <w:pPr>
        <w:numPr>
          <w:ilvl w:val="1"/>
          <w:numId w:val="7"/>
        </w:numPr>
        <w:spacing w:after="0" w:line="240" w:lineRule="auto"/>
      </w:pPr>
      <w:r>
        <w:t>Pen</w:t>
      </w:r>
    </w:p>
    <w:p w:rsidR="000658A9" w:rsidRDefault="000658A9">
      <w:pPr>
        <w:numPr>
          <w:ilvl w:val="1"/>
          <w:numId w:val="7"/>
        </w:numPr>
        <w:spacing w:after="0" w:line="240" w:lineRule="auto"/>
      </w:pPr>
      <w:r>
        <w:t>Line</w:t>
      </w:r>
    </w:p>
    <w:p w:rsidR="000658A9" w:rsidRDefault="000658A9">
      <w:pPr>
        <w:numPr>
          <w:ilvl w:val="1"/>
          <w:numId w:val="7"/>
        </w:numPr>
        <w:spacing w:after="0" w:line="240" w:lineRule="auto"/>
      </w:pPr>
      <w:r>
        <w:t>Pencil</w:t>
      </w:r>
    </w:p>
    <w:p w:rsidR="000658A9" w:rsidRDefault="000658A9" w:rsidP="000658A9">
      <w:pPr>
        <w:numPr>
          <w:ilvl w:val="0"/>
          <w:numId w:val="7"/>
        </w:numPr>
        <w:spacing w:after="0" w:line="240" w:lineRule="auto"/>
      </w:pPr>
      <w:r>
        <w:t>Shape tools</w:t>
      </w:r>
      <w:r>
        <w:br/>
        <w:t>Ti</w:t>
      </w:r>
      <w:r w:rsidR="006D585F">
        <w:t>meline organisation, for example:</w:t>
      </w:r>
    </w:p>
    <w:p w:rsidR="000658A9" w:rsidRDefault="000658A9">
      <w:pPr>
        <w:numPr>
          <w:ilvl w:val="1"/>
          <w:numId w:val="7"/>
        </w:numPr>
        <w:spacing w:after="0" w:line="240" w:lineRule="auto"/>
      </w:pPr>
      <w:r>
        <w:t>Moving layers</w:t>
      </w:r>
    </w:p>
    <w:p w:rsidR="000658A9" w:rsidRDefault="000658A9">
      <w:pPr>
        <w:numPr>
          <w:ilvl w:val="1"/>
          <w:numId w:val="7"/>
        </w:numPr>
        <w:spacing w:after="0" w:line="240" w:lineRule="auto"/>
      </w:pPr>
      <w:r>
        <w:t>Naming layers</w:t>
      </w:r>
    </w:p>
    <w:p w:rsidR="000658A9" w:rsidRDefault="000658A9">
      <w:pPr>
        <w:numPr>
          <w:ilvl w:val="1"/>
          <w:numId w:val="7"/>
        </w:numPr>
        <w:spacing w:after="0" w:line="240" w:lineRule="auto"/>
      </w:pPr>
      <w:r>
        <w:t>Grouping layers</w:t>
      </w:r>
    </w:p>
    <w:p w:rsidR="000658A9" w:rsidRDefault="000658A9">
      <w:pPr>
        <w:numPr>
          <w:ilvl w:val="1"/>
          <w:numId w:val="7"/>
        </w:numPr>
        <w:spacing w:after="0" w:line="240" w:lineRule="auto"/>
      </w:pPr>
      <w:r>
        <w:t>Deleting layers</w:t>
      </w:r>
    </w:p>
    <w:p w:rsidR="000658A9" w:rsidRDefault="000658A9">
      <w:pPr>
        <w:numPr>
          <w:ilvl w:val="0"/>
          <w:numId w:val="7"/>
        </w:numPr>
        <w:spacing w:after="0" w:line="240" w:lineRule="auto"/>
      </w:pPr>
      <w:r>
        <w:t>Understanding symbols</w:t>
      </w:r>
      <w:r w:rsidR="00113180">
        <w:t>, for example:</w:t>
      </w:r>
    </w:p>
    <w:p w:rsidR="000658A9" w:rsidRDefault="000658A9">
      <w:pPr>
        <w:numPr>
          <w:ilvl w:val="1"/>
          <w:numId w:val="7"/>
        </w:numPr>
        <w:spacing w:after="0" w:line="240" w:lineRule="auto"/>
      </w:pPr>
      <w:r>
        <w:t>Movie clip symbol</w:t>
      </w:r>
    </w:p>
    <w:p w:rsidR="000658A9" w:rsidRDefault="000658A9">
      <w:pPr>
        <w:numPr>
          <w:ilvl w:val="1"/>
          <w:numId w:val="7"/>
        </w:numPr>
        <w:spacing w:after="0" w:line="240" w:lineRule="auto"/>
      </w:pPr>
      <w:r>
        <w:t>Graphic symbol</w:t>
      </w:r>
    </w:p>
    <w:p w:rsidR="000658A9" w:rsidRDefault="000658A9">
      <w:pPr>
        <w:numPr>
          <w:ilvl w:val="1"/>
          <w:numId w:val="7"/>
        </w:numPr>
        <w:spacing w:after="0" w:line="240" w:lineRule="auto"/>
      </w:pPr>
      <w:r>
        <w:t>Button Symbol</w:t>
      </w:r>
    </w:p>
    <w:p w:rsidR="000658A9" w:rsidRDefault="000658A9">
      <w:pPr>
        <w:numPr>
          <w:ilvl w:val="1"/>
          <w:numId w:val="7"/>
        </w:numPr>
        <w:spacing w:after="0" w:line="240" w:lineRule="auto"/>
      </w:pPr>
      <w:r>
        <w:t>Inserting a symbol</w:t>
      </w:r>
    </w:p>
    <w:p w:rsidR="000658A9" w:rsidRDefault="000658A9">
      <w:pPr>
        <w:numPr>
          <w:ilvl w:val="1"/>
          <w:numId w:val="7"/>
        </w:numPr>
        <w:spacing w:after="0" w:line="240" w:lineRule="auto"/>
      </w:pPr>
      <w:r>
        <w:t>Naming a symbol</w:t>
      </w:r>
    </w:p>
    <w:p w:rsidR="000658A9" w:rsidRDefault="000658A9">
      <w:pPr>
        <w:numPr>
          <w:ilvl w:val="1"/>
          <w:numId w:val="7"/>
        </w:numPr>
        <w:spacing w:after="0" w:line="240" w:lineRule="auto"/>
      </w:pPr>
      <w:r>
        <w:t>Organise symbols in the library</w:t>
      </w:r>
    </w:p>
    <w:p w:rsidR="000658A9" w:rsidRDefault="000658A9">
      <w:pPr>
        <w:numPr>
          <w:ilvl w:val="1"/>
          <w:numId w:val="7"/>
        </w:numPr>
        <w:spacing w:after="0" w:line="240" w:lineRule="auto"/>
      </w:pPr>
      <w:r>
        <w:t>Recycle symbols</w:t>
      </w:r>
    </w:p>
    <w:p w:rsidR="000658A9" w:rsidRDefault="000658A9">
      <w:pPr>
        <w:numPr>
          <w:ilvl w:val="0"/>
          <w:numId w:val="7"/>
        </w:numPr>
        <w:spacing w:after="0" w:line="240" w:lineRule="auto"/>
      </w:pPr>
      <w:r>
        <w:t>Working with sound</w:t>
      </w:r>
      <w:r w:rsidR="00113180">
        <w:t>, for example:</w:t>
      </w:r>
    </w:p>
    <w:p w:rsidR="000658A9" w:rsidRDefault="000658A9">
      <w:pPr>
        <w:numPr>
          <w:ilvl w:val="1"/>
          <w:numId w:val="7"/>
        </w:numPr>
        <w:spacing w:after="0" w:line="240" w:lineRule="auto"/>
      </w:pPr>
      <w:r>
        <w:t>Compatible sound formats</w:t>
      </w:r>
    </w:p>
    <w:p w:rsidR="000658A9" w:rsidRDefault="000658A9">
      <w:pPr>
        <w:numPr>
          <w:ilvl w:val="1"/>
          <w:numId w:val="7"/>
        </w:numPr>
        <w:spacing w:after="0" w:line="240" w:lineRule="auto"/>
      </w:pPr>
      <w:r>
        <w:t>Importing sound</w:t>
      </w:r>
    </w:p>
    <w:p w:rsidR="000658A9" w:rsidRDefault="000658A9">
      <w:pPr>
        <w:numPr>
          <w:ilvl w:val="1"/>
          <w:numId w:val="7"/>
        </w:numPr>
        <w:spacing w:after="0" w:line="240" w:lineRule="auto"/>
      </w:pPr>
      <w:r>
        <w:t>Placing sound on the timeline</w:t>
      </w:r>
    </w:p>
    <w:p w:rsidR="000658A9" w:rsidRDefault="000658A9">
      <w:pPr>
        <w:numPr>
          <w:ilvl w:val="0"/>
          <w:numId w:val="7"/>
        </w:numPr>
        <w:spacing w:after="0" w:line="240" w:lineRule="auto"/>
      </w:pPr>
      <w:r>
        <w:t xml:space="preserve">Exporting movie with different </w:t>
      </w:r>
      <w:r w:rsidRPr="00CE46A6">
        <w:t>format</w:t>
      </w:r>
      <w:r>
        <w:rPr>
          <w:color w:val="008000"/>
        </w:rPr>
        <w:t xml:space="preserve"> </w:t>
      </w:r>
      <w:r>
        <w:t>settings</w:t>
      </w:r>
      <w:r w:rsidR="00113180">
        <w:t>,</w:t>
      </w:r>
      <w:r>
        <w:t xml:space="preserve"> for example</w:t>
      </w:r>
      <w:r w:rsidR="00113180">
        <w:t>:</w:t>
      </w:r>
    </w:p>
    <w:p w:rsidR="000658A9" w:rsidRDefault="000658A9">
      <w:pPr>
        <w:numPr>
          <w:ilvl w:val="1"/>
          <w:numId w:val="7"/>
        </w:numPr>
        <w:spacing w:after="0" w:line="240" w:lineRule="auto"/>
      </w:pPr>
      <w:r>
        <w:t>SWF</w:t>
      </w:r>
    </w:p>
    <w:p w:rsidR="000658A9" w:rsidRDefault="000658A9">
      <w:pPr>
        <w:numPr>
          <w:ilvl w:val="1"/>
          <w:numId w:val="7"/>
        </w:numPr>
        <w:spacing w:after="0" w:line="240" w:lineRule="auto"/>
      </w:pPr>
      <w:r>
        <w:t>HTML</w:t>
      </w:r>
    </w:p>
    <w:p w:rsidR="000658A9" w:rsidRDefault="000658A9">
      <w:pPr>
        <w:numPr>
          <w:ilvl w:val="1"/>
          <w:numId w:val="7"/>
        </w:numPr>
        <w:spacing w:after="0" w:line="240" w:lineRule="auto"/>
      </w:pPr>
      <w:r>
        <w:t>Sound compression</w:t>
      </w:r>
    </w:p>
    <w:p w:rsidR="000658A9" w:rsidRDefault="000658A9" w:rsidP="000658A9">
      <w:pPr>
        <w:spacing w:after="0" w:line="240" w:lineRule="auto"/>
      </w:pPr>
    </w:p>
    <w:p w:rsidR="00444E61" w:rsidRDefault="00444E61" w:rsidP="000658A9">
      <w:pPr>
        <w:pStyle w:val="Heading1"/>
      </w:pPr>
      <w:r>
        <w:t>Assessment</w:t>
      </w:r>
    </w:p>
    <w:p w:rsidR="00444E61" w:rsidRDefault="00444E61" w:rsidP="000658A9">
      <w:pPr>
        <w:pStyle w:val="Heading2"/>
      </w:pPr>
      <w:r>
        <w:t>11a.</w:t>
      </w:r>
      <w:r>
        <w:tab/>
        <w:t>Assessment Techniques</w:t>
      </w:r>
    </w:p>
    <w:p w:rsidR="00CE46A6" w:rsidRDefault="00CE46A6">
      <w:pPr>
        <w:spacing w:after="0"/>
        <w:rPr>
          <w:b/>
          <w:bCs/>
        </w:rPr>
      </w:pPr>
      <w:r>
        <w:rPr>
          <w:b/>
          <w:bCs/>
        </w:rPr>
        <w:t xml:space="preserve">Project </w:t>
      </w:r>
      <w:r>
        <w:rPr>
          <w:b/>
          <w:bCs/>
        </w:rPr>
        <w:tab/>
      </w:r>
      <w:r>
        <w:rPr>
          <w:b/>
          <w:bCs/>
        </w:rPr>
        <w:tab/>
      </w:r>
      <w:r>
        <w:rPr>
          <w:b/>
          <w:bCs/>
        </w:rPr>
        <w:tab/>
      </w:r>
      <w:r>
        <w:rPr>
          <w:b/>
          <w:bCs/>
        </w:rPr>
        <w:tab/>
        <w:t>40%</w:t>
      </w:r>
    </w:p>
    <w:p w:rsidR="00444E61" w:rsidRDefault="00444E61">
      <w:pPr>
        <w:spacing w:after="0"/>
        <w:rPr>
          <w:b/>
          <w:bCs/>
        </w:rPr>
      </w:pPr>
      <w:r>
        <w:rPr>
          <w:b/>
          <w:bCs/>
        </w:rPr>
        <w:t>Portfolio/Collection of Work</w:t>
      </w:r>
      <w:r w:rsidR="00CE46A6">
        <w:rPr>
          <w:b/>
          <w:bCs/>
        </w:rPr>
        <w:tab/>
        <w:t>60%</w:t>
      </w:r>
    </w:p>
    <w:p w:rsidR="00444E61" w:rsidRDefault="00444E61">
      <w:pPr>
        <w:spacing w:after="0"/>
        <w:rPr>
          <w:b/>
          <w:bCs/>
        </w:rPr>
      </w:pPr>
    </w:p>
    <w:p w:rsidR="000658A9" w:rsidRDefault="00444E61" w:rsidP="000658A9">
      <w:pPr>
        <w:pStyle w:val="Heading2"/>
      </w:pPr>
      <w:r>
        <w:t>11b.</w:t>
      </w:r>
      <w:r>
        <w:tab/>
        <w:t>Mapping of Learning Outcomes to Assessment Techniques</w:t>
      </w:r>
    </w:p>
    <w:p w:rsidR="00444E61" w:rsidRDefault="00444E61">
      <w:pPr>
        <w:spacing w:after="0" w:line="240" w:lineRule="auto"/>
      </w:pPr>
      <w:r>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p>
    <w:p w:rsidR="00444E61" w:rsidRDefault="00444E61">
      <w:pPr>
        <w:spacing w:after="0" w:line="240" w:lineRule="auto"/>
        <w:rPr>
          <w:b/>
          <w:bCs/>
        </w:rPr>
      </w:pPr>
    </w:p>
    <w:tbl>
      <w:tblPr>
        <w:tblW w:w="0" w:type="auto"/>
        <w:tblInd w:w="-116" w:type="dxa"/>
        <w:tblCellMar>
          <w:top w:w="57" w:type="dxa"/>
          <w:bottom w:w="57" w:type="dxa"/>
        </w:tblCellMar>
        <w:tblLook w:val="0000" w:firstRow="0" w:lastRow="0" w:firstColumn="0" w:lastColumn="0" w:noHBand="0" w:noVBand="0"/>
      </w:tblPr>
      <w:tblGrid>
        <w:gridCol w:w="7017"/>
        <w:gridCol w:w="2019"/>
      </w:tblGrid>
      <w:tr w:rsidR="00444E61" w:rsidTr="000658A9">
        <w:tc>
          <w:tcPr>
            <w:tcW w:w="7017" w:type="dxa"/>
            <w:tcBorders>
              <w:top w:val="single" w:sz="4" w:space="0" w:color="000000"/>
              <w:left w:val="single" w:sz="4" w:space="0" w:color="000000"/>
              <w:bottom w:val="single" w:sz="4" w:space="0" w:color="000000"/>
            </w:tcBorders>
            <w:shd w:val="clear" w:color="auto" w:fill="auto"/>
            <w:vAlign w:val="center"/>
          </w:tcPr>
          <w:p w:rsidR="00444E61" w:rsidRDefault="00444E61" w:rsidP="000658A9">
            <w:pPr>
              <w:spacing w:after="0" w:line="240" w:lineRule="auto"/>
              <w:rPr>
                <w:b/>
                <w:bCs/>
              </w:rPr>
            </w:pPr>
            <w:r>
              <w:rPr>
                <w:b/>
                <w:bCs/>
              </w:rPr>
              <w:t>Learning Outcome</w:t>
            </w:r>
          </w:p>
        </w:tc>
        <w:tc>
          <w:tcPr>
            <w:tcW w:w="2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E61" w:rsidRDefault="00444E61" w:rsidP="000658A9">
            <w:pPr>
              <w:spacing w:after="0" w:line="240" w:lineRule="auto"/>
            </w:pPr>
            <w:r>
              <w:rPr>
                <w:b/>
                <w:bCs/>
              </w:rPr>
              <w:t>Assessment Technique</w:t>
            </w:r>
          </w:p>
        </w:tc>
      </w:tr>
      <w:tr w:rsidR="00444E61" w:rsidTr="000658A9">
        <w:tc>
          <w:tcPr>
            <w:tcW w:w="7017" w:type="dxa"/>
            <w:tcBorders>
              <w:top w:val="single" w:sz="4" w:space="0" w:color="000000"/>
              <w:left w:val="single" w:sz="4" w:space="0" w:color="000000"/>
              <w:bottom w:val="single" w:sz="4" w:space="0" w:color="000000"/>
            </w:tcBorders>
            <w:shd w:val="clear" w:color="auto" w:fill="auto"/>
            <w:vAlign w:val="center"/>
          </w:tcPr>
          <w:p w:rsidR="00444E61" w:rsidRDefault="00444E61" w:rsidP="000658A9">
            <w:pPr>
              <w:spacing w:after="0" w:line="240" w:lineRule="auto"/>
            </w:pPr>
            <w:r>
              <w:t>1.Explore the development of animation from Lumière Brothers to the present day</w:t>
            </w:r>
          </w:p>
        </w:tc>
        <w:tc>
          <w:tcPr>
            <w:tcW w:w="2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E61" w:rsidRDefault="00444E61" w:rsidP="000658A9">
            <w:pPr>
              <w:spacing w:after="0" w:line="240" w:lineRule="auto"/>
            </w:pPr>
            <w:r>
              <w:t>Portfolio/Collection of Work</w:t>
            </w:r>
          </w:p>
        </w:tc>
      </w:tr>
      <w:tr w:rsidR="00444E61" w:rsidTr="000658A9">
        <w:tc>
          <w:tcPr>
            <w:tcW w:w="7017" w:type="dxa"/>
            <w:tcBorders>
              <w:top w:val="single" w:sz="4" w:space="0" w:color="000000"/>
              <w:left w:val="single" w:sz="4" w:space="0" w:color="000000"/>
              <w:bottom w:val="single" w:sz="4" w:space="0" w:color="000000"/>
            </w:tcBorders>
            <w:shd w:val="clear" w:color="auto" w:fill="auto"/>
            <w:vAlign w:val="center"/>
          </w:tcPr>
          <w:p w:rsidR="00444E61" w:rsidRDefault="00444E61" w:rsidP="000658A9">
            <w:pPr>
              <w:spacing w:after="0" w:line="240" w:lineRule="auto"/>
            </w:pPr>
            <w:r>
              <w:t>2. Appreciate the role of animation in contemporary society and investigate future trends and possibilities in animation</w:t>
            </w:r>
          </w:p>
        </w:tc>
        <w:tc>
          <w:tcPr>
            <w:tcW w:w="2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E61" w:rsidRDefault="00444E61" w:rsidP="000658A9">
            <w:pPr>
              <w:spacing w:after="0" w:line="240" w:lineRule="auto"/>
              <w:rPr>
                <w:sz w:val="24"/>
                <w:szCs w:val="24"/>
              </w:rPr>
            </w:pPr>
            <w:r>
              <w:t>Portfolio/Collection of Work</w:t>
            </w:r>
          </w:p>
        </w:tc>
      </w:tr>
      <w:tr w:rsidR="00444E61" w:rsidTr="000658A9">
        <w:tc>
          <w:tcPr>
            <w:tcW w:w="7017" w:type="dxa"/>
            <w:tcBorders>
              <w:top w:val="single" w:sz="4" w:space="0" w:color="000000"/>
              <w:left w:val="single" w:sz="4" w:space="0" w:color="000000"/>
              <w:bottom w:val="single" w:sz="4" w:space="0" w:color="000000"/>
            </w:tcBorders>
            <w:shd w:val="clear" w:color="auto" w:fill="auto"/>
            <w:vAlign w:val="center"/>
          </w:tcPr>
          <w:p w:rsidR="00444E61" w:rsidRDefault="00444E61" w:rsidP="000658A9">
            <w:pPr>
              <w:spacing w:after="0" w:line="240" w:lineRule="auto"/>
            </w:pPr>
            <w:r>
              <w:rPr>
                <w:sz w:val="24"/>
                <w:szCs w:val="24"/>
              </w:rPr>
              <w:t xml:space="preserve">3. </w:t>
            </w:r>
            <w:r>
              <w:t>Trace the portrayal of drama and emotion through moving images</w:t>
            </w:r>
          </w:p>
        </w:tc>
        <w:tc>
          <w:tcPr>
            <w:tcW w:w="2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E61" w:rsidRDefault="00444E61" w:rsidP="000658A9">
            <w:pPr>
              <w:spacing w:after="0" w:line="240" w:lineRule="auto"/>
              <w:rPr>
                <w:sz w:val="24"/>
                <w:szCs w:val="24"/>
              </w:rPr>
            </w:pPr>
            <w:r>
              <w:t>Portfolio/Collection of Work</w:t>
            </w:r>
          </w:p>
        </w:tc>
      </w:tr>
      <w:tr w:rsidR="00444E61" w:rsidTr="000658A9">
        <w:tc>
          <w:tcPr>
            <w:tcW w:w="7017" w:type="dxa"/>
            <w:tcBorders>
              <w:top w:val="single" w:sz="4" w:space="0" w:color="000000"/>
              <w:left w:val="single" w:sz="4" w:space="0" w:color="000000"/>
              <w:bottom w:val="single" w:sz="4" w:space="0" w:color="000000"/>
            </w:tcBorders>
            <w:shd w:val="clear" w:color="auto" w:fill="auto"/>
            <w:vAlign w:val="center"/>
          </w:tcPr>
          <w:p w:rsidR="00444E61" w:rsidRDefault="00444E61" w:rsidP="000658A9">
            <w:pPr>
              <w:pStyle w:val="BlueFont"/>
            </w:pPr>
            <w:r>
              <w:rPr>
                <w:color w:val="auto"/>
                <w:sz w:val="24"/>
                <w:szCs w:val="24"/>
                <w:lang w:val="en-IE"/>
              </w:rPr>
              <w:t xml:space="preserve">4. </w:t>
            </w:r>
            <w:r>
              <w:rPr>
                <w:color w:val="auto"/>
              </w:rPr>
              <w:t>Examine the terminology of animation design and storyboarding</w:t>
            </w:r>
          </w:p>
        </w:tc>
        <w:tc>
          <w:tcPr>
            <w:tcW w:w="2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E61" w:rsidRDefault="00444E61" w:rsidP="000658A9">
            <w:pPr>
              <w:spacing w:after="0" w:line="240" w:lineRule="auto"/>
              <w:rPr>
                <w:sz w:val="24"/>
                <w:szCs w:val="24"/>
              </w:rPr>
            </w:pPr>
            <w:r>
              <w:t>Portfolio/Collection of Work</w:t>
            </w:r>
          </w:p>
        </w:tc>
      </w:tr>
      <w:tr w:rsidR="00444E61" w:rsidTr="000658A9">
        <w:tc>
          <w:tcPr>
            <w:tcW w:w="7017" w:type="dxa"/>
            <w:tcBorders>
              <w:top w:val="single" w:sz="4" w:space="0" w:color="000000"/>
              <w:left w:val="single" w:sz="4" w:space="0" w:color="000000"/>
              <w:bottom w:val="single" w:sz="4" w:space="0" w:color="000000"/>
            </w:tcBorders>
            <w:shd w:val="clear" w:color="auto" w:fill="auto"/>
            <w:vAlign w:val="center"/>
          </w:tcPr>
          <w:p w:rsidR="00444E61" w:rsidRDefault="00444E61" w:rsidP="000658A9">
            <w:pPr>
              <w:pStyle w:val="BlueFont"/>
            </w:pPr>
            <w:r>
              <w:rPr>
                <w:color w:val="auto"/>
                <w:sz w:val="24"/>
                <w:szCs w:val="24"/>
                <w:lang w:val="en-IE"/>
              </w:rPr>
              <w:t xml:space="preserve">5. </w:t>
            </w:r>
            <w:r>
              <w:rPr>
                <w:color w:val="auto"/>
              </w:rPr>
              <w:t>Investigate traditional animation principle and techniques</w:t>
            </w:r>
          </w:p>
        </w:tc>
        <w:tc>
          <w:tcPr>
            <w:tcW w:w="2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E61" w:rsidRDefault="00444E61" w:rsidP="000658A9">
            <w:pPr>
              <w:spacing w:after="0" w:line="240" w:lineRule="auto"/>
              <w:rPr>
                <w:sz w:val="24"/>
                <w:szCs w:val="24"/>
              </w:rPr>
            </w:pPr>
            <w:r>
              <w:t>Portfolio/Collection of Work</w:t>
            </w:r>
          </w:p>
        </w:tc>
      </w:tr>
      <w:tr w:rsidR="00444E61" w:rsidTr="000658A9">
        <w:tc>
          <w:tcPr>
            <w:tcW w:w="7017" w:type="dxa"/>
            <w:tcBorders>
              <w:top w:val="single" w:sz="4" w:space="0" w:color="000000"/>
              <w:left w:val="single" w:sz="4" w:space="0" w:color="000000"/>
              <w:bottom w:val="single" w:sz="4" w:space="0" w:color="000000"/>
            </w:tcBorders>
            <w:shd w:val="clear" w:color="auto" w:fill="auto"/>
            <w:vAlign w:val="center"/>
          </w:tcPr>
          <w:p w:rsidR="00444E61" w:rsidRDefault="00444E61" w:rsidP="000658A9">
            <w:pPr>
              <w:spacing w:after="0" w:line="240" w:lineRule="auto"/>
            </w:pPr>
            <w:r>
              <w:rPr>
                <w:sz w:val="24"/>
                <w:szCs w:val="24"/>
              </w:rPr>
              <w:t xml:space="preserve">6. </w:t>
            </w:r>
            <w:r>
              <w:t>Devise an elementary script and create initial figure and character concepts</w:t>
            </w:r>
          </w:p>
        </w:tc>
        <w:tc>
          <w:tcPr>
            <w:tcW w:w="2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E61" w:rsidRDefault="00CE46A6" w:rsidP="000658A9">
            <w:pPr>
              <w:spacing w:after="0" w:line="240" w:lineRule="auto"/>
              <w:rPr>
                <w:sz w:val="24"/>
                <w:szCs w:val="24"/>
              </w:rPr>
            </w:pPr>
            <w:r>
              <w:t>Project</w:t>
            </w:r>
          </w:p>
        </w:tc>
      </w:tr>
      <w:tr w:rsidR="00444E61" w:rsidTr="000658A9">
        <w:tc>
          <w:tcPr>
            <w:tcW w:w="7017" w:type="dxa"/>
            <w:tcBorders>
              <w:top w:val="single" w:sz="4" w:space="0" w:color="000000"/>
              <w:left w:val="single" w:sz="4" w:space="0" w:color="000000"/>
              <w:bottom w:val="single" w:sz="4" w:space="0" w:color="000000"/>
            </w:tcBorders>
            <w:shd w:val="clear" w:color="auto" w:fill="auto"/>
            <w:vAlign w:val="center"/>
          </w:tcPr>
          <w:p w:rsidR="00444E61" w:rsidRDefault="00444E61" w:rsidP="000658A9">
            <w:pPr>
              <w:spacing w:after="0" w:line="240" w:lineRule="auto"/>
            </w:pPr>
            <w:r>
              <w:rPr>
                <w:sz w:val="24"/>
                <w:szCs w:val="24"/>
              </w:rPr>
              <w:t>7.</w:t>
            </w:r>
            <w:r>
              <w:t xml:space="preserve"> Present ideas and plans for a moving image sequence</w:t>
            </w:r>
          </w:p>
        </w:tc>
        <w:tc>
          <w:tcPr>
            <w:tcW w:w="2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E61" w:rsidRDefault="00CE46A6" w:rsidP="000658A9">
            <w:pPr>
              <w:spacing w:after="0" w:line="240" w:lineRule="auto"/>
              <w:rPr>
                <w:sz w:val="24"/>
                <w:szCs w:val="24"/>
              </w:rPr>
            </w:pPr>
            <w:r>
              <w:t>Project</w:t>
            </w:r>
          </w:p>
        </w:tc>
      </w:tr>
      <w:tr w:rsidR="00444E61" w:rsidTr="000658A9">
        <w:tc>
          <w:tcPr>
            <w:tcW w:w="7017" w:type="dxa"/>
            <w:tcBorders>
              <w:top w:val="single" w:sz="4" w:space="0" w:color="000000"/>
              <w:left w:val="single" w:sz="4" w:space="0" w:color="000000"/>
              <w:bottom w:val="single" w:sz="4" w:space="0" w:color="000000"/>
            </w:tcBorders>
            <w:shd w:val="clear" w:color="auto" w:fill="auto"/>
            <w:vAlign w:val="center"/>
          </w:tcPr>
          <w:p w:rsidR="00444E61" w:rsidRDefault="00444E61" w:rsidP="000658A9">
            <w:pPr>
              <w:spacing w:after="0" w:line="240" w:lineRule="auto"/>
            </w:pPr>
            <w:r>
              <w:rPr>
                <w:sz w:val="24"/>
                <w:szCs w:val="24"/>
              </w:rPr>
              <w:t>8.</w:t>
            </w:r>
            <w:r>
              <w:t xml:space="preserve"> Create a storyboard taking into account the characters and viewpoints needed to tell the story</w:t>
            </w:r>
          </w:p>
        </w:tc>
        <w:tc>
          <w:tcPr>
            <w:tcW w:w="2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E61" w:rsidRDefault="00CE46A6" w:rsidP="000658A9">
            <w:pPr>
              <w:spacing w:after="0" w:line="240" w:lineRule="auto"/>
              <w:rPr>
                <w:sz w:val="24"/>
                <w:szCs w:val="24"/>
              </w:rPr>
            </w:pPr>
            <w:r>
              <w:t>Project</w:t>
            </w:r>
          </w:p>
        </w:tc>
      </w:tr>
      <w:tr w:rsidR="00444E61" w:rsidTr="000658A9">
        <w:tc>
          <w:tcPr>
            <w:tcW w:w="7017" w:type="dxa"/>
            <w:tcBorders>
              <w:top w:val="single" w:sz="4" w:space="0" w:color="000000"/>
              <w:left w:val="single" w:sz="4" w:space="0" w:color="000000"/>
              <w:bottom w:val="single" w:sz="4" w:space="0" w:color="000000"/>
            </w:tcBorders>
            <w:shd w:val="clear" w:color="auto" w:fill="auto"/>
            <w:vAlign w:val="center"/>
          </w:tcPr>
          <w:p w:rsidR="00444E61" w:rsidRDefault="00444E61" w:rsidP="000658A9">
            <w:pPr>
              <w:spacing w:after="0" w:line="240" w:lineRule="auto"/>
            </w:pPr>
            <w:r>
              <w:rPr>
                <w:sz w:val="24"/>
                <w:szCs w:val="24"/>
              </w:rPr>
              <w:t xml:space="preserve">9. </w:t>
            </w:r>
            <w:r>
              <w:t>Plan the audio for their final conceptualised design</w:t>
            </w:r>
          </w:p>
        </w:tc>
        <w:tc>
          <w:tcPr>
            <w:tcW w:w="2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E61" w:rsidRDefault="00444E61" w:rsidP="000658A9">
            <w:pPr>
              <w:spacing w:after="0" w:line="240" w:lineRule="auto"/>
              <w:rPr>
                <w:sz w:val="24"/>
                <w:szCs w:val="24"/>
              </w:rPr>
            </w:pPr>
            <w:r>
              <w:t>Portfolio/Collection of Work</w:t>
            </w:r>
          </w:p>
        </w:tc>
      </w:tr>
      <w:tr w:rsidR="00444E61" w:rsidTr="000658A9">
        <w:tc>
          <w:tcPr>
            <w:tcW w:w="7017" w:type="dxa"/>
            <w:tcBorders>
              <w:top w:val="single" w:sz="4" w:space="0" w:color="000000"/>
              <w:left w:val="single" w:sz="4" w:space="0" w:color="000000"/>
              <w:bottom w:val="single" w:sz="4" w:space="0" w:color="000000"/>
            </w:tcBorders>
            <w:shd w:val="clear" w:color="auto" w:fill="auto"/>
            <w:vAlign w:val="center"/>
          </w:tcPr>
          <w:p w:rsidR="00444E61" w:rsidRDefault="00444E61" w:rsidP="000658A9">
            <w:pPr>
              <w:spacing w:after="0" w:line="240" w:lineRule="auto"/>
            </w:pPr>
            <w:r>
              <w:rPr>
                <w:sz w:val="24"/>
                <w:szCs w:val="24"/>
              </w:rPr>
              <w:t xml:space="preserve">10. </w:t>
            </w:r>
            <w:r>
              <w:t>Apply the use of key frames to show changes or extent of the action or a movement</w:t>
            </w:r>
          </w:p>
        </w:tc>
        <w:tc>
          <w:tcPr>
            <w:tcW w:w="2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E61" w:rsidRDefault="001B008A" w:rsidP="000658A9">
            <w:pPr>
              <w:spacing w:after="0" w:line="240" w:lineRule="auto"/>
              <w:rPr>
                <w:sz w:val="24"/>
                <w:szCs w:val="24"/>
              </w:rPr>
            </w:pPr>
            <w:r>
              <w:t>Project</w:t>
            </w:r>
          </w:p>
        </w:tc>
      </w:tr>
      <w:tr w:rsidR="00444E61" w:rsidTr="000658A9">
        <w:tc>
          <w:tcPr>
            <w:tcW w:w="7017" w:type="dxa"/>
            <w:tcBorders>
              <w:top w:val="single" w:sz="4" w:space="0" w:color="000000"/>
              <w:left w:val="single" w:sz="4" w:space="0" w:color="000000"/>
              <w:bottom w:val="single" w:sz="4" w:space="0" w:color="000000"/>
            </w:tcBorders>
            <w:shd w:val="clear" w:color="auto" w:fill="auto"/>
            <w:vAlign w:val="center"/>
          </w:tcPr>
          <w:p w:rsidR="00444E61" w:rsidRDefault="00444E61" w:rsidP="000658A9">
            <w:pPr>
              <w:spacing w:after="0" w:line="240" w:lineRule="auto"/>
            </w:pPr>
            <w:r>
              <w:rPr>
                <w:sz w:val="24"/>
                <w:szCs w:val="24"/>
              </w:rPr>
              <w:t>11.</w:t>
            </w:r>
            <w:r>
              <w:t xml:space="preserve"> Use symbols and groups to recycle elements and to build complexity</w:t>
            </w:r>
          </w:p>
        </w:tc>
        <w:tc>
          <w:tcPr>
            <w:tcW w:w="2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E61" w:rsidRDefault="00444E61" w:rsidP="000658A9">
            <w:pPr>
              <w:spacing w:after="0" w:line="240" w:lineRule="auto"/>
              <w:rPr>
                <w:sz w:val="24"/>
                <w:szCs w:val="24"/>
              </w:rPr>
            </w:pPr>
            <w:r>
              <w:t>Portfolio/Collection of Work</w:t>
            </w:r>
          </w:p>
        </w:tc>
      </w:tr>
      <w:tr w:rsidR="00444E61" w:rsidTr="000658A9">
        <w:tc>
          <w:tcPr>
            <w:tcW w:w="7017" w:type="dxa"/>
            <w:tcBorders>
              <w:top w:val="single" w:sz="4" w:space="0" w:color="000000"/>
              <w:left w:val="single" w:sz="4" w:space="0" w:color="000000"/>
              <w:bottom w:val="single" w:sz="4" w:space="0" w:color="000000"/>
            </w:tcBorders>
            <w:shd w:val="clear" w:color="auto" w:fill="auto"/>
            <w:vAlign w:val="center"/>
          </w:tcPr>
          <w:p w:rsidR="00444E61" w:rsidRDefault="00444E61" w:rsidP="000658A9">
            <w:pPr>
              <w:spacing w:after="0" w:line="240" w:lineRule="auto"/>
            </w:pPr>
            <w:r>
              <w:rPr>
                <w:sz w:val="24"/>
                <w:szCs w:val="24"/>
              </w:rPr>
              <w:t>12.</w:t>
            </w:r>
            <w:r>
              <w:t xml:space="preserve"> Explore techniques for creating characters and for making images</w:t>
            </w:r>
          </w:p>
        </w:tc>
        <w:tc>
          <w:tcPr>
            <w:tcW w:w="2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E61" w:rsidRDefault="00444E61" w:rsidP="000658A9">
            <w:pPr>
              <w:spacing w:after="0" w:line="240" w:lineRule="auto"/>
              <w:rPr>
                <w:sz w:val="24"/>
                <w:szCs w:val="24"/>
              </w:rPr>
            </w:pPr>
            <w:r>
              <w:t>Portfolio/Collection of Work</w:t>
            </w:r>
          </w:p>
        </w:tc>
      </w:tr>
      <w:tr w:rsidR="00444E61" w:rsidTr="000658A9">
        <w:tc>
          <w:tcPr>
            <w:tcW w:w="7017" w:type="dxa"/>
            <w:tcBorders>
              <w:top w:val="single" w:sz="4" w:space="0" w:color="000000"/>
              <w:left w:val="single" w:sz="4" w:space="0" w:color="000000"/>
              <w:bottom w:val="single" w:sz="4" w:space="0" w:color="000000"/>
            </w:tcBorders>
            <w:shd w:val="clear" w:color="auto" w:fill="auto"/>
            <w:vAlign w:val="center"/>
          </w:tcPr>
          <w:p w:rsidR="00444E61" w:rsidRDefault="00444E61" w:rsidP="000658A9">
            <w:pPr>
              <w:spacing w:after="0" w:line="240" w:lineRule="auto"/>
            </w:pPr>
            <w:r>
              <w:rPr>
                <w:sz w:val="24"/>
                <w:szCs w:val="24"/>
              </w:rPr>
              <w:t xml:space="preserve">13. </w:t>
            </w:r>
            <w:r>
              <w:t>Create the illusion of movement by capturing still images using a digital camera</w:t>
            </w:r>
          </w:p>
        </w:tc>
        <w:tc>
          <w:tcPr>
            <w:tcW w:w="2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E61" w:rsidRDefault="00444E61" w:rsidP="000658A9">
            <w:pPr>
              <w:spacing w:after="0" w:line="240" w:lineRule="auto"/>
              <w:rPr>
                <w:sz w:val="24"/>
                <w:szCs w:val="24"/>
              </w:rPr>
            </w:pPr>
            <w:r>
              <w:t>Portfolio/Collection of Work</w:t>
            </w:r>
          </w:p>
        </w:tc>
      </w:tr>
      <w:tr w:rsidR="00444E61" w:rsidTr="000658A9">
        <w:tc>
          <w:tcPr>
            <w:tcW w:w="7017" w:type="dxa"/>
            <w:tcBorders>
              <w:top w:val="single" w:sz="4" w:space="0" w:color="000000"/>
              <w:left w:val="single" w:sz="4" w:space="0" w:color="000000"/>
              <w:bottom w:val="single" w:sz="4" w:space="0" w:color="000000"/>
            </w:tcBorders>
            <w:shd w:val="clear" w:color="auto" w:fill="auto"/>
            <w:vAlign w:val="center"/>
          </w:tcPr>
          <w:p w:rsidR="00444E61" w:rsidRDefault="00444E61" w:rsidP="000658A9">
            <w:pPr>
              <w:pStyle w:val="BlueFont"/>
              <w:snapToGrid w:val="0"/>
            </w:pPr>
            <w:r>
              <w:rPr>
                <w:color w:val="auto"/>
                <w:sz w:val="24"/>
                <w:szCs w:val="24"/>
                <w:lang w:val="en-IE"/>
              </w:rPr>
              <w:t xml:space="preserve">14. </w:t>
            </w:r>
            <w:r>
              <w:rPr>
                <w:color w:val="auto"/>
              </w:rPr>
              <w:t>Experiment with character movement using flick books</w:t>
            </w:r>
          </w:p>
        </w:tc>
        <w:tc>
          <w:tcPr>
            <w:tcW w:w="2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E61" w:rsidRDefault="00444E61" w:rsidP="000658A9">
            <w:pPr>
              <w:spacing w:after="0" w:line="240" w:lineRule="auto"/>
              <w:rPr>
                <w:sz w:val="24"/>
                <w:szCs w:val="24"/>
              </w:rPr>
            </w:pPr>
            <w:r>
              <w:t>Portfolio/Collection of Work</w:t>
            </w:r>
          </w:p>
        </w:tc>
      </w:tr>
      <w:tr w:rsidR="00444E61" w:rsidTr="000658A9">
        <w:tc>
          <w:tcPr>
            <w:tcW w:w="7017" w:type="dxa"/>
            <w:tcBorders>
              <w:top w:val="single" w:sz="4" w:space="0" w:color="000000"/>
              <w:left w:val="single" w:sz="4" w:space="0" w:color="000000"/>
              <w:bottom w:val="single" w:sz="4" w:space="0" w:color="000000"/>
            </w:tcBorders>
            <w:shd w:val="clear" w:color="auto" w:fill="auto"/>
            <w:vAlign w:val="center"/>
          </w:tcPr>
          <w:p w:rsidR="00444E61" w:rsidRDefault="00444E61" w:rsidP="000658A9">
            <w:pPr>
              <w:spacing w:after="0" w:line="240" w:lineRule="auto"/>
            </w:pPr>
            <w:r>
              <w:rPr>
                <w:sz w:val="24"/>
                <w:szCs w:val="24"/>
              </w:rPr>
              <w:t xml:space="preserve">15. </w:t>
            </w:r>
            <w:r>
              <w:t>Produce a piece in a 2D digital environment</w:t>
            </w:r>
          </w:p>
        </w:tc>
        <w:tc>
          <w:tcPr>
            <w:tcW w:w="2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E61" w:rsidRDefault="001B008A" w:rsidP="000658A9">
            <w:pPr>
              <w:spacing w:after="0" w:line="240" w:lineRule="auto"/>
              <w:rPr>
                <w:sz w:val="24"/>
                <w:szCs w:val="24"/>
              </w:rPr>
            </w:pPr>
            <w:r>
              <w:t>Project</w:t>
            </w:r>
          </w:p>
        </w:tc>
      </w:tr>
      <w:tr w:rsidR="00444E61" w:rsidTr="000658A9">
        <w:tc>
          <w:tcPr>
            <w:tcW w:w="7017" w:type="dxa"/>
            <w:tcBorders>
              <w:top w:val="single" w:sz="4" w:space="0" w:color="000000"/>
              <w:left w:val="single" w:sz="4" w:space="0" w:color="000000"/>
              <w:bottom w:val="single" w:sz="4" w:space="0" w:color="000000"/>
            </w:tcBorders>
            <w:shd w:val="clear" w:color="auto" w:fill="auto"/>
            <w:vAlign w:val="center"/>
          </w:tcPr>
          <w:p w:rsidR="00444E61" w:rsidRDefault="00444E61" w:rsidP="000658A9">
            <w:pPr>
              <w:spacing w:after="0" w:line="240" w:lineRule="auto"/>
            </w:pPr>
            <w:r>
              <w:rPr>
                <w:sz w:val="24"/>
                <w:szCs w:val="24"/>
              </w:rPr>
              <w:t xml:space="preserve">16. </w:t>
            </w:r>
            <w:r>
              <w:t>Identify the components of a 2D animation environment and identify conversion implications regarding raster and vector based artwork</w:t>
            </w:r>
          </w:p>
        </w:tc>
        <w:tc>
          <w:tcPr>
            <w:tcW w:w="2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E61" w:rsidRDefault="00444E61" w:rsidP="000658A9">
            <w:pPr>
              <w:spacing w:after="0" w:line="240" w:lineRule="auto"/>
              <w:rPr>
                <w:sz w:val="24"/>
                <w:szCs w:val="24"/>
              </w:rPr>
            </w:pPr>
            <w:r>
              <w:t>Portfolio/Collection of Work</w:t>
            </w:r>
          </w:p>
        </w:tc>
      </w:tr>
      <w:tr w:rsidR="00444E61" w:rsidTr="000658A9">
        <w:tc>
          <w:tcPr>
            <w:tcW w:w="7017" w:type="dxa"/>
            <w:tcBorders>
              <w:top w:val="single" w:sz="4" w:space="0" w:color="000000"/>
              <w:left w:val="single" w:sz="4" w:space="0" w:color="000000"/>
              <w:bottom w:val="single" w:sz="4" w:space="0" w:color="000000"/>
            </w:tcBorders>
            <w:shd w:val="clear" w:color="auto" w:fill="auto"/>
            <w:vAlign w:val="center"/>
          </w:tcPr>
          <w:p w:rsidR="00444E61" w:rsidRDefault="00444E61" w:rsidP="000658A9">
            <w:pPr>
              <w:spacing w:after="0" w:line="240" w:lineRule="auto"/>
            </w:pPr>
            <w:r>
              <w:rPr>
                <w:sz w:val="24"/>
                <w:szCs w:val="24"/>
              </w:rPr>
              <w:t xml:space="preserve">17. </w:t>
            </w:r>
            <w:r>
              <w:t>Create, select and modify elements using appropriate tools and use layers and levels to compose elements</w:t>
            </w:r>
          </w:p>
        </w:tc>
        <w:tc>
          <w:tcPr>
            <w:tcW w:w="2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E61" w:rsidRDefault="001B008A" w:rsidP="000658A9">
            <w:pPr>
              <w:spacing w:after="0" w:line="240" w:lineRule="auto"/>
            </w:pPr>
            <w:r>
              <w:t>Project</w:t>
            </w:r>
          </w:p>
          <w:p w:rsidR="001B008A" w:rsidRDefault="001B008A" w:rsidP="000658A9">
            <w:pPr>
              <w:spacing w:after="0" w:line="240" w:lineRule="auto"/>
              <w:rPr>
                <w:sz w:val="24"/>
                <w:szCs w:val="24"/>
              </w:rPr>
            </w:pPr>
          </w:p>
        </w:tc>
      </w:tr>
      <w:tr w:rsidR="00444E61" w:rsidTr="000658A9">
        <w:tc>
          <w:tcPr>
            <w:tcW w:w="7017" w:type="dxa"/>
            <w:tcBorders>
              <w:top w:val="single" w:sz="4" w:space="0" w:color="000000"/>
              <w:left w:val="single" w:sz="4" w:space="0" w:color="000000"/>
              <w:bottom w:val="single" w:sz="4" w:space="0" w:color="000000"/>
            </w:tcBorders>
            <w:shd w:val="clear" w:color="auto" w:fill="auto"/>
            <w:vAlign w:val="center"/>
          </w:tcPr>
          <w:p w:rsidR="00444E61" w:rsidRDefault="00444E61" w:rsidP="000658A9">
            <w:pPr>
              <w:spacing w:after="0" w:line="240" w:lineRule="auto"/>
            </w:pPr>
            <w:r>
              <w:rPr>
                <w:sz w:val="24"/>
                <w:szCs w:val="24"/>
              </w:rPr>
              <w:t xml:space="preserve">18. </w:t>
            </w:r>
            <w:r>
              <w:t>Explore the concept of timelines in animation software and use frames to determine the duration of elements on stage</w:t>
            </w:r>
          </w:p>
        </w:tc>
        <w:tc>
          <w:tcPr>
            <w:tcW w:w="2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E61" w:rsidRDefault="00444E61" w:rsidP="000658A9">
            <w:pPr>
              <w:spacing w:after="0" w:line="240" w:lineRule="auto"/>
              <w:rPr>
                <w:sz w:val="24"/>
                <w:szCs w:val="24"/>
              </w:rPr>
            </w:pPr>
            <w:r>
              <w:t>Portfolio/Collection of Work</w:t>
            </w:r>
          </w:p>
        </w:tc>
      </w:tr>
      <w:tr w:rsidR="00444E61" w:rsidTr="000658A9">
        <w:tc>
          <w:tcPr>
            <w:tcW w:w="7017" w:type="dxa"/>
            <w:tcBorders>
              <w:top w:val="single" w:sz="4" w:space="0" w:color="000000"/>
              <w:left w:val="single" w:sz="4" w:space="0" w:color="000000"/>
              <w:bottom w:val="single" w:sz="4" w:space="0" w:color="000000"/>
            </w:tcBorders>
            <w:shd w:val="clear" w:color="auto" w:fill="auto"/>
            <w:vAlign w:val="center"/>
          </w:tcPr>
          <w:p w:rsidR="00444E61" w:rsidRDefault="00444E61" w:rsidP="000658A9">
            <w:pPr>
              <w:spacing w:after="0" w:line="240" w:lineRule="auto"/>
            </w:pPr>
            <w:r>
              <w:rPr>
                <w:sz w:val="24"/>
                <w:szCs w:val="24"/>
              </w:rPr>
              <w:t xml:space="preserve">19. </w:t>
            </w:r>
            <w:r>
              <w:t>Work with movie frame rates appropriate for the delivery platform</w:t>
            </w:r>
          </w:p>
        </w:tc>
        <w:tc>
          <w:tcPr>
            <w:tcW w:w="2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E61" w:rsidRDefault="001B008A" w:rsidP="000658A9">
            <w:pPr>
              <w:spacing w:after="0" w:line="240" w:lineRule="auto"/>
              <w:rPr>
                <w:sz w:val="24"/>
                <w:szCs w:val="24"/>
              </w:rPr>
            </w:pPr>
            <w:r>
              <w:t>Project</w:t>
            </w:r>
          </w:p>
        </w:tc>
      </w:tr>
      <w:tr w:rsidR="00444E61" w:rsidTr="000658A9">
        <w:tc>
          <w:tcPr>
            <w:tcW w:w="7017" w:type="dxa"/>
            <w:tcBorders>
              <w:top w:val="single" w:sz="4" w:space="0" w:color="000000"/>
              <w:left w:val="single" w:sz="4" w:space="0" w:color="000000"/>
              <w:bottom w:val="single" w:sz="4" w:space="0" w:color="000000"/>
            </w:tcBorders>
            <w:shd w:val="clear" w:color="auto" w:fill="auto"/>
            <w:vAlign w:val="center"/>
          </w:tcPr>
          <w:p w:rsidR="00444E61" w:rsidRDefault="00444E61" w:rsidP="000658A9">
            <w:pPr>
              <w:spacing w:after="0" w:line="240" w:lineRule="auto"/>
            </w:pPr>
            <w:r>
              <w:rPr>
                <w:sz w:val="24"/>
                <w:szCs w:val="24"/>
              </w:rPr>
              <w:t xml:space="preserve">20. </w:t>
            </w:r>
            <w:r>
              <w:t>Use keyframing and tweening to change the properties of elements on stage</w:t>
            </w:r>
          </w:p>
        </w:tc>
        <w:tc>
          <w:tcPr>
            <w:tcW w:w="2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E61" w:rsidRDefault="001B008A" w:rsidP="000658A9">
            <w:pPr>
              <w:spacing w:after="0" w:line="240" w:lineRule="auto"/>
              <w:rPr>
                <w:sz w:val="24"/>
                <w:szCs w:val="24"/>
              </w:rPr>
            </w:pPr>
            <w:r>
              <w:t>Project</w:t>
            </w:r>
          </w:p>
        </w:tc>
      </w:tr>
      <w:tr w:rsidR="00444E61" w:rsidTr="000658A9">
        <w:tc>
          <w:tcPr>
            <w:tcW w:w="7017" w:type="dxa"/>
            <w:tcBorders>
              <w:top w:val="single" w:sz="4" w:space="0" w:color="000000"/>
              <w:left w:val="single" w:sz="4" w:space="0" w:color="000000"/>
              <w:bottom w:val="single" w:sz="4" w:space="0" w:color="000000"/>
            </w:tcBorders>
            <w:shd w:val="clear" w:color="auto" w:fill="auto"/>
            <w:vAlign w:val="center"/>
          </w:tcPr>
          <w:p w:rsidR="00444E61" w:rsidRDefault="00444E61" w:rsidP="000658A9">
            <w:pPr>
              <w:spacing w:after="0" w:line="240" w:lineRule="auto"/>
            </w:pPr>
            <w:r>
              <w:rPr>
                <w:sz w:val="24"/>
                <w:szCs w:val="24"/>
              </w:rPr>
              <w:t xml:space="preserve">21. </w:t>
            </w:r>
            <w:r>
              <w:t>Import sounds/media elements and output files with compression settings and text credits.</w:t>
            </w:r>
          </w:p>
        </w:tc>
        <w:tc>
          <w:tcPr>
            <w:tcW w:w="2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E61" w:rsidRDefault="00444E61" w:rsidP="000658A9">
            <w:pPr>
              <w:spacing w:after="0" w:line="240" w:lineRule="auto"/>
            </w:pPr>
            <w:r>
              <w:t>Portfolio/Collection of Work</w:t>
            </w:r>
          </w:p>
        </w:tc>
      </w:tr>
    </w:tbl>
    <w:p w:rsidR="00444E61" w:rsidRDefault="00444E61"/>
    <w:p w:rsidR="00905E70" w:rsidRDefault="00905E70"/>
    <w:p w:rsidR="00905E70" w:rsidRDefault="00905E70"/>
    <w:p w:rsidR="00444E61" w:rsidRDefault="00444E61" w:rsidP="000658A9">
      <w:pPr>
        <w:pStyle w:val="Heading2"/>
      </w:pPr>
      <w:r>
        <w:t xml:space="preserve">11c.  </w:t>
      </w:r>
      <w:r>
        <w:tab/>
        <w:t>Guidelines for Assessment Activities</w:t>
      </w:r>
    </w:p>
    <w:p w:rsidR="00444E61" w:rsidRDefault="00444E61">
      <w:pPr>
        <w:spacing w:after="0" w:line="240" w:lineRule="auto"/>
        <w:rPr>
          <w:b/>
          <w:bCs/>
        </w:rPr>
      </w:pPr>
      <w:r>
        <w:t>The assessor is required to devise assessment briefs and marking schemes/examination papers, marking schemes and outline solutions for the assignment and the examination. In devising the assessment briefs/examination papers, care should be taken to ensure that the learner is given the opportunity to show evidence of achievement of ALL the learning outcomes. Assessment briefs may be designed to allow the learner to make use of a wide range of media in presenting assessment evidence, as appropriate. Quality assured procedures must be in place to ensure the reliability of learner evidence.</w:t>
      </w:r>
    </w:p>
    <w:p w:rsidR="00444E61" w:rsidRDefault="00444E61">
      <w:pPr>
        <w:spacing w:after="0" w:line="240" w:lineRule="auto"/>
        <w:rPr>
          <w:b/>
          <w:bCs/>
        </w:rPr>
      </w:pPr>
    </w:p>
    <w:tbl>
      <w:tblPr>
        <w:tblW w:w="0" w:type="auto"/>
        <w:tblInd w:w="108" w:type="dxa"/>
        <w:tblCellMar>
          <w:top w:w="57" w:type="dxa"/>
          <w:bottom w:w="57" w:type="dxa"/>
        </w:tblCellMar>
        <w:tblLook w:val="0000" w:firstRow="0" w:lastRow="0" w:firstColumn="0" w:lastColumn="0" w:noHBand="0" w:noVBand="0"/>
      </w:tblPr>
      <w:tblGrid>
        <w:gridCol w:w="4281"/>
        <w:gridCol w:w="4809"/>
      </w:tblGrid>
      <w:tr w:rsidR="00444E61" w:rsidTr="00905E70">
        <w:tc>
          <w:tcPr>
            <w:tcW w:w="4281" w:type="dxa"/>
            <w:tcBorders>
              <w:top w:val="single" w:sz="4" w:space="0" w:color="000000"/>
              <w:left w:val="single" w:sz="4" w:space="0" w:color="000000"/>
              <w:bottom w:val="single" w:sz="4" w:space="0" w:color="000000"/>
            </w:tcBorders>
            <w:shd w:val="clear" w:color="auto" w:fill="auto"/>
            <w:vAlign w:val="center"/>
          </w:tcPr>
          <w:p w:rsidR="00444E61" w:rsidRPr="000658A9" w:rsidRDefault="004066FE" w:rsidP="00905E70">
            <w:pPr>
              <w:spacing w:after="0" w:line="240" w:lineRule="auto"/>
              <w:rPr>
                <w:b/>
                <w:bCs/>
                <w:sz w:val="24"/>
              </w:rPr>
            </w:pPr>
            <w:r w:rsidRPr="000658A9">
              <w:rPr>
                <w:b/>
                <w:bCs/>
                <w:sz w:val="24"/>
              </w:rPr>
              <w:t>Project</w:t>
            </w:r>
          </w:p>
        </w:tc>
        <w:tc>
          <w:tcPr>
            <w:tcW w:w="4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E61" w:rsidRPr="000658A9" w:rsidRDefault="004066FE" w:rsidP="00905E70">
            <w:pPr>
              <w:spacing w:after="0" w:line="240" w:lineRule="auto"/>
              <w:rPr>
                <w:sz w:val="24"/>
              </w:rPr>
            </w:pPr>
            <w:r w:rsidRPr="000658A9">
              <w:rPr>
                <w:b/>
                <w:bCs/>
                <w:sz w:val="24"/>
              </w:rPr>
              <w:t>40</w:t>
            </w:r>
            <w:r w:rsidR="00444E61" w:rsidRPr="000658A9">
              <w:rPr>
                <w:b/>
                <w:bCs/>
                <w:sz w:val="24"/>
              </w:rPr>
              <w:t>%</w:t>
            </w:r>
          </w:p>
        </w:tc>
      </w:tr>
      <w:tr w:rsidR="00444E61" w:rsidTr="00905E70">
        <w:tc>
          <w:tcPr>
            <w:tcW w:w="90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44E61" w:rsidRDefault="004066FE" w:rsidP="00905E70">
            <w:pPr>
              <w:spacing w:after="0" w:line="360" w:lineRule="auto"/>
            </w:pPr>
            <w:r>
              <w:t>The project should be completed over half the</w:t>
            </w:r>
            <w:r w:rsidR="00444E61">
              <w:t xml:space="preserve"> duration of this programme module</w:t>
            </w:r>
            <w:r>
              <w:t>.</w:t>
            </w:r>
          </w:p>
        </w:tc>
      </w:tr>
      <w:tr w:rsidR="00444E61" w:rsidTr="00905E70">
        <w:tc>
          <w:tcPr>
            <w:tcW w:w="90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066FE" w:rsidRDefault="004066FE" w:rsidP="00905E70">
            <w:pPr>
              <w:spacing w:after="0" w:line="360" w:lineRule="auto"/>
            </w:pPr>
            <w:r>
              <w:t>The tutor should devise a brief for a project that allows the learner to demonstrate their knowledge of the following learning outcomes:</w:t>
            </w:r>
          </w:p>
          <w:p w:rsidR="004066FE" w:rsidRDefault="004066FE" w:rsidP="00905E70">
            <w:pPr>
              <w:spacing w:after="0" w:line="360" w:lineRule="auto"/>
            </w:pPr>
          </w:p>
          <w:p w:rsidR="004066FE" w:rsidRDefault="004066FE" w:rsidP="00905E70">
            <w:pPr>
              <w:spacing w:after="0" w:line="360" w:lineRule="auto"/>
            </w:pPr>
            <w:r>
              <w:t xml:space="preserve">LO6 – </w:t>
            </w:r>
            <w:r w:rsidR="007C4DE1">
              <w:t xml:space="preserve"> Devise an elementary script and create initial figure and character concepts</w:t>
            </w:r>
            <w:r w:rsidR="00113180">
              <w:t>.</w:t>
            </w:r>
          </w:p>
          <w:p w:rsidR="004066FE" w:rsidRDefault="004066FE" w:rsidP="00905E70">
            <w:pPr>
              <w:spacing w:after="0" w:line="360" w:lineRule="auto"/>
            </w:pPr>
            <w:r>
              <w:t xml:space="preserve">LO7 – </w:t>
            </w:r>
            <w:r w:rsidR="007C4DE1">
              <w:t xml:space="preserve"> Present ideas and plans for a moving image sequence</w:t>
            </w:r>
            <w:r w:rsidR="00113180">
              <w:t>.</w:t>
            </w:r>
          </w:p>
          <w:p w:rsidR="004066FE" w:rsidRDefault="004066FE" w:rsidP="00905E70">
            <w:pPr>
              <w:spacing w:after="0" w:line="360" w:lineRule="auto"/>
            </w:pPr>
            <w:r>
              <w:t xml:space="preserve">LO8 – </w:t>
            </w:r>
            <w:r w:rsidR="007C4DE1">
              <w:t xml:space="preserve"> Create a storyboard taking into account the characters and viewpoints needed to tell the story</w:t>
            </w:r>
            <w:r w:rsidR="00113180">
              <w:t>.</w:t>
            </w:r>
          </w:p>
          <w:p w:rsidR="004066FE" w:rsidRDefault="004066FE" w:rsidP="00905E70">
            <w:pPr>
              <w:spacing w:after="0" w:line="360" w:lineRule="auto"/>
            </w:pPr>
            <w:r>
              <w:t xml:space="preserve">LO10 – </w:t>
            </w:r>
            <w:r w:rsidR="007C4DE1">
              <w:t>Apply the use of key frames to show changes or extent of the action or a movement</w:t>
            </w:r>
            <w:r w:rsidR="00113180">
              <w:t>.</w:t>
            </w:r>
          </w:p>
          <w:p w:rsidR="004066FE" w:rsidRDefault="004066FE" w:rsidP="00905E70">
            <w:pPr>
              <w:spacing w:after="0" w:line="360" w:lineRule="auto"/>
            </w:pPr>
            <w:r>
              <w:t xml:space="preserve">LO15 – </w:t>
            </w:r>
            <w:r w:rsidR="007C4DE1">
              <w:t xml:space="preserve"> Produce a piece in a 2D digital environment</w:t>
            </w:r>
            <w:r w:rsidR="00113180">
              <w:t>.</w:t>
            </w:r>
          </w:p>
          <w:p w:rsidR="004066FE" w:rsidRDefault="004066FE" w:rsidP="00905E70">
            <w:pPr>
              <w:spacing w:after="0" w:line="360" w:lineRule="auto"/>
            </w:pPr>
            <w:r>
              <w:t xml:space="preserve">LO17 – </w:t>
            </w:r>
            <w:r w:rsidR="007C4DE1">
              <w:t>Create, select and modify elements using appropriate tools and use layers and levels to compose elements</w:t>
            </w:r>
            <w:r w:rsidR="00113180">
              <w:t>.</w:t>
            </w:r>
          </w:p>
          <w:p w:rsidR="004066FE" w:rsidRDefault="004066FE" w:rsidP="00905E70">
            <w:pPr>
              <w:spacing w:after="0" w:line="360" w:lineRule="auto"/>
            </w:pPr>
            <w:r>
              <w:t xml:space="preserve">LO19 – </w:t>
            </w:r>
            <w:r w:rsidR="007C4DE1">
              <w:t>Work with movie frame rates appropriate for the delivery platform</w:t>
            </w:r>
            <w:r w:rsidR="00113180">
              <w:t>.</w:t>
            </w:r>
          </w:p>
          <w:p w:rsidR="004066FE" w:rsidRDefault="004066FE" w:rsidP="00905E70">
            <w:pPr>
              <w:spacing w:after="0" w:line="360" w:lineRule="auto"/>
            </w:pPr>
            <w:r>
              <w:t xml:space="preserve">LO20 – </w:t>
            </w:r>
            <w:r w:rsidR="007C4DE1">
              <w:t>Use keyframing and tweening to change the properties of elements on stage</w:t>
            </w:r>
            <w:r w:rsidR="00113180">
              <w:t>.</w:t>
            </w:r>
          </w:p>
          <w:p w:rsidR="004066FE" w:rsidRDefault="004066FE" w:rsidP="00905E70">
            <w:pPr>
              <w:spacing w:after="0" w:line="360" w:lineRule="auto"/>
            </w:pPr>
          </w:p>
          <w:p w:rsidR="00444E61" w:rsidRDefault="00444E61" w:rsidP="00905E70">
            <w:pPr>
              <w:spacing w:after="0" w:line="360" w:lineRule="auto"/>
            </w:pPr>
            <w:r>
              <w:t>Evidence for this assessment technique may take the form of written, oral, graphic, or digital evidence, or any combination of these. Any audio, video or digital evidence must be provided in a suitable format.</w:t>
            </w:r>
          </w:p>
          <w:p w:rsidR="00444E61" w:rsidRDefault="00444E61" w:rsidP="00905E70">
            <w:pPr>
              <w:spacing w:after="0" w:line="360" w:lineRule="auto"/>
            </w:pPr>
          </w:p>
          <w:p w:rsidR="00444E61" w:rsidRDefault="00444E61" w:rsidP="00905E70">
            <w:pPr>
              <w:spacing w:after="0" w:line="360" w:lineRule="auto"/>
            </w:pPr>
            <w:r>
              <w:t>All instructions for the learner must be clearly outlined in an assessment brief.</w:t>
            </w:r>
          </w:p>
        </w:tc>
      </w:tr>
    </w:tbl>
    <w:p w:rsidR="00444E61" w:rsidRDefault="00444E61">
      <w:pPr>
        <w:pStyle w:val="MediumGrid1-Accent21"/>
        <w:spacing w:after="0" w:line="240" w:lineRule="auto"/>
        <w:ind w:left="284"/>
        <w:rPr>
          <w:b/>
          <w:bCs/>
          <w:lang w:val="en-IE"/>
        </w:rPr>
      </w:pPr>
    </w:p>
    <w:tbl>
      <w:tblPr>
        <w:tblpPr w:leftFromText="180" w:rightFromText="180" w:vertAnchor="text" w:horzAnchor="margin" w:tblpY="106"/>
        <w:tblW w:w="0" w:type="auto"/>
        <w:tblCellMar>
          <w:top w:w="57" w:type="dxa"/>
          <w:bottom w:w="57" w:type="dxa"/>
        </w:tblCellMar>
        <w:tblLook w:val="0000" w:firstRow="0" w:lastRow="0" w:firstColumn="0" w:lastColumn="0" w:noHBand="0" w:noVBand="0"/>
      </w:tblPr>
      <w:tblGrid>
        <w:gridCol w:w="4505"/>
        <w:gridCol w:w="4526"/>
      </w:tblGrid>
      <w:tr w:rsidR="00DF7CF1" w:rsidTr="00905E70">
        <w:tc>
          <w:tcPr>
            <w:tcW w:w="4505" w:type="dxa"/>
            <w:tcBorders>
              <w:top w:val="single" w:sz="4" w:space="0" w:color="000000"/>
              <w:left w:val="single" w:sz="4" w:space="0" w:color="000000"/>
              <w:bottom w:val="single" w:sz="4" w:space="0" w:color="000000"/>
            </w:tcBorders>
            <w:shd w:val="clear" w:color="auto" w:fill="auto"/>
            <w:vAlign w:val="center"/>
          </w:tcPr>
          <w:p w:rsidR="00DF7CF1" w:rsidRPr="00925F12" w:rsidRDefault="00DF7CF1" w:rsidP="00905E70">
            <w:pPr>
              <w:spacing w:after="0" w:line="360" w:lineRule="auto"/>
              <w:rPr>
                <w:b/>
                <w:bCs/>
                <w:sz w:val="24"/>
              </w:rPr>
            </w:pPr>
            <w:r w:rsidRPr="00925F12">
              <w:rPr>
                <w:b/>
                <w:bCs/>
                <w:sz w:val="24"/>
              </w:rPr>
              <w:t>Portfolio/Collection of Work</w:t>
            </w:r>
          </w:p>
        </w:tc>
        <w:tc>
          <w:tcPr>
            <w:tcW w:w="4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7CF1" w:rsidRPr="00925F12" w:rsidRDefault="00DF7CF1" w:rsidP="00905E70">
            <w:pPr>
              <w:spacing w:after="0" w:line="360" w:lineRule="auto"/>
              <w:rPr>
                <w:sz w:val="24"/>
              </w:rPr>
            </w:pPr>
            <w:r w:rsidRPr="00925F12">
              <w:rPr>
                <w:b/>
                <w:bCs/>
                <w:sz w:val="24"/>
              </w:rPr>
              <w:t>60%</w:t>
            </w:r>
          </w:p>
        </w:tc>
      </w:tr>
      <w:tr w:rsidR="00DF7CF1" w:rsidTr="00905E70">
        <w:tc>
          <w:tcPr>
            <w:tcW w:w="90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7CF1" w:rsidRDefault="00DF7CF1" w:rsidP="00905E70">
            <w:pPr>
              <w:spacing w:after="0" w:line="360" w:lineRule="auto"/>
            </w:pPr>
            <w:r>
              <w:t>The collection of work may be produced throughout the duration of this programme module</w:t>
            </w:r>
            <w:r w:rsidR="00113180">
              <w:t>.</w:t>
            </w:r>
          </w:p>
        </w:tc>
      </w:tr>
      <w:tr w:rsidR="00DF7CF1" w:rsidTr="00905E70">
        <w:tc>
          <w:tcPr>
            <w:tcW w:w="90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7CF1" w:rsidRDefault="00DF7CF1" w:rsidP="00905E70">
            <w:pPr>
              <w:spacing w:after="0" w:line="360" w:lineRule="auto"/>
            </w:pPr>
            <w:r>
              <w:t>Evidence for this assessment technique may take the form of written, oral, graphic, or digital evidence, or any combination of these. Any audio, video or digital evidence must be provided in a suitable format.</w:t>
            </w:r>
          </w:p>
          <w:p w:rsidR="00DF7CF1" w:rsidRDefault="00DF7CF1" w:rsidP="00905E70">
            <w:pPr>
              <w:spacing w:after="0" w:line="360" w:lineRule="auto"/>
            </w:pPr>
          </w:p>
          <w:p w:rsidR="00DF7CF1" w:rsidRDefault="00DF7CF1" w:rsidP="00905E70">
            <w:pPr>
              <w:spacing w:after="0" w:line="360" w:lineRule="auto"/>
            </w:pPr>
            <w:r>
              <w:t>All instructions for the learner must be clearly outlined in an assessment brief.</w:t>
            </w:r>
          </w:p>
          <w:p w:rsidR="00DF7CF1" w:rsidRDefault="00DF7CF1" w:rsidP="00905E70">
            <w:pPr>
              <w:spacing w:after="0" w:line="360" w:lineRule="auto"/>
            </w:pPr>
            <w:r>
              <w:t>The learner will compile a portfolio/collection of work to include evidence that demonstrates the following learning outcomes</w:t>
            </w:r>
            <w:r w:rsidR="00113180">
              <w:t>.</w:t>
            </w:r>
          </w:p>
          <w:p w:rsidR="00DF7CF1" w:rsidRDefault="00DF7CF1" w:rsidP="00905E70">
            <w:pPr>
              <w:spacing w:after="0" w:line="360" w:lineRule="auto"/>
            </w:pPr>
          </w:p>
          <w:p w:rsidR="00DF7CF1" w:rsidRDefault="00DF7CF1" w:rsidP="00905E70">
            <w:pPr>
              <w:spacing w:after="0" w:line="360" w:lineRule="auto"/>
            </w:pPr>
            <w:r>
              <w:t>LO1</w:t>
            </w:r>
            <w:r w:rsidR="007C4DE1">
              <w:t xml:space="preserve"> -  Explore the development of animation from Lumière Brothers to the present day</w:t>
            </w:r>
            <w:r w:rsidR="00113180">
              <w:t>.</w:t>
            </w:r>
          </w:p>
          <w:p w:rsidR="00DF7CF1" w:rsidRDefault="00DF7CF1" w:rsidP="00905E70">
            <w:pPr>
              <w:spacing w:after="0" w:line="360" w:lineRule="auto"/>
            </w:pPr>
            <w:r>
              <w:t>LO2</w:t>
            </w:r>
            <w:r w:rsidR="007C4DE1">
              <w:t xml:space="preserve"> -  Appreciate the role of animation in contemporary society and investigate future trends and possibilities in animation</w:t>
            </w:r>
            <w:r w:rsidR="00113180">
              <w:t>.</w:t>
            </w:r>
          </w:p>
          <w:p w:rsidR="00DF7CF1" w:rsidRDefault="00DF7CF1" w:rsidP="00905E70">
            <w:pPr>
              <w:spacing w:after="0" w:line="360" w:lineRule="auto"/>
            </w:pPr>
            <w:r>
              <w:t>LO3</w:t>
            </w:r>
            <w:r w:rsidR="007C4DE1">
              <w:t xml:space="preserve"> -  Trace the portrayal of drama and emotion through moving images</w:t>
            </w:r>
            <w:r w:rsidR="00113180">
              <w:t>.</w:t>
            </w:r>
          </w:p>
          <w:p w:rsidR="00DF7CF1" w:rsidRDefault="00DF7CF1" w:rsidP="00905E70">
            <w:pPr>
              <w:spacing w:after="0" w:line="360" w:lineRule="auto"/>
            </w:pPr>
            <w:r>
              <w:t>LO4</w:t>
            </w:r>
            <w:r w:rsidR="007C4DE1">
              <w:t xml:space="preserve"> -  Examine the terminology of animation design and storyboarding</w:t>
            </w:r>
            <w:r w:rsidR="00113180">
              <w:t>.</w:t>
            </w:r>
          </w:p>
          <w:p w:rsidR="00DF7CF1" w:rsidRDefault="00DF7CF1" w:rsidP="00905E70">
            <w:pPr>
              <w:spacing w:after="0" w:line="360" w:lineRule="auto"/>
            </w:pPr>
            <w:r>
              <w:t>LO5</w:t>
            </w:r>
            <w:r w:rsidR="007C4DE1">
              <w:t xml:space="preserve"> -  Investigate traditional animation principle and techniques</w:t>
            </w:r>
            <w:r w:rsidR="00113180">
              <w:t>.</w:t>
            </w:r>
          </w:p>
          <w:p w:rsidR="00DF7CF1" w:rsidRDefault="00DF7CF1" w:rsidP="00905E70">
            <w:pPr>
              <w:spacing w:after="0" w:line="360" w:lineRule="auto"/>
            </w:pPr>
            <w:r>
              <w:t>LO9</w:t>
            </w:r>
            <w:r w:rsidR="007C4DE1">
              <w:t xml:space="preserve"> -  Plan the audio for their final conceptualised design</w:t>
            </w:r>
            <w:r w:rsidR="00113180">
              <w:t>.</w:t>
            </w:r>
          </w:p>
          <w:p w:rsidR="0061490F" w:rsidRDefault="0061490F" w:rsidP="00905E70">
            <w:pPr>
              <w:spacing w:after="0" w:line="360" w:lineRule="auto"/>
            </w:pPr>
            <w:r>
              <w:t>LO11</w:t>
            </w:r>
            <w:r w:rsidR="007C4DE1">
              <w:t xml:space="preserve"> -  Use symbols and groups to recycle elements and to build complexity</w:t>
            </w:r>
            <w:r w:rsidR="00113180">
              <w:t>.</w:t>
            </w:r>
          </w:p>
          <w:p w:rsidR="0061490F" w:rsidRDefault="0061490F" w:rsidP="00905E70">
            <w:pPr>
              <w:spacing w:after="0" w:line="360" w:lineRule="auto"/>
            </w:pPr>
            <w:r>
              <w:t>LO12</w:t>
            </w:r>
            <w:r w:rsidR="007C4DE1">
              <w:t xml:space="preserve"> -  Explore techniques for creating characters and for making images</w:t>
            </w:r>
            <w:r w:rsidR="00113180">
              <w:t>.</w:t>
            </w:r>
          </w:p>
          <w:p w:rsidR="0061490F" w:rsidRDefault="0061490F" w:rsidP="00905E70">
            <w:pPr>
              <w:spacing w:after="0" w:line="360" w:lineRule="auto"/>
            </w:pPr>
            <w:r>
              <w:t>LO13</w:t>
            </w:r>
            <w:r w:rsidR="007C4DE1">
              <w:t xml:space="preserve"> -  Create the illusion of movement by capturing still images using a digital camera</w:t>
            </w:r>
            <w:r w:rsidR="00113180">
              <w:t>.</w:t>
            </w:r>
          </w:p>
          <w:p w:rsidR="0061490F" w:rsidRDefault="0061490F" w:rsidP="00905E70">
            <w:pPr>
              <w:spacing w:after="0" w:line="360" w:lineRule="auto"/>
            </w:pPr>
            <w:r>
              <w:t>LO14</w:t>
            </w:r>
            <w:r w:rsidR="007C4DE1">
              <w:t xml:space="preserve"> -  Experiment with character movement using flick books</w:t>
            </w:r>
            <w:r w:rsidR="00113180">
              <w:t>.</w:t>
            </w:r>
          </w:p>
          <w:p w:rsidR="0061490F" w:rsidRDefault="0061490F" w:rsidP="00905E70">
            <w:pPr>
              <w:spacing w:after="0" w:line="360" w:lineRule="auto"/>
            </w:pPr>
            <w:r>
              <w:t>LO16</w:t>
            </w:r>
            <w:r w:rsidR="007C4DE1">
              <w:t xml:space="preserve"> -  Identify the components of a 2D animation environment and identify conversion implications regarding raster and vector based artwork</w:t>
            </w:r>
            <w:r w:rsidR="00113180">
              <w:t>.</w:t>
            </w:r>
          </w:p>
          <w:p w:rsidR="0061490F" w:rsidRDefault="0061490F" w:rsidP="00905E70">
            <w:pPr>
              <w:spacing w:after="0" w:line="360" w:lineRule="auto"/>
            </w:pPr>
            <w:r>
              <w:t>LO18</w:t>
            </w:r>
            <w:r w:rsidR="007C4DE1">
              <w:t xml:space="preserve"> -  Explore the concept of timelines in animation software and use frames to determine the duration of elements on stage</w:t>
            </w:r>
            <w:r w:rsidR="00113180">
              <w:t>.</w:t>
            </w:r>
          </w:p>
          <w:p w:rsidR="00DF7CF1" w:rsidRDefault="0061490F" w:rsidP="00905E70">
            <w:pPr>
              <w:spacing w:after="0" w:line="360" w:lineRule="auto"/>
            </w:pPr>
            <w:r>
              <w:t>LO21</w:t>
            </w:r>
            <w:r w:rsidR="007C4DE1">
              <w:t xml:space="preserve"> - Import sounds/media elements and output files with compression settings and text credits.</w:t>
            </w:r>
          </w:p>
        </w:tc>
      </w:tr>
    </w:tbl>
    <w:p w:rsidR="00444E61" w:rsidRDefault="00444E61">
      <w:pPr>
        <w:pStyle w:val="MediumGrid1-Accent21"/>
        <w:spacing w:after="0" w:line="240" w:lineRule="auto"/>
        <w:ind w:left="284"/>
        <w:rPr>
          <w:b/>
          <w:bCs/>
          <w:lang w:val="en-IE"/>
        </w:rPr>
      </w:pPr>
    </w:p>
    <w:p w:rsidR="00444E61" w:rsidRDefault="00444E61">
      <w:pPr>
        <w:pStyle w:val="MediumGrid1-Accent21"/>
        <w:spacing w:after="0" w:line="240" w:lineRule="auto"/>
        <w:ind w:left="284"/>
        <w:rPr>
          <w:b/>
          <w:bCs/>
          <w:lang w:val="en-IE"/>
        </w:rPr>
      </w:pPr>
    </w:p>
    <w:p w:rsidR="00444E61" w:rsidRDefault="00444E61" w:rsidP="00925F12">
      <w:pPr>
        <w:pStyle w:val="Heading1"/>
      </w:pPr>
      <w:r>
        <w:t>Grading</w:t>
      </w:r>
    </w:p>
    <w:p w:rsidR="00444E61" w:rsidRDefault="00444E61">
      <w:pPr>
        <w:pStyle w:val="MediumGrid1-Accent21"/>
        <w:spacing w:after="0" w:line="240" w:lineRule="auto"/>
        <w:rPr>
          <w:b/>
          <w:bCs/>
          <w:lang w:val="en-IE"/>
        </w:rPr>
      </w:pPr>
    </w:p>
    <w:p w:rsidR="00444E61" w:rsidRDefault="00444E61">
      <w:pPr>
        <w:spacing w:after="0" w:line="240" w:lineRule="auto"/>
      </w:pPr>
      <w:r>
        <w:t xml:space="preserve">Distinction: </w:t>
      </w:r>
      <w:r>
        <w:tab/>
        <w:t xml:space="preserve">80% - 100% </w:t>
      </w:r>
    </w:p>
    <w:p w:rsidR="00444E61" w:rsidRDefault="00444E61">
      <w:pPr>
        <w:spacing w:after="0" w:line="240" w:lineRule="auto"/>
      </w:pPr>
      <w:r>
        <w:t>Merit:</w:t>
      </w:r>
      <w:r>
        <w:tab/>
      </w:r>
      <w:r>
        <w:tab/>
        <w:t>65% - 79%</w:t>
      </w:r>
    </w:p>
    <w:p w:rsidR="00444E61" w:rsidRDefault="00444E61">
      <w:pPr>
        <w:spacing w:after="0" w:line="240" w:lineRule="auto"/>
      </w:pPr>
      <w:r>
        <w:t xml:space="preserve">Pass: </w:t>
      </w:r>
      <w:r>
        <w:tab/>
      </w:r>
      <w:r>
        <w:tab/>
        <w:t>50% - 64%</w:t>
      </w:r>
    </w:p>
    <w:p w:rsidR="00444E61" w:rsidRDefault="00444E61">
      <w:pPr>
        <w:spacing w:after="0" w:line="240" w:lineRule="auto"/>
      </w:pPr>
      <w:r>
        <w:t>Unsuccessful:</w:t>
      </w:r>
      <w:r>
        <w:tab/>
        <w:t>0% - 49%</w:t>
      </w:r>
    </w:p>
    <w:p w:rsidR="00444E61" w:rsidRDefault="00444E61"/>
    <w:p w:rsidR="00905E70" w:rsidRDefault="00444E61">
      <w:r>
        <w:t>At levels 4, 5 and 6 major and minor awards will be graded. The grade achieved for the major award will be determined by the grades achieved in the minor awards.</w:t>
      </w:r>
    </w:p>
    <w:p w:rsidR="00905E70" w:rsidRDefault="00905E70" w:rsidP="00113180">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925F12" w:rsidTr="0080160F">
        <w:tc>
          <w:tcPr>
            <w:tcW w:w="4621" w:type="dxa"/>
            <w:shd w:val="clear" w:color="auto" w:fill="auto"/>
          </w:tcPr>
          <w:p w:rsidR="00925F12" w:rsidRPr="0080160F" w:rsidRDefault="00905E70" w:rsidP="0080160F">
            <w:pPr>
              <w:jc w:val="center"/>
              <w:rPr>
                <w:b/>
                <w:sz w:val="24"/>
              </w:rPr>
            </w:pPr>
            <w:r>
              <w:br w:type="page"/>
            </w:r>
            <w:bookmarkStart w:id="0" w:name="_Hlk488180774"/>
            <w:r w:rsidR="00925F12" w:rsidRPr="0080160F">
              <w:rPr>
                <w:b/>
                <w:sz w:val="24"/>
              </w:rPr>
              <w:t>Animation 5N1551</w:t>
            </w:r>
          </w:p>
        </w:tc>
        <w:tc>
          <w:tcPr>
            <w:tcW w:w="4621" w:type="dxa"/>
            <w:shd w:val="clear" w:color="auto" w:fill="auto"/>
          </w:tcPr>
          <w:p w:rsidR="00925F12" w:rsidRPr="0080160F" w:rsidRDefault="00925F12" w:rsidP="0080160F">
            <w:pPr>
              <w:spacing w:after="0" w:line="240" w:lineRule="auto"/>
              <w:jc w:val="center"/>
              <w:rPr>
                <w:b/>
                <w:sz w:val="24"/>
              </w:rPr>
            </w:pPr>
            <w:r w:rsidRPr="0080160F">
              <w:rPr>
                <w:b/>
                <w:sz w:val="24"/>
              </w:rPr>
              <w:t>Learner Marking Sheet</w:t>
            </w:r>
          </w:p>
          <w:p w:rsidR="00925F12" w:rsidRPr="0080160F" w:rsidRDefault="00925F12" w:rsidP="0080160F">
            <w:pPr>
              <w:spacing w:after="0" w:line="240" w:lineRule="auto"/>
              <w:jc w:val="center"/>
              <w:rPr>
                <w:b/>
                <w:sz w:val="24"/>
              </w:rPr>
            </w:pPr>
            <w:r w:rsidRPr="0080160F">
              <w:rPr>
                <w:b/>
                <w:sz w:val="24"/>
              </w:rPr>
              <w:t>Project 40%</w:t>
            </w:r>
          </w:p>
        </w:tc>
      </w:tr>
      <w:bookmarkEnd w:id="0"/>
    </w:tbl>
    <w:p w:rsidR="00925F12" w:rsidRDefault="00925F12"/>
    <w:p w:rsidR="00444E61" w:rsidRPr="00113180" w:rsidRDefault="00444E61">
      <w:pPr>
        <w:rPr>
          <w:bCs/>
          <w:sz w:val="32"/>
          <w:szCs w:val="28"/>
        </w:rPr>
      </w:pPr>
      <w:r w:rsidRPr="00113180">
        <w:rPr>
          <w:sz w:val="24"/>
        </w:rPr>
        <w:t>Learner’s Name: _</w:t>
      </w:r>
      <w:r w:rsidR="00925F12" w:rsidRPr="00113180">
        <w:rPr>
          <w:sz w:val="24"/>
        </w:rPr>
        <w:t>_______________________________</w:t>
      </w:r>
    </w:p>
    <w:tbl>
      <w:tblPr>
        <w:tblW w:w="9909" w:type="dxa"/>
        <w:tblInd w:w="-116" w:type="dxa"/>
        <w:tblLayout w:type="fixed"/>
        <w:tblLook w:val="0000" w:firstRow="0" w:lastRow="0" w:firstColumn="0" w:lastColumn="0" w:noHBand="0" w:noVBand="0"/>
      </w:tblPr>
      <w:tblGrid>
        <w:gridCol w:w="7196"/>
        <w:gridCol w:w="1417"/>
        <w:gridCol w:w="1296"/>
      </w:tblGrid>
      <w:tr w:rsidR="00444E61" w:rsidTr="00905E70">
        <w:tc>
          <w:tcPr>
            <w:tcW w:w="7196" w:type="dxa"/>
            <w:tcBorders>
              <w:top w:val="single" w:sz="4" w:space="0" w:color="000000"/>
              <w:left w:val="single" w:sz="4" w:space="0" w:color="000000"/>
              <w:bottom w:val="single" w:sz="4" w:space="0" w:color="000000"/>
            </w:tcBorders>
            <w:shd w:val="clear" w:color="auto" w:fill="auto"/>
          </w:tcPr>
          <w:p w:rsidR="00444E61" w:rsidRDefault="00444E61" w:rsidP="00925F12">
            <w:pPr>
              <w:spacing w:after="0" w:line="240" w:lineRule="auto"/>
            </w:pPr>
            <w:r>
              <w:rPr>
                <w:b/>
                <w:bCs/>
                <w:sz w:val="28"/>
                <w:szCs w:val="28"/>
              </w:rPr>
              <w:t>Assessment Criteria</w:t>
            </w:r>
          </w:p>
        </w:tc>
        <w:tc>
          <w:tcPr>
            <w:tcW w:w="1417" w:type="dxa"/>
            <w:tcBorders>
              <w:top w:val="single" w:sz="4" w:space="0" w:color="000000"/>
              <w:left w:val="single" w:sz="4" w:space="0" w:color="000000"/>
              <w:bottom w:val="single" w:sz="4" w:space="0" w:color="auto"/>
            </w:tcBorders>
            <w:shd w:val="clear" w:color="auto" w:fill="auto"/>
          </w:tcPr>
          <w:p w:rsidR="00444E61" w:rsidRDefault="00925F12">
            <w:pPr>
              <w:spacing w:after="0" w:line="240" w:lineRule="auto"/>
              <w:jc w:val="center"/>
              <w:rPr>
                <w:b/>
                <w:bCs/>
                <w:sz w:val="28"/>
                <w:szCs w:val="28"/>
              </w:rPr>
            </w:pPr>
            <w:r>
              <w:rPr>
                <w:b/>
                <w:bCs/>
                <w:sz w:val="28"/>
                <w:szCs w:val="28"/>
              </w:rPr>
              <w:t>Maximum Mark</w:t>
            </w:r>
          </w:p>
        </w:tc>
        <w:tc>
          <w:tcPr>
            <w:tcW w:w="1296" w:type="dxa"/>
            <w:tcBorders>
              <w:top w:val="single" w:sz="4" w:space="0" w:color="000000"/>
              <w:left w:val="single" w:sz="4" w:space="0" w:color="000000"/>
              <w:bottom w:val="single" w:sz="4" w:space="0" w:color="auto"/>
              <w:right w:val="single" w:sz="4" w:space="0" w:color="000000"/>
            </w:tcBorders>
            <w:shd w:val="clear" w:color="auto" w:fill="auto"/>
          </w:tcPr>
          <w:p w:rsidR="00444E61" w:rsidRDefault="00925F12">
            <w:pPr>
              <w:spacing w:after="0" w:line="240" w:lineRule="auto"/>
              <w:jc w:val="center"/>
              <w:rPr>
                <w:bCs/>
                <w:color w:val="000000"/>
              </w:rPr>
            </w:pPr>
            <w:r>
              <w:rPr>
                <w:b/>
                <w:bCs/>
                <w:sz w:val="28"/>
                <w:szCs w:val="28"/>
              </w:rPr>
              <w:t>Learner Mark</w:t>
            </w:r>
          </w:p>
        </w:tc>
      </w:tr>
      <w:tr w:rsidR="007C4DE1" w:rsidTr="00905E70">
        <w:trPr>
          <w:trHeight w:val="773"/>
        </w:trPr>
        <w:tc>
          <w:tcPr>
            <w:tcW w:w="7196" w:type="dxa"/>
            <w:tcBorders>
              <w:top w:val="single" w:sz="4" w:space="0" w:color="000000"/>
              <w:left w:val="single" w:sz="4" w:space="0" w:color="000000"/>
              <w:bottom w:val="single" w:sz="4" w:space="0" w:color="000000"/>
              <w:right w:val="single" w:sz="4" w:space="0" w:color="auto"/>
            </w:tcBorders>
            <w:shd w:val="clear" w:color="auto" w:fill="auto"/>
          </w:tcPr>
          <w:p w:rsidR="007C4DE1" w:rsidRPr="00925F12" w:rsidRDefault="00905E70" w:rsidP="00925F12">
            <w:pPr>
              <w:spacing w:after="0" w:line="240" w:lineRule="auto"/>
            </w:pPr>
            <w:r>
              <w:t xml:space="preserve">LO6 – </w:t>
            </w:r>
            <w:r w:rsidR="007C4DE1">
              <w:t>Devise an elementary script and create initial figure and character concepts</w:t>
            </w:r>
            <w:r w:rsidR="00113180">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05E70" w:rsidRPr="00925F12" w:rsidRDefault="00925F12" w:rsidP="00905E70">
            <w:pPr>
              <w:spacing w:after="0" w:line="240" w:lineRule="auto"/>
              <w:jc w:val="center"/>
              <w:rPr>
                <w:b/>
                <w:sz w:val="24"/>
              </w:rPr>
            </w:pPr>
            <w:r w:rsidRPr="00925F12">
              <w:rPr>
                <w:b/>
                <w:sz w:val="24"/>
              </w:rPr>
              <w:t>5</w:t>
            </w:r>
          </w:p>
        </w:tc>
        <w:tc>
          <w:tcPr>
            <w:tcW w:w="1296" w:type="dxa"/>
            <w:tcBorders>
              <w:top w:val="single" w:sz="4" w:space="0" w:color="auto"/>
              <w:left w:val="single" w:sz="4" w:space="0" w:color="auto"/>
              <w:bottom w:val="single" w:sz="4" w:space="0" w:color="auto"/>
              <w:right w:val="single" w:sz="4" w:space="0" w:color="auto"/>
            </w:tcBorders>
            <w:shd w:val="clear" w:color="auto" w:fill="auto"/>
          </w:tcPr>
          <w:p w:rsidR="007C4DE1" w:rsidRDefault="007C4DE1">
            <w:pPr>
              <w:snapToGrid w:val="0"/>
              <w:spacing w:after="0" w:line="240" w:lineRule="auto"/>
            </w:pPr>
          </w:p>
        </w:tc>
      </w:tr>
      <w:tr w:rsidR="007C4DE1" w:rsidTr="00905E70">
        <w:trPr>
          <w:trHeight w:val="766"/>
        </w:trPr>
        <w:tc>
          <w:tcPr>
            <w:tcW w:w="7196" w:type="dxa"/>
            <w:tcBorders>
              <w:top w:val="single" w:sz="4" w:space="0" w:color="000000"/>
              <w:left w:val="single" w:sz="4" w:space="0" w:color="000000"/>
              <w:bottom w:val="single" w:sz="4" w:space="0" w:color="000000"/>
              <w:right w:val="single" w:sz="4" w:space="0" w:color="auto"/>
            </w:tcBorders>
            <w:shd w:val="clear" w:color="auto" w:fill="auto"/>
          </w:tcPr>
          <w:p w:rsidR="007C4DE1" w:rsidRDefault="00905E70" w:rsidP="00925F12">
            <w:pPr>
              <w:spacing w:after="0" w:line="240" w:lineRule="auto"/>
              <w:rPr>
                <w:bCs/>
                <w:color w:val="000000"/>
              </w:rPr>
            </w:pPr>
            <w:r>
              <w:t xml:space="preserve">LO7 – </w:t>
            </w:r>
            <w:r w:rsidR="007C4DE1">
              <w:t>Present ideas and plans for a moving image sequence</w:t>
            </w:r>
            <w:r w:rsidR="00113180">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C4DE1" w:rsidRPr="00925F12" w:rsidRDefault="00925F12" w:rsidP="00925F12">
            <w:pPr>
              <w:snapToGrid w:val="0"/>
              <w:spacing w:after="0" w:line="240" w:lineRule="auto"/>
              <w:jc w:val="center"/>
              <w:rPr>
                <w:b/>
                <w:sz w:val="24"/>
              </w:rPr>
            </w:pPr>
            <w:r w:rsidRPr="00925F12">
              <w:rPr>
                <w:b/>
                <w:sz w:val="24"/>
              </w:rPr>
              <w:t>5</w:t>
            </w:r>
          </w:p>
        </w:tc>
        <w:tc>
          <w:tcPr>
            <w:tcW w:w="1296" w:type="dxa"/>
            <w:tcBorders>
              <w:top w:val="single" w:sz="4" w:space="0" w:color="auto"/>
              <w:left w:val="single" w:sz="4" w:space="0" w:color="auto"/>
              <w:bottom w:val="single" w:sz="4" w:space="0" w:color="auto"/>
              <w:right w:val="single" w:sz="4" w:space="0" w:color="auto"/>
            </w:tcBorders>
            <w:shd w:val="clear" w:color="auto" w:fill="auto"/>
          </w:tcPr>
          <w:p w:rsidR="007C4DE1" w:rsidRDefault="007C4DE1">
            <w:pPr>
              <w:snapToGrid w:val="0"/>
              <w:spacing w:after="0" w:line="240" w:lineRule="auto"/>
            </w:pPr>
          </w:p>
        </w:tc>
      </w:tr>
      <w:tr w:rsidR="007C4DE1" w:rsidTr="00905E70">
        <w:trPr>
          <w:trHeight w:val="766"/>
        </w:trPr>
        <w:tc>
          <w:tcPr>
            <w:tcW w:w="7196" w:type="dxa"/>
            <w:tcBorders>
              <w:top w:val="single" w:sz="4" w:space="0" w:color="000000"/>
              <w:left w:val="single" w:sz="4" w:space="0" w:color="000000"/>
              <w:bottom w:val="single" w:sz="4" w:space="0" w:color="000000"/>
              <w:right w:val="single" w:sz="4" w:space="0" w:color="auto"/>
            </w:tcBorders>
            <w:shd w:val="clear" w:color="auto" w:fill="auto"/>
          </w:tcPr>
          <w:p w:rsidR="007C4DE1" w:rsidRDefault="00905E70" w:rsidP="00925F12">
            <w:pPr>
              <w:spacing w:after="0" w:line="240" w:lineRule="auto"/>
              <w:rPr>
                <w:bCs/>
                <w:color w:val="000000"/>
              </w:rPr>
            </w:pPr>
            <w:r>
              <w:t xml:space="preserve">LO8 – </w:t>
            </w:r>
            <w:r w:rsidR="007C4DE1">
              <w:t>Create a storyboard taking into account the characters and viewpoints needed to tell the story</w:t>
            </w:r>
            <w:r w:rsidR="00113180">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C4DE1" w:rsidRPr="00925F12" w:rsidRDefault="00925F12" w:rsidP="00925F12">
            <w:pPr>
              <w:snapToGrid w:val="0"/>
              <w:spacing w:after="0" w:line="240" w:lineRule="auto"/>
              <w:jc w:val="center"/>
              <w:rPr>
                <w:b/>
                <w:sz w:val="24"/>
              </w:rPr>
            </w:pPr>
            <w:r w:rsidRPr="00925F12">
              <w:rPr>
                <w:b/>
                <w:sz w:val="24"/>
              </w:rPr>
              <w:t>5</w:t>
            </w:r>
          </w:p>
        </w:tc>
        <w:tc>
          <w:tcPr>
            <w:tcW w:w="1296" w:type="dxa"/>
            <w:tcBorders>
              <w:top w:val="single" w:sz="4" w:space="0" w:color="auto"/>
              <w:left w:val="single" w:sz="4" w:space="0" w:color="auto"/>
              <w:bottom w:val="single" w:sz="4" w:space="0" w:color="auto"/>
              <w:right w:val="single" w:sz="4" w:space="0" w:color="auto"/>
            </w:tcBorders>
            <w:shd w:val="clear" w:color="auto" w:fill="auto"/>
          </w:tcPr>
          <w:p w:rsidR="007C4DE1" w:rsidRDefault="007C4DE1">
            <w:pPr>
              <w:snapToGrid w:val="0"/>
              <w:spacing w:after="0" w:line="240" w:lineRule="auto"/>
            </w:pPr>
          </w:p>
        </w:tc>
      </w:tr>
      <w:tr w:rsidR="00925F12" w:rsidTr="00905E70">
        <w:trPr>
          <w:trHeight w:val="766"/>
        </w:trPr>
        <w:tc>
          <w:tcPr>
            <w:tcW w:w="7196" w:type="dxa"/>
            <w:tcBorders>
              <w:top w:val="single" w:sz="4" w:space="0" w:color="000000"/>
              <w:left w:val="single" w:sz="4" w:space="0" w:color="000000"/>
              <w:bottom w:val="single" w:sz="4" w:space="0" w:color="000000"/>
              <w:right w:val="single" w:sz="4" w:space="0" w:color="auto"/>
            </w:tcBorders>
            <w:shd w:val="clear" w:color="auto" w:fill="auto"/>
          </w:tcPr>
          <w:p w:rsidR="00925F12" w:rsidRDefault="00925F12" w:rsidP="00925F12">
            <w:pPr>
              <w:spacing w:after="0" w:line="240" w:lineRule="auto"/>
              <w:rPr>
                <w:bCs/>
                <w:color w:val="000000"/>
              </w:rPr>
            </w:pPr>
            <w:r>
              <w:t>LO10 – Apply the use of key frames to show changes or extent of the action or a movement</w:t>
            </w:r>
            <w:r w:rsidR="00113180">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25F12" w:rsidRPr="00925F12" w:rsidRDefault="00925F12" w:rsidP="00925F12">
            <w:pPr>
              <w:snapToGrid w:val="0"/>
              <w:spacing w:after="0" w:line="240" w:lineRule="auto"/>
              <w:jc w:val="center"/>
              <w:rPr>
                <w:b/>
                <w:sz w:val="24"/>
              </w:rPr>
            </w:pPr>
            <w:r w:rsidRPr="00925F12">
              <w:rPr>
                <w:b/>
                <w:sz w:val="24"/>
              </w:rPr>
              <w:t>5</w:t>
            </w:r>
          </w:p>
        </w:tc>
        <w:tc>
          <w:tcPr>
            <w:tcW w:w="1296" w:type="dxa"/>
            <w:tcBorders>
              <w:top w:val="single" w:sz="4" w:space="0" w:color="auto"/>
              <w:left w:val="single" w:sz="4" w:space="0" w:color="auto"/>
              <w:bottom w:val="single" w:sz="4" w:space="0" w:color="auto"/>
              <w:right w:val="single" w:sz="4" w:space="0" w:color="auto"/>
            </w:tcBorders>
            <w:shd w:val="clear" w:color="auto" w:fill="auto"/>
          </w:tcPr>
          <w:p w:rsidR="00925F12" w:rsidRDefault="00925F12" w:rsidP="00925F12">
            <w:pPr>
              <w:snapToGrid w:val="0"/>
              <w:spacing w:after="0" w:line="240" w:lineRule="auto"/>
            </w:pPr>
          </w:p>
        </w:tc>
      </w:tr>
      <w:tr w:rsidR="00925F12" w:rsidTr="00905E70">
        <w:trPr>
          <w:trHeight w:val="766"/>
        </w:trPr>
        <w:tc>
          <w:tcPr>
            <w:tcW w:w="7196" w:type="dxa"/>
            <w:tcBorders>
              <w:top w:val="single" w:sz="4" w:space="0" w:color="000000"/>
              <w:left w:val="single" w:sz="4" w:space="0" w:color="000000"/>
              <w:bottom w:val="single" w:sz="4" w:space="0" w:color="000000"/>
              <w:right w:val="single" w:sz="4" w:space="0" w:color="auto"/>
            </w:tcBorders>
            <w:shd w:val="clear" w:color="auto" w:fill="auto"/>
          </w:tcPr>
          <w:p w:rsidR="00925F12" w:rsidRDefault="00925F12" w:rsidP="00925F12">
            <w:pPr>
              <w:spacing w:after="0" w:line="240" w:lineRule="auto"/>
              <w:rPr>
                <w:bCs/>
                <w:color w:val="000000"/>
              </w:rPr>
            </w:pPr>
            <w:r>
              <w:t>LO15 –  Produce a piece in a 2D digital environment</w:t>
            </w:r>
            <w:r w:rsidR="00113180">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25F12" w:rsidRPr="00925F12" w:rsidRDefault="00925F12" w:rsidP="00925F12">
            <w:pPr>
              <w:snapToGrid w:val="0"/>
              <w:spacing w:after="0" w:line="240" w:lineRule="auto"/>
              <w:jc w:val="center"/>
              <w:rPr>
                <w:b/>
                <w:sz w:val="24"/>
              </w:rPr>
            </w:pPr>
            <w:r w:rsidRPr="00925F12">
              <w:rPr>
                <w:b/>
                <w:sz w:val="24"/>
              </w:rPr>
              <w:t>5</w:t>
            </w:r>
          </w:p>
        </w:tc>
        <w:tc>
          <w:tcPr>
            <w:tcW w:w="1296" w:type="dxa"/>
            <w:tcBorders>
              <w:top w:val="single" w:sz="4" w:space="0" w:color="auto"/>
              <w:left w:val="single" w:sz="4" w:space="0" w:color="auto"/>
              <w:bottom w:val="single" w:sz="4" w:space="0" w:color="auto"/>
              <w:right w:val="single" w:sz="4" w:space="0" w:color="auto"/>
            </w:tcBorders>
            <w:shd w:val="clear" w:color="auto" w:fill="auto"/>
          </w:tcPr>
          <w:p w:rsidR="00925F12" w:rsidRDefault="00925F12" w:rsidP="00925F12">
            <w:pPr>
              <w:snapToGrid w:val="0"/>
              <w:spacing w:after="0" w:line="240" w:lineRule="auto"/>
            </w:pPr>
          </w:p>
        </w:tc>
      </w:tr>
      <w:tr w:rsidR="00925F12" w:rsidTr="00905E70">
        <w:trPr>
          <w:trHeight w:val="766"/>
        </w:trPr>
        <w:tc>
          <w:tcPr>
            <w:tcW w:w="7196" w:type="dxa"/>
            <w:tcBorders>
              <w:top w:val="single" w:sz="4" w:space="0" w:color="000000"/>
              <w:left w:val="single" w:sz="4" w:space="0" w:color="000000"/>
              <w:bottom w:val="single" w:sz="4" w:space="0" w:color="000000"/>
              <w:right w:val="single" w:sz="4" w:space="0" w:color="auto"/>
            </w:tcBorders>
            <w:shd w:val="clear" w:color="auto" w:fill="auto"/>
          </w:tcPr>
          <w:p w:rsidR="00925F12" w:rsidRDefault="00925F12" w:rsidP="00925F12">
            <w:pPr>
              <w:spacing w:after="0" w:line="240" w:lineRule="auto"/>
              <w:rPr>
                <w:bCs/>
                <w:color w:val="000000"/>
              </w:rPr>
            </w:pPr>
            <w:r>
              <w:t>LO17 – Create, select and modify elements using appropriate tools and use layers and levels to compose elements</w:t>
            </w:r>
            <w:r w:rsidR="00113180">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25F12" w:rsidRPr="00925F12" w:rsidRDefault="00925F12" w:rsidP="00925F12">
            <w:pPr>
              <w:snapToGrid w:val="0"/>
              <w:spacing w:after="0" w:line="240" w:lineRule="auto"/>
              <w:jc w:val="center"/>
              <w:rPr>
                <w:b/>
                <w:sz w:val="24"/>
              </w:rPr>
            </w:pPr>
            <w:r w:rsidRPr="00925F12">
              <w:rPr>
                <w:b/>
                <w:sz w:val="24"/>
              </w:rPr>
              <w:t>5</w:t>
            </w:r>
          </w:p>
        </w:tc>
        <w:tc>
          <w:tcPr>
            <w:tcW w:w="1296" w:type="dxa"/>
            <w:tcBorders>
              <w:top w:val="single" w:sz="4" w:space="0" w:color="auto"/>
              <w:left w:val="single" w:sz="4" w:space="0" w:color="auto"/>
              <w:bottom w:val="single" w:sz="4" w:space="0" w:color="auto"/>
              <w:right w:val="single" w:sz="4" w:space="0" w:color="auto"/>
            </w:tcBorders>
            <w:shd w:val="clear" w:color="auto" w:fill="auto"/>
          </w:tcPr>
          <w:p w:rsidR="00925F12" w:rsidRDefault="00925F12" w:rsidP="00925F12">
            <w:pPr>
              <w:snapToGrid w:val="0"/>
              <w:spacing w:after="0" w:line="240" w:lineRule="auto"/>
            </w:pPr>
          </w:p>
        </w:tc>
      </w:tr>
      <w:tr w:rsidR="00925F12" w:rsidTr="00905E70">
        <w:trPr>
          <w:trHeight w:val="766"/>
        </w:trPr>
        <w:tc>
          <w:tcPr>
            <w:tcW w:w="7196" w:type="dxa"/>
            <w:tcBorders>
              <w:top w:val="single" w:sz="4" w:space="0" w:color="000000"/>
              <w:left w:val="single" w:sz="4" w:space="0" w:color="000000"/>
              <w:bottom w:val="single" w:sz="4" w:space="0" w:color="000000"/>
              <w:right w:val="single" w:sz="4" w:space="0" w:color="auto"/>
            </w:tcBorders>
            <w:shd w:val="clear" w:color="auto" w:fill="auto"/>
          </w:tcPr>
          <w:p w:rsidR="00925F12" w:rsidRDefault="00925F12" w:rsidP="00925F12">
            <w:pPr>
              <w:spacing w:after="0" w:line="240" w:lineRule="auto"/>
              <w:rPr>
                <w:bCs/>
                <w:color w:val="000000"/>
              </w:rPr>
            </w:pPr>
            <w:r>
              <w:t>LO19 – Work with movie frame rates appropriate for the delivery platform</w:t>
            </w:r>
            <w:r w:rsidR="00113180">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25F12" w:rsidRPr="00925F12" w:rsidRDefault="00925F12" w:rsidP="00925F12">
            <w:pPr>
              <w:snapToGrid w:val="0"/>
              <w:spacing w:after="0" w:line="240" w:lineRule="auto"/>
              <w:jc w:val="center"/>
              <w:rPr>
                <w:b/>
                <w:sz w:val="24"/>
              </w:rPr>
            </w:pPr>
            <w:r w:rsidRPr="00925F12">
              <w:rPr>
                <w:b/>
                <w:sz w:val="24"/>
              </w:rPr>
              <w:t>5</w:t>
            </w:r>
          </w:p>
        </w:tc>
        <w:tc>
          <w:tcPr>
            <w:tcW w:w="1296" w:type="dxa"/>
            <w:tcBorders>
              <w:top w:val="single" w:sz="4" w:space="0" w:color="auto"/>
              <w:left w:val="single" w:sz="4" w:space="0" w:color="auto"/>
              <w:bottom w:val="single" w:sz="4" w:space="0" w:color="auto"/>
              <w:right w:val="single" w:sz="4" w:space="0" w:color="auto"/>
            </w:tcBorders>
            <w:shd w:val="clear" w:color="auto" w:fill="auto"/>
          </w:tcPr>
          <w:p w:rsidR="00925F12" w:rsidRDefault="00925F12" w:rsidP="00925F12">
            <w:pPr>
              <w:snapToGrid w:val="0"/>
              <w:spacing w:after="0" w:line="240" w:lineRule="auto"/>
            </w:pPr>
          </w:p>
        </w:tc>
      </w:tr>
      <w:tr w:rsidR="00925F12" w:rsidTr="00905E70">
        <w:trPr>
          <w:trHeight w:val="766"/>
        </w:trPr>
        <w:tc>
          <w:tcPr>
            <w:tcW w:w="7196" w:type="dxa"/>
            <w:tcBorders>
              <w:top w:val="single" w:sz="4" w:space="0" w:color="000000"/>
              <w:left w:val="single" w:sz="4" w:space="0" w:color="000000"/>
              <w:bottom w:val="single" w:sz="4" w:space="0" w:color="000000"/>
              <w:right w:val="single" w:sz="4" w:space="0" w:color="auto"/>
            </w:tcBorders>
            <w:shd w:val="clear" w:color="auto" w:fill="auto"/>
          </w:tcPr>
          <w:p w:rsidR="00925F12" w:rsidRPr="00925F12" w:rsidRDefault="00925F12" w:rsidP="00925F12">
            <w:pPr>
              <w:spacing w:after="0" w:line="240" w:lineRule="auto"/>
            </w:pPr>
            <w:r>
              <w:t>LO20 – Use keyframing and tweening to change the properties of elements on stage</w:t>
            </w:r>
            <w:r w:rsidR="00113180">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25F12" w:rsidRPr="00925F12" w:rsidRDefault="00925F12" w:rsidP="00925F12">
            <w:pPr>
              <w:snapToGrid w:val="0"/>
              <w:spacing w:after="0" w:line="240" w:lineRule="auto"/>
              <w:jc w:val="center"/>
              <w:rPr>
                <w:b/>
                <w:sz w:val="24"/>
              </w:rPr>
            </w:pPr>
            <w:r w:rsidRPr="00925F12">
              <w:rPr>
                <w:b/>
                <w:sz w:val="24"/>
              </w:rPr>
              <w:t>5</w:t>
            </w:r>
          </w:p>
        </w:tc>
        <w:tc>
          <w:tcPr>
            <w:tcW w:w="1296" w:type="dxa"/>
            <w:tcBorders>
              <w:top w:val="single" w:sz="4" w:space="0" w:color="auto"/>
              <w:left w:val="single" w:sz="4" w:space="0" w:color="auto"/>
              <w:bottom w:val="single" w:sz="4" w:space="0" w:color="auto"/>
              <w:right w:val="single" w:sz="4" w:space="0" w:color="auto"/>
            </w:tcBorders>
            <w:shd w:val="clear" w:color="auto" w:fill="auto"/>
          </w:tcPr>
          <w:p w:rsidR="00925F12" w:rsidRDefault="00925F12" w:rsidP="00925F12">
            <w:pPr>
              <w:snapToGrid w:val="0"/>
              <w:spacing w:after="0" w:line="240" w:lineRule="auto"/>
            </w:pPr>
          </w:p>
        </w:tc>
      </w:tr>
      <w:tr w:rsidR="00925F12" w:rsidTr="00905E70">
        <w:tc>
          <w:tcPr>
            <w:tcW w:w="7196" w:type="dxa"/>
            <w:tcBorders>
              <w:top w:val="single" w:sz="4" w:space="0" w:color="000000"/>
              <w:left w:val="single" w:sz="4" w:space="0" w:color="000000"/>
              <w:bottom w:val="single" w:sz="4" w:space="0" w:color="000000"/>
            </w:tcBorders>
            <w:shd w:val="clear" w:color="auto" w:fill="auto"/>
          </w:tcPr>
          <w:p w:rsidR="00925F12" w:rsidRPr="00925F12" w:rsidRDefault="00925F12" w:rsidP="00925F12">
            <w:pPr>
              <w:autoSpaceDE w:val="0"/>
              <w:spacing w:after="0" w:line="240" w:lineRule="auto"/>
              <w:ind w:left="360"/>
              <w:jc w:val="right"/>
              <w:rPr>
                <w:sz w:val="24"/>
                <w:szCs w:val="24"/>
              </w:rPr>
            </w:pPr>
            <w:r w:rsidRPr="00925F12">
              <w:rPr>
                <w:b/>
                <w:bCs/>
                <w:sz w:val="24"/>
                <w:szCs w:val="24"/>
              </w:rPr>
              <w:t>Total Mark</w:t>
            </w:r>
            <w:r w:rsidRPr="00925F12">
              <w:rPr>
                <w:b/>
                <w:bCs/>
                <w:sz w:val="24"/>
                <w:szCs w:val="24"/>
              </w:rPr>
              <w:br/>
            </w:r>
          </w:p>
        </w:tc>
        <w:tc>
          <w:tcPr>
            <w:tcW w:w="1417" w:type="dxa"/>
            <w:tcBorders>
              <w:top w:val="single" w:sz="4" w:space="0" w:color="auto"/>
              <w:left w:val="single" w:sz="4" w:space="0" w:color="000000"/>
              <w:bottom w:val="single" w:sz="4" w:space="0" w:color="000000"/>
            </w:tcBorders>
            <w:shd w:val="clear" w:color="auto" w:fill="auto"/>
          </w:tcPr>
          <w:p w:rsidR="00925F12" w:rsidRPr="00925F12" w:rsidRDefault="00925F12" w:rsidP="00925F12">
            <w:pPr>
              <w:spacing w:after="0" w:line="240" w:lineRule="auto"/>
              <w:jc w:val="center"/>
              <w:rPr>
                <w:b/>
                <w:sz w:val="24"/>
                <w:szCs w:val="24"/>
              </w:rPr>
            </w:pPr>
            <w:r w:rsidRPr="00925F12">
              <w:rPr>
                <w:b/>
                <w:sz w:val="24"/>
                <w:szCs w:val="24"/>
              </w:rPr>
              <w:t>40</w:t>
            </w:r>
          </w:p>
        </w:tc>
        <w:tc>
          <w:tcPr>
            <w:tcW w:w="1296" w:type="dxa"/>
            <w:tcBorders>
              <w:top w:val="single" w:sz="4" w:space="0" w:color="auto"/>
              <w:left w:val="single" w:sz="4" w:space="0" w:color="000000"/>
              <w:bottom w:val="single" w:sz="4" w:space="0" w:color="000000"/>
              <w:right w:val="single" w:sz="4" w:space="0" w:color="000000"/>
            </w:tcBorders>
            <w:shd w:val="clear" w:color="auto" w:fill="auto"/>
          </w:tcPr>
          <w:p w:rsidR="00925F12" w:rsidRDefault="00925F12" w:rsidP="00925F12">
            <w:pPr>
              <w:snapToGrid w:val="0"/>
              <w:spacing w:after="0" w:line="240" w:lineRule="auto"/>
            </w:pPr>
          </w:p>
        </w:tc>
      </w:tr>
    </w:tbl>
    <w:p w:rsidR="00444E61" w:rsidRDefault="00444E61">
      <w:pPr>
        <w:autoSpaceDE w:val="0"/>
        <w:spacing w:after="0" w:line="240" w:lineRule="auto"/>
      </w:pPr>
    </w:p>
    <w:p w:rsidR="00925F12" w:rsidRPr="00925F12" w:rsidRDefault="00925F12" w:rsidP="00925F12">
      <w:pPr>
        <w:spacing w:line="240" w:lineRule="auto"/>
        <w:ind w:right="-1039"/>
        <w:jc w:val="center"/>
        <w:rPr>
          <w:b/>
          <w:i/>
          <w:sz w:val="24"/>
        </w:rPr>
      </w:pPr>
      <w:r w:rsidRPr="00925F12">
        <w:rPr>
          <w:b/>
          <w:i/>
          <w:sz w:val="24"/>
        </w:rPr>
        <w:t>NO ROUNDING OF MARKS</w:t>
      </w:r>
    </w:p>
    <w:p w:rsidR="00925F12" w:rsidRPr="00925F12" w:rsidRDefault="00925F12" w:rsidP="00925F12">
      <w:pPr>
        <w:spacing w:line="240" w:lineRule="auto"/>
        <w:ind w:right="-1039"/>
        <w:jc w:val="center"/>
        <w:rPr>
          <w:sz w:val="24"/>
        </w:rPr>
      </w:pPr>
      <w:r w:rsidRPr="00925F12">
        <w:rPr>
          <w:sz w:val="24"/>
        </w:rPr>
        <w:t>The Assessor has signed the Summary Results Sheet to verify that the evidence presented in the attached portfolio is the work of the named learner and that the marks awarded here have been transcribed to the Summary Results Sheet</w:t>
      </w:r>
    </w:p>
    <w:p w:rsidR="00925F12" w:rsidRDefault="00925F12">
      <w:pPr>
        <w:spacing w:line="480" w:lineRule="auto"/>
        <w:ind w:right="-1039"/>
      </w:pPr>
    </w:p>
    <w:p w:rsidR="00D37564" w:rsidRDefault="00444E61">
      <w:pPr>
        <w:spacing w:line="480" w:lineRule="auto"/>
        <w:ind w:right="-1039"/>
        <w:rPr>
          <w:b/>
          <w:sz w:val="24"/>
        </w:rPr>
      </w:pPr>
      <w:r w:rsidRPr="00925F12">
        <w:rPr>
          <w:b/>
          <w:sz w:val="24"/>
        </w:rPr>
        <w:t xml:space="preserve">External Authenticator’s Signature: </w:t>
      </w:r>
      <w:r w:rsidRPr="00925F12">
        <w:rPr>
          <w:b/>
          <w:sz w:val="24"/>
        </w:rPr>
        <w:tab/>
        <w:t>_________________________Date: ___________________</w:t>
      </w:r>
    </w:p>
    <w:p w:rsidR="00444E61" w:rsidRDefault="00D37564">
      <w:pPr>
        <w:spacing w:line="480" w:lineRule="auto"/>
        <w:ind w:right="-1039"/>
        <w:rPr>
          <w:b/>
          <w:sz w:val="24"/>
        </w:rPr>
      </w:pPr>
      <w:r>
        <w:rPr>
          <w:b/>
          <w:sz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925F12" w:rsidRPr="0080160F" w:rsidTr="0080160F">
        <w:tc>
          <w:tcPr>
            <w:tcW w:w="4621" w:type="dxa"/>
            <w:shd w:val="clear" w:color="auto" w:fill="auto"/>
          </w:tcPr>
          <w:p w:rsidR="00925F12" w:rsidRPr="0080160F" w:rsidRDefault="00D37564" w:rsidP="0080160F">
            <w:pPr>
              <w:jc w:val="center"/>
              <w:rPr>
                <w:b/>
                <w:sz w:val="24"/>
              </w:rPr>
            </w:pPr>
            <w:r>
              <w:br w:type="page"/>
            </w:r>
            <w:r w:rsidR="00925F12" w:rsidRPr="0080160F">
              <w:rPr>
                <w:b/>
                <w:sz w:val="24"/>
              </w:rPr>
              <w:t>Animation 5N1551</w:t>
            </w:r>
          </w:p>
        </w:tc>
        <w:tc>
          <w:tcPr>
            <w:tcW w:w="4621" w:type="dxa"/>
            <w:shd w:val="clear" w:color="auto" w:fill="auto"/>
          </w:tcPr>
          <w:p w:rsidR="00925F12" w:rsidRPr="0080160F" w:rsidRDefault="00925F12" w:rsidP="0080160F">
            <w:pPr>
              <w:spacing w:after="0" w:line="240" w:lineRule="auto"/>
              <w:jc w:val="center"/>
              <w:rPr>
                <w:b/>
                <w:sz w:val="24"/>
              </w:rPr>
            </w:pPr>
            <w:r w:rsidRPr="0080160F">
              <w:rPr>
                <w:b/>
                <w:sz w:val="24"/>
              </w:rPr>
              <w:t>Learner Marking Sheet</w:t>
            </w:r>
          </w:p>
          <w:p w:rsidR="00925F12" w:rsidRPr="0080160F" w:rsidRDefault="00925F12" w:rsidP="0080160F">
            <w:pPr>
              <w:spacing w:after="0" w:line="240" w:lineRule="auto"/>
              <w:jc w:val="center"/>
              <w:rPr>
                <w:b/>
                <w:sz w:val="24"/>
              </w:rPr>
            </w:pPr>
            <w:r w:rsidRPr="0080160F">
              <w:rPr>
                <w:b/>
                <w:sz w:val="24"/>
              </w:rPr>
              <w:t>Portfolio / Collection of Work 60%</w:t>
            </w:r>
          </w:p>
        </w:tc>
      </w:tr>
    </w:tbl>
    <w:p w:rsidR="00925F12" w:rsidRDefault="00925F12" w:rsidP="000B3639"/>
    <w:p w:rsidR="000B3639" w:rsidRPr="00925F12" w:rsidRDefault="000B3639" w:rsidP="000B3639">
      <w:pPr>
        <w:rPr>
          <w:b/>
          <w:bCs/>
          <w:sz w:val="32"/>
          <w:szCs w:val="28"/>
        </w:rPr>
      </w:pPr>
      <w:r w:rsidRPr="00925F12">
        <w:rPr>
          <w:b/>
          <w:sz w:val="24"/>
        </w:rPr>
        <w:t>Learner’s Name: _</w:t>
      </w:r>
      <w:r w:rsidR="00925F12" w:rsidRPr="00925F12">
        <w:rPr>
          <w:b/>
          <w:sz w:val="24"/>
        </w:rPr>
        <w:t>_______________________________</w:t>
      </w:r>
    </w:p>
    <w:tbl>
      <w:tblPr>
        <w:tblW w:w="9909" w:type="dxa"/>
        <w:tblInd w:w="-116" w:type="dxa"/>
        <w:tblLayout w:type="fixed"/>
        <w:tblLook w:val="0000" w:firstRow="0" w:lastRow="0" w:firstColumn="0" w:lastColumn="0" w:noHBand="0" w:noVBand="0"/>
      </w:tblPr>
      <w:tblGrid>
        <w:gridCol w:w="7196"/>
        <w:gridCol w:w="1417"/>
        <w:gridCol w:w="1296"/>
      </w:tblGrid>
      <w:tr w:rsidR="000B3639" w:rsidTr="00D37564">
        <w:tc>
          <w:tcPr>
            <w:tcW w:w="7196" w:type="dxa"/>
            <w:tcBorders>
              <w:top w:val="single" w:sz="4" w:space="0" w:color="000000"/>
              <w:left w:val="single" w:sz="4" w:space="0" w:color="000000"/>
              <w:bottom w:val="single" w:sz="4" w:space="0" w:color="000000"/>
              <w:right w:val="single" w:sz="2" w:space="0" w:color="auto"/>
            </w:tcBorders>
            <w:shd w:val="clear" w:color="auto" w:fill="auto"/>
          </w:tcPr>
          <w:p w:rsidR="000B3639" w:rsidRDefault="000B3639" w:rsidP="00D37564">
            <w:pPr>
              <w:spacing w:after="0" w:line="240" w:lineRule="auto"/>
            </w:pPr>
            <w:r>
              <w:rPr>
                <w:b/>
                <w:bCs/>
                <w:sz w:val="28"/>
                <w:szCs w:val="28"/>
              </w:rPr>
              <w:t>Assessment Criteria</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0B3639" w:rsidRDefault="00925F12" w:rsidP="00F36438">
            <w:pPr>
              <w:spacing w:after="0" w:line="240" w:lineRule="auto"/>
              <w:jc w:val="center"/>
              <w:rPr>
                <w:b/>
                <w:bCs/>
                <w:sz w:val="28"/>
                <w:szCs w:val="28"/>
              </w:rPr>
            </w:pPr>
            <w:r>
              <w:rPr>
                <w:b/>
                <w:bCs/>
                <w:sz w:val="28"/>
                <w:szCs w:val="28"/>
              </w:rPr>
              <w:t>Maximum Mark</w:t>
            </w:r>
          </w:p>
        </w:tc>
        <w:tc>
          <w:tcPr>
            <w:tcW w:w="1296" w:type="dxa"/>
            <w:tcBorders>
              <w:top w:val="single" w:sz="2" w:space="0" w:color="auto"/>
              <w:left w:val="single" w:sz="2" w:space="0" w:color="auto"/>
              <w:bottom w:val="single" w:sz="2" w:space="0" w:color="auto"/>
              <w:right w:val="single" w:sz="2" w:space="0" w:color="auto"/>
            </w:tcBorders>
            <w:shd w:val="clear" w:color="auto" w:fill="auto"/>
          </w:tcPr>
          <w:p w:rsidR="000B3639" w:rsidRDefault="00925F12" w:rsidP="00F36438">
            <w:pPr>
              <w:spacing w:after="0" w:line="240" w:lineRule="auto"/>
              <w:jc w:val="center"/>
              <w:rPr>
                <w:bCs/>
                <w:color w:val="000000"/>
              </w:rPr>
            </w:pPr>
            <w:r>
              <w:rPr>
                <w:b/>
                <w:bCs/>
                <w:sz w:val="28"/>
                <w:szCs w:val="28"/>
              </w:rPr>
              <w:t>Learner Mark</w:t>
            </w:r>
          </w:p>
        </w:tc>
      </w:tr>
      <w:tr w:rsidR="000B3639" w:rsidTr="00D37564">
        <w:trPr>
          <w:trHeight w:val="510"/>
        </w:trPr>
        <w:tc>
          <w:tcPr>
            <w:tcW w:w="7196" w:type="dxa"/>
            <w:tcBorders>
              <w:top w:val="single" w:sz="4" w:space="0" w:color="000000"/>
              <w:left w:val="single" w:sz="4" w:space="0" w:color="000000"/>
              <w:bottom w:val="single" w:sz="4" w:space="0" w:color="000000"/>
              <w:right w:val="single" w:sz="2" w:space="0" w:color="auto"/>
            </w:tcBorders>
            <w:shd w:val="clear" w:color="auto" w:fill="auto"/>
          </w:tcPr>
          <w:p w:rsidR="000B3639" w:rsidRPr="00905E70" w:rsidRDefault="000B3639" w:rsidP="00905E70">
            <w:pPr>
              <w:spacing w:after="0"/>
              <w:rPr>
                <w:color w:val="000000"/>
              </w:rPr>
            </w:pPr>
            <w:r w:rsidRPr="00905E70">
              <w:t>LO1 -  Explore the development of animation from Lumière Brothers to the present day</w:t>
            </w:r>
            <w:r w:rsidR="00113180">
              <w:t>.</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0B3639" w:rsidRPr="00905E70" w:rsidRDefault="006A6CCB" w:rsidP="00905E70">
            <w:pPr>
              <w:spacing w:after="0"/>
              <w:jc w:val="center"/>
              <w:rPr>
                <w:b/>
              </w:rPr>
            </w:pPr>
            <w:r w:rsidRPr="00905E70">
              <w:rPr>
                <w:b/>
              </w:rPr>
              <w:t>5</w:t>
            </w:r>
          </w:p>
        </w:tc>
        <w:tc>
          <w:tcPr>
            <w:tcW w:w="1296" w:type="dxa"/>
            <w:tcBorders>
              <w:top w:val="single" w:sz="2" w:space="0" w:color="auto"/>
              <w:left w:val="single" w:sz="2" w:space="0" w:color="auto"/>
              <w:bottom w:val="single" w:sz="2" w:space="0" w:color="auto"/>
              <w:right w:val="single" w:sz="2" w:space="0" w:color="auto"/>
            </w:tcBorders>
            <w:shd w:val="clear" w:color="auto" w:fill="auto"/>
          </w:tcPr>
          <w:p w:rsidR="000B3639" w:rsidRPr="00905E70" w:rsidRDefault="000B3639" w:rsidP="00905E70">
            <w:pPr>
              <w:snapToGrid w:val="0"/>
              <w:spacing w:after="0"/>
              <w:jc w:val="center"/>
            </w:pPr>
          </w:p>
        </w:tc>
      </w:tr>
      <w:tr w:rsidR="000B3639" w:rsidTr="00D37564">
        <w:trPr>
          <w:trHeight w:val="474"/>
        </w:trPr>
        <w:tc>
          <w:tcPr>
            <w:tcW w:w="7196" w:type="dxa"/>
            <w:tcBorders>
              <w:top w:val="single" w:sz="4" w:space="0" w:color="000000"/>
              <w:left w:val="single" w:sz="4" w:space="0" w:color="000000"/>
              <w:bottom w:val="single" w:sz="4" w:space="0" w:color="000000"/>
              <w:right w:val="single" w:sz="2" w:space="0" w:color="auto"/>
            </w:tcBorders>
            <w:shd w:val="clear" w:color="auto" w:fill="auto"/>
          </w:tcPr>
          <w:p w:rsidR="000B3639" w:rsidRPr="00905E70" w:rsidRDefault="000B3639" w:rsidP="00905E70">
            <w:pPr>
              <w:snapToGrid w:val="0"/>
              <w:spacing w:after="0"/>
              <w:ind w:left="-26"/>
              <w:rPr>
                <w:bCs/>
                <w:color w:val="000000"/>
              </w:rPr>
            </w:pPr>
            <w:r w:rsidRPr="00905E70">
              <w:t>LO2 -  Appreciate the role of animation in contemporary society and investigate future trends and possibilities in animation</w:t>
            </w:r>
            <w:r w:rsidR="00113180">
              <w:rPr>
                <w:bCs/>
                <w:color w:val="000000"/>
              </w:rPr>
              <w:t>.</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0B3639" w:rsidRPr="00905E70" w:rsidRDefault="00925F12" w:rsidP="00905E70">
            <w:pPr>
              <w:snapToGrid w:val="0"/>
              <w:spacing w:after="0"/>
              <w:jc w:val="center"/>
              <w:rPr>
                <w:b/>
              </w:rPr>
            </w:pPr>
            <w:r w:rsidRPr="00905E70">
              <w:rPr>
                <w:b/>
              </w:rPr>
              <w:t>4</w:t>
            </w:r>
          </w:p>
        </w:tc>
        <w:tc>
          <w:tcPr>
            <w:tcW w:w="1296" w:type="dxa"/>
            <w:tcBorders>
              <w:top w:val="single" w:sz="2" w:space="0" w:color="auto"/>
              <w:left w:val="single" w:sz="2" w:space="0" w:color="auto"/>
              <w:bottom w:val="single" w:sz="2" w:space="0" w:color="auto"/>
              <w:right w:val="single" w:sz="2" w:space="0" w:color="auto"/>
            </w:tcBorders>
            <w:shd w:val="clear" w:color="auto" w:fill="auto"/>
          </w:tcPr>
          <w:p w:rsidR="000B3639" w:rsidRPr="00905E70" w:rsidRDefault="000B3639" w:rsidP="00905E70">
            <w:pPr>
              <w:snapToGrid w:val="0"/>
              <w:spacing w:after="0"/>
              <w:jc w:val="center"/>
            </w:pPr>
          </w:p>
        </w:tc>
      </w:tr>
      <w:tr w:rsidR="000B3639" w:rsidTr="00D37564">
        <w:trPr>
          <w:trHeight w:val="267"/>
        </w:trPr>
        <w:tc>
          <w:tcPr>
            <w:tcW w:w="7196" w:type="dxa"/>
            <w:tcBorders>
              <w:top w:val="single" w:sz="4" w:space="0" w:color="000000"/>
              <w:left w:val="single" w:sz="4" w:space="0" w:color="000000"/>
              <w:bottom w:val="single" w:sz="4" w:space="0" w:color="000000"/>
              <w:right w:val="single" w:sz="2" w:space="0" w:color="auto"/>
            </w:tcBorders>
            <w:shd w:val="clear" w:color="auto" w:fill="auto"/>
          </w:tcPr>
          <w:p w:rsidR="000B3639" w:rsidRPr="00905E70" w:rsidRDefault="000B3639" w:rsidP="00905E70">
            <w:pPr>
              <w:spacing w:after="0"/>
              <w:rPr>
                <w:bCs/>
                <w:color w:val="000000"/>
              </w:rPr>
            </w:pPr>
            <w:r w:rsidRPr="00905E70">
              <w:t>LO3 -  Trace the portrayal of drama and emotion through moving images</w:t>
            </w:r>
            <w:r w:rsidR="00113180">
              <w:t>.</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0B3639" w:rsidRPr="00905E70" w:rsidRDefault="00925F12" w:rsidP="00905E70">
            <w:pPr>
              <w:snapToGrid w:val="0"/>
              <w:spacing w:after="0"/>
              <w:jc w:val="center"/>
              <w:rPr>
                <w:b/>
              </w:rPr>
            </w:pPr>
            <w:r w:rsidRPr="00905E70">
              <w:rPr>
                <w:b/>
              </w:rPr>
              <w:t>4</w:t>
            </w:r>
          </w:p>
        </w:tc>
        <w:tc>
          <w:tcPr>
            <w:tcW w:w="1296" w:type="dxa"/>
            <w:tcBorders>
              <w:top w:val="single" w:sz="2" w:space="0" w:color="auto"/>
              <w:left w:val="single" w:sz="2" w:space="0" w:color="auto"/>
              <w:bottom w:val="single" w:sz="2" w:space="0" w:color="auto"/>
              <w:right w:val="single" w:sz="2" w:space="0" w:color="auto"/>
            </w:tcBorders>
            <w:shd w:val="clear" w:color="auto" w:fill="auto"/>
          </w:tcPr>
          <w:p w:rsidR="000B3639" w:rsidRPr="00905E70" w:rsidRDefault="000B3639" w:rsidP="00905E70">
            <w:pPr>
              <w:snapToGrid w:val="0"/>
              <w:spacing w:after="0"/>
              <w:jc w:val="center"/>
            </w:pPr>
          </w:p>
        </w:tc>
      </w:tr>
      <w:tr w:rsidR="000B3639" w:rsidTr="00D37564">
        <w:trPr>
          <w:trHeight w:val="330"/>
        </w:trPr>
        <w:tc>
          <w:tcPr>
            <w:tcW w:w="7196" w:type="dxa"/>
            <w:tcBorders>
              <w:top w:val="single" w:sz="4" w:space="0" w:color="000000"/>
              <w:left w:val="single" w:sz="4" w:space="0" w:color="000000"/>
              <w:bottom w:val="single" w:sz="4" w:space="0" w:color="000000"/>
              <w:right w:val="single" w:sz="2" w:space="0" w:color="auto"/>
            </w:tcBorders>
            <w:shd w:val="clear" w:color="auto" w:fill="auto"/>
          </w:tcPr>
          <w:p w:rsidR="000B3639" w:rsidRPr="00905E70" w:rsidRDefault="000B3639" w:rsidP="00905E70">
            <w:pPr>
              <w:spacing w:after="0"/>
              <w:rPr>
                <w:bCs/>
                <w:color w:val="000000"/>
              </w:rPr>
            </w:pPr>
            <w:r w:rsidRPr="00905E70">
              <w:t>LO4 -  Examine the terminology of animation design and storyboarding</w:t>
            </w:r>
            <w:r w:rsidR="00113180">
              <w:t>.</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0B3639" w:rsidRPr="00905E70" w:rsidRDefault="00925F12" w:rsidP="00905E70">
            <w:pPr>
              <w:snapToGrid w:val="0"/>
              <w:spacing w:after="0"/>
              <w:jc w:val="center"/>
              <w:rPr>
                <w:b/>
              </w:rPr>
            </w:pPr>
            <w:r w:rsidRPr="00905E70">
              <w:rPr>
                <w:b/>
              </w:rPr>
              <w:t>4</w:t>
            </w:r>
          </w:p>
        </w:tc>
        <w:tc>
          <w:tcPr>
            <w:tcW w:w="1296" w:type="dxa"/>
            <w:tcBorders>
              <w:top w:val="single" w:sz="2" w:space="0" w:color="auto"/>
              <w:left w:val="single" w:sz="2" w:space="0" w:color="auto"/>
              <w:bottom w:val="single" w:sz="2" w:space="0" w:color="auto"/>
              <w:right w:val="single" w:sz="2" w:space="0" w:color="auto"/>
            </w:tcBorders>
            <w:shd w:val="clear" w:color="auto" w:fill="auto"/>
          </w:tcPr>
          <w:p w:rsidR="000B3639" w:rsidRPr="00905E70" w:rsidRDefault="000B3639" w:rsidP="00905E70">
            <w:pPr>
              <w:snapToGrid w:val="0"/>
              <w:spacing w:after="0"/>
              <w:jc w:val="center"/>
            </w:pPr>
          </w:p>
        </w:tc>
      </w:tr>
      <w:tr w:rsidR="000B3639" w:rsidTr="00D37564">
        <w:trPr>
          <w:trHeight w:val="240"/>
        </w:trPr>
        <w:tc>
          <w:tcPr>
            <w:tcW w:w="7196" w:type="dxa"/>
            <w:tcBorders>
              <w:top w:val="single" w:sz="4" w:space="0" w:color="000000"/>
              <w:left w:val="single" w:sz="4" w:space="0" w:color="000000"/>
              <w:bottom w:val="single" w:sz="4" w:space="0" w:color="000000"/>
              <w:right w:val="single" w:sz="2" w:space="0" w:color="auto"/>
            </w:tcBorders>
            <w:shd w:val="clear" w:color="auto" w:fill="auto"/>
          </w:tcPr>
          <w:p w:rsidR="000B3639" w:rsidRPr="00905E70" w:rsidRDefault="000B3639" w:rsidP="00905E70">
            <w:pPr>
              <w:snapToGrid w:val="0"/>
              <w:spacing w:after="0"/>
              <w:rPr>
                <w:bCs/>
                <w:color w:val="000000"/>
              </w:rPr>
            </w:pPr>
            <w:r w:rsidRPr="00905E70">
              <w:t>LO5 -  Investigate traditional animation principle and techniques</w:t>
            </w:r>
            <w:r w:rsidR="00113180">
              <w:t>.</w:t>
            </w:r>
            <w:r w:rsidRPr="00905E70">
              <w:rPr>
                <w:bCs/>
                <w:color w:val="000000"/>
              </w:rPr>
              <w:t xml:space="preserve"> </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0B3639" w:rsidRPr="00905E70" w:rsidRDefault="00925F12" w:rsidP="00905E70">
            <w:pPr>
              <w:snapToGrid w:val="0"/>
              <w:spacing w:after="0"/>
              <w:jc w:val="center"/>
              <w:rPr>
                <w:b/>
              </w:rPr>
            </w:pPr>
            <w:r w:rsidRPr="00905E70">
              <w:rPr>
                <w:b/>
              </w:rPr>
              <w:t>4</w:t>
            </w:r>
          </w:p>
        </w:tc>
        <w:tc>
          <w:tcPr>
            <w:tcW w:w="1296" w:type="dxa"/>
            <w:tcBorders>
              <w:top w:val="single" w:sz="2" w:space="0" w:color="auto"/>
              <w:left w:val="single" w:sz="2" w:space="0" w:color="auto"/>
              <w:bottom w:val="single" w:sz="2" w:space="0" w:color="auto"/>
              <w:right w:val="single" w:sz="2" w:space="0" w:color="auto"/>
            </w:tcBorders>
            <w:shd w:val="clear" w:color="auto" w:fill="auto"/>
          </w:tcPr>
          <w:p w:rsidR="000B3639" w:rsidRPr="00905E70" w:rsidRDefault="000B3639" w:rsidP="00905E70">
            <w:pPr>
              <w:snapToGrid w:val="0"/>
              <w:spacing w:after="0"/>
              <w:jc w:val="center"/>
            </w:pPr>
          </w:p>
        </w:tc>
      </w:tr>
      <w:tr w:rsidR="000B3639" w:rsidTr="00D37564">
        <w:trPr>
          <w:trHeight w:val="213"/>
        </w:trPr>
        <w:tc>
          <w:tcPr>
            <w:tcW w:w="7196" w:type="dxa"/>
            <w:tcBorders>
              <w:top w:val="single" w:sz="4" w:space="0" w:color="000000"/>
              <w:left w:val="single" w:sz="4" w:space="0" w:color="000000"/>
              <w:bottom w:val="single" w:sz="4" w:space="0" w:color="000000"/>
              <w:right w:val="single" w:sz="2" w:space="0" w:color="auto"/>
            </w:tcBorders>
            <w:shd w:val="clear" w:color="auto" w:fill="auto"/>
          </w:tcPr>
          <w:p w:rsidR="000B3639" w:rsidRPr="00905E70" w:rsidRDefault="000B3639" w:rsidP="00905E70">
            <w:pPr>
              <w:spacing w:after="0"/>
              <w:rPr>
                <w:bCs/>
                <w:color w:val="000000"/>
              </w:rPr>
            </w:pPr>
            <w:r w:rsidRPr="00905E70">
              <w:t xml:space="preserve">LO9 -  Plan the audio for their </w:t>
            </w:r>
            <w:r w:rsidR="00D37564" w:rsidRPr="00905E70">
              <w:t>final conceptualised design</w:t>
            </w:r>
            <w:r w:rsidR="00113180">
              <w:t>.</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0B3639" w:rsidRPr="00905E70" w:rsidRDefault="00925F12" w:rsidP="00905E70">
            <w:pPr>
              <w:snapToGrid w:val="0"/>
              <w:spacing w:after="0"/>
              <w:jc w:val="center"/>
              <w:rPr>
                <w:b/>
              </w:rPr>
            </w:pPr>
            <w:r w:rsidRPr="00905E70">
              <w:rPr>
                <w:b/>
              </w:rPr>
              <w:t>5</w:t>
            </w:r>
          </w:p>
        </w:tc>
        <w:tc>
          <w:tcPr>
            <w:tcW w:w="1296" w:type="dxa"/>
            <w:tcBorders>
              <w:top w:val="single" w:sz="2" w:space="0" w:color="auto"/>
              <w:left w:val="single" w:sz="2" w:space="0" w:color="auto"/>
              <w:bottom w:val="single" w:sz="2" w:space="0" w:color="auto"/>
              <w:right w:val="single" w:sz="2" w:space="0" w:color="auto"/>
            </w:tcBorders>
            <w:shd w:val="clear" w:color="auto" w:fill="auto"/>
          </w:tcPr>
          <w:p w:rsidR="000B3639" w:rsidRPr="00905E70" w:rsidRDefault="000B3639" w:rsidP="00905E70">
            <w:pPr>
              <w:snapToGrid w:val="0"/>
              <w:spacing w:after="0"/>
              <w:jc w:val="center"/>
            </w:pPr>
          </w:p>
        </w:tc>
      </w:tr>
      <w:tr w:rsidR="000B3639" w:rsidTr="00D37564">
        <w:trPr>
          <w:trHeight w:val="267"/>
        </w:trPr>
        <w:tc>
          <w:tcPr>
            <w:tcW w:w="7196" w:type="dxa"/>
            <w:tcBorders>
              <w:top w:val="single" w:sz="4" w:space="0" w:color="000000"/>
              <w:left w:val="single" w:sz="4" w:space="0" w:color="000000"/>
              <w:bottom w:val="single" w:sz="4" w:space="0" w:color="000000"/>
              <w:right w:val="single" w:sz="2" w:space="0" w:color="auto"/>
            </w:tcBorders>
            <w:shd w:val="clear" w:color="auto" w:fill="auto"/>
          </w:tcPr>
          <w:p w:rsidR="000B3639" w:rsidRPr="00905E70" w:rsidRDefault="000B3639" w:rsidP="00905E70">
            <w:pPr>
              <w:spacing w:after="0"/>
              <w:rPr>
                <w:bCs/>
                <w:color w:val="000000"/>
              </w:rPr>
            </w:pPr>
            <w:r w:rsidRPr="00905E70">
              <w:t>LO11 -  Use symbols and groups to recycle elements and to build complexity</w:t>
            </w:r>
            <w:r w:rsidR="00113180">
              <w:t>.</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0B3639" w:rsidRPr="00905E70" w:rsidRDefault="00925F12" w:rsidP="00905E70">
            <w:pPr>
              <w:snapToGrid w:val="0"/>
              <w:spacing w:after="0"/>
              <w:jc w:val="center"/>
              <w:rPr>
                <w:b/>
              </w:rPr>
            </w:pPr>
            <w:r w:rsidRPr="00905E70">
              <w:rPr>
                <w:b/>
              </w:rPr>
              <w:t>4</w:t>
            </w:r>
          </w:p>
        </w:tc>
        <w:tc>
          <w:tcPr>
            <w:tcW w:w="1296" w:type="dxa"/>
            <w:tcBorders>
              <w:top w:val="single" w:sz="2" w:space="0" w:color="auto"/>
              <w:left w:val="single" w:sz="2" w:space="0" w:color="auto"/>
              <w:bottom w:val="single" w:sz="2" w:space="0" w:color="auto"/>
              <w:right w:val="single" w:sz="2" w:space="0" w:color="auto"/>
            </w:tcBorders>
            <w:shd w:val="clear" w:color="auto" w:fill="auto"/>
          </w:tcPr>
          <w:p w:rsidR="000B3639" w:rsidRPr="00905E70" w:rsidRDefault="000B3639" w:rsidP="00905E70">
            <w:pPr>
              <w:snapToGrid w:val="0"/>
              <w:spacing w:after="0"/>
              <w:jc w:val="center"/>
            </w:pPr>
          </w:p>
        </w:tc>
      </w:tr>
      <w:tr w:rsidR="000B3639" w:rsidTr="00D37564">
        <w:trPr>
          <w:trHeight w:val="330"/>
        </w:trPr>
        <w:tc>
          <w:tcPr>
            <w:tcW w:w="7196" w:type="dxa"/>
            <w:tcBorders>
              <w:top w:val="single" w:sz="4" w:space="0" w:color="000000"/>
              <w:left w:val="single" w:sz="4" w:space="0" w:color="000000"/>
              <w:bottom w:val="single" w:sz="4" w:space="0" w:color="000000"/>
              <w:right w:val="single" w:sz="2" w:space="0" w:color="auto"/>
            </w:tcBorders>
            <w:shd w:val="clear" w:color="auto" w:fill="auto"/>
          </w:tcPr>
          <w:p w:rsidR="000B3639" w:rsidRPr="00905E70" w:rsidRDefault="000B3639" w:rsidP="00905E70">
            <w:pPr>
              <w:snapToGrid w:val="0"/>
              <w:spacing w:after="0"/>
              <w:rPr>
                <w:bCs/>
                <w:color w:val="000000"/>
              </w:rPr>
            </w:pPr>
            <w:r w:rsidRPr="00905E70">
              <w:t>LO12 -  Explore techniques for creating characters and for making images</w:t>
            </w:r>
            <w:r w:rsidR="00113180">
              <w:t>.</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0B3639" w:rsidRPr="00905E70" w:rsidRDefault="00925F12" w:rsidP="00905E70">
            <w:pPr>
              <w:snapToGrid w:val="0"/>
              <w:spacing w:after="0"/>
              <w:jc w:val="center"/>
              <w:rPr>
                <w:b/>
              </w:rPr>
            </w:pPr>
            <w:r w:rsidRPr="00905E70">
              <w:rPr>
                <w:b/>
              </w:rPr>
              <w:t>5</w:t>
            </w:r>
          </w:p>
        </w:tc>
        <w:tc>
          <w:tcPr>
            <w:tcW w:w="1296" w:type="dxa"/>
            <w:tcBorders>
              <w:top w:val="single" w:sz="2" w:space="0" w:color="auto"/>
              <w:left w:val="single" w:sz="2" w:space="0" w:color="auto"/>
              <w:bottom w:val="single" w:sz="2" w:space="0" w:color="auto"/>
              <w:right w:val="single" w:sz="2" w:space="0" w:color="auto"/>
            </w:tcBorders>
            <w:shd w:val="clear" w:color="auto" w:fill="auto"/>
          </w:tcPr>
          <w:p w:rsidR="000B3639" w:rsidRPr="00905E70" w:rsidRDefault="000B3639" w:rsidP="00905E70">
            <w:pPr>
              <w:snapToGrid w:val="0"/>
              <w:spacing w:after="0"/>
              <w:jc w:val="center"/>
            </w:pPr>
          </w:p>
        </w:tc>
      </w:tr>
      <w:tr w:rsidR="000B3639" w:rsidTr="00D37564">
        <w:trPr>
          <w:trHeight w:val="429"/>
        </w:trPr>
        <w:tc>
          <w:tcPr>
            <w:tcW w:w="7196" w:type="dxa"/>
            <w:tcBorders>
              <w:top w:val="single" w:sz="4" w:space="0" w:color="000000"/>
              <w:left w:val="single" w:sz="4" w:space="0" w:color="000000"/>
              <w:bottom w:val="single" w:sz="4" w:space="0" w:color="000000"/>
              <w:right w:val="single" w:sz="2" w:space="0" w:color="auto"/>
            </w:tcBorders>
            <w:shd w:val="clear" w:color="auto" w:fill="auto"/>
          </w:tcPr>
          <w:p w:rsidR="000B3639" w:rsidRPr="00905E70" w:rsidRDefault="000B3639" w:rsidP="00905E70">
            <w:pPr>
              <w:spacing w:after="0"/>
            </w:pPr>
            <w:r w:rsidRPr="00905E70">
              <w:t>LO13 -  Create the illusion of movement by capturing still images using a digital camera</w:t>
            </w:r>
            <w:r w:rsidR="00113180">
              <w:t>.</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0B3639" w:rsidRPr="00905E70" w:rsidRDefault="006A6CCB" w:rsidP="00905E70">
            <w:pPr>
              <w:snapToGrid w:val="0"/>
              <w:spacing w:after="0"/>
              <w:jc w:val="center"/>
              <w:rPr>
                <w:b/>
              </w:rPr>
            </w:pPr>
            <w:r w:rsidRPr="00905E70">
              <w:rPr>
                <w:b/>
              </w:rPr>
              <w:t>5</w:t>
            </w:r>
          </w:p>
        </w:tc>
        <w:tc>
          <w:tcPr>
            <w:tcW w:w="1296" w:type="dxa"/>
            <w:tcBorders>
              <w:top w:val="single" w:sz="2" w:space="0" w:color="auto"/>
              <w:left w:val="single" w:sz="2" w:space="0" w:color="auto"/>
              <w:bottom w:val="single" w:sz="2" w:space="0" w:color="auto"/>
              <w:right w:val="single" w:sz="2" w:space="0" w:color="auto"/>
            </w:tcBorders>
            <w:shd w:val="clear" w:color="auto" w:fill="auto"/>
          </w:tcPr>
          <w:p w:rsidR="000B3639" w:rsidRPr="00905E70" w:rsidRDefault="000B3639" w:rsidP="00905E70">
            <w:pPr>
              <w:snapToGrid w:val="0"/>
              <w:spacing w:after="0"/>
              <w:jc w:val="center"/>
            </w:pPr>
          </w:p>
        </w:tc>
      </w:tr>
      <w:tr w:rsidR="000B3639" w:rsidTr="00D37564">
        <w:trPr>
          <w:trHeight w:val="152"/>
        </w:trPr>
        <w:tc>
          <w:tcPr>
            <w:tcW w:w="7196" w:type="dxa"/>
            <w:tcBorders>
              <w:top w:val="single" w:sz="4" w:space="0" w:color="000000"/>
              <w:left w:val="single" w:sz="4" w:space="0" w:color="000000"/>
              <w:bottom w:val="single" w:sz="4" w:space="0" w:color="000000"/>
              <w:right w:val="single" w:sz="2" w:space="0" w:color="auto"/>
            </w:tcBorders>
            <w:shd w:val="clear" w:color="auto" w:fill="auto"/>
          </w:tcPr>
          <w:p w:rsidR="000B3639" w:rsidRPr="00905E70" w:rsidRDefault="000B3639" w:rsidP="00905E70">
            <w:pPr>
              <w:spacing w:after="0"/>
            </w:pPr>
            <w:r w:rsidRPr="00905E70">
              <w:t>LO14 -  Experiment with character movement using flick books</w:t>
            </w:r>
            <w:r w:rsidR="00113180">
              <w:t>.</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0B3639" w:rsidRPr="00905E70" w:rsidRDefault="006A6CCB" w:rsidP="00905E70">
            <w:pPr>
              <w:snapToGrid w:val="0"/>
              <w:spacing w:after="0"/>
              <w:jc w:val="center"/>
              <w:rPr>
                <w:b/>
              </w:rPr>
            </w:pPr>
            <w:r w:rsidRPr="00905E70">
              <w:rPr>
                <w:b/>
              </w:rPr>
              <w:t>5</w:t>
            </w:r>
          </w:p>
        </w:tc>
        <w:tc>
          <w:tcPr>
            <w:tcW w:w="1296" w:type="dxa"/>
            <w:tcBorders>
              <w:top w:val="single" w:sz="2" w:space="0" w:color="auto"/>
              <w:left w:val="single" w:sz="2" w:space="0" w:color="auto"/>
              <w:bottom w:val="single" w:sz="2" w:space="0" w:color="auto"/>
              <w:right w:val="single" w:sz="2" w:space="0" w:color="auto"/>
            </w:tcBorders>
            <w:shd w:val="clear" w:color="auto" w:fill="auto"/>
          </w:tcPr>
          <w:p w:rsidR="000B3639" w:rsidRPr="00905E70" w:rsidRDefault="000B3639" w:rsidP="00905E70">
            <w:pPr>
              <w:snapToGrid w:val="0"/>
              <w:spacing w:after="0"/>
              <w:jc w:val="center"/>
            </w:pPr>
          </w:p>
        </w:tc>
      </w:tr>
      <w:tr w:rsidR="000B3639" w:rsidTr="00D37564">
        <w:trPr>
          <w:trHeight w:val="494"/>
        </w:trPr>
        <w:tc>
          <w:tcPr>
            <w:tcW w:w="7196" w:type="dxa"/>
            <w:tcBorders>
              <w:top w:val="single" w:sz="4" w:space="0" w:color="000000"/>
              <w:left w:val="single" w:sz="4" w:space="0" w:color="000000"/>
              <w:bottom w:val="single" w:sz="4" w:space="0" w:color="000000"/>
              <w:right w:val="single" w:sz="2" w:space="0" w:color="auto"/>
            </w:tcBorders>
            <w:shd w:val="clear" w:color="auto" w:fill="auto"/>
          </w:tcPr>
          <w:p w:rsidR="000B3639" w:rsidRPr="00905E70" w:rsidRDefault="000B3639" w:rsidP="00905E70">
            <w:pPr>
              <w:spacing w:after="0"/>
            </w:pPr>
            <w:r w:rsidRPr="00905E70">
              <w:t>LO16 -  Identify the components of a 2D animation environment and identify conversion implications regarding raster and vector based artwork</w:t>
            </w:r>
            <w:r w:rsidR="00113180">
              <w:t>.</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0B3639" w:rsidRPr="00905E70" w:rsidRDefault="006A6CCB" w:rsidP="00905E70">
            <w:pPr>
              <w:snapToGrid w:val="0"/>
              <w:spacing w:after="0"/>
              <w:jc w:val="center"/>
              <w:rPr>
                <w:b/>
              </w:rPr>
            </w:pPr>
            <w:r w:rsidRPr="00905E70">
              <w:rPr>
                <w:b/>
              </w:rPr>
              <w:t>5</w:t>
            </w:r>
          </w:p>
        </w:tc>
        <w:tc>
          <w:tcPr>
            <w:tcW w:w="1296" w:type="dxa"/>
            <w:tcBorders>
              <w:top w:val="single" w:sz="2" w:space="0" w:color="auto"/>
              <w:left w:val="single" w:sz="2" w:space="0" w:color="auto"/>
              <w:bottom w:val="single" w:sz="2" w:space="0" w:color="auto"/>
              <w:right w:val="single" w:sz="2" w:space="0" w:color="auto"/>
            </w:tcBorders>
            <w:shd w:val="clear" w:color="auto" w:fill="auto"/>
          </w:tcPr>
          <w:p w:rsidR="000B3639" w:rsidRPr="00905E70" w:rsidRDefault="000B3639" w:rsidP="00905E70">
            <w:pPr>
              <w:snapToGrid w:val="0"/>
              <w:spacing w:after="0"/>
              <w:jc w:val="center"/>
            </w:pPr>
          </w:p>
        </w:tc>
      </w:tr>
      <w:tr w:rsidR="000B3639" w:rsidTr="00D37564">
        <w:trPr>
          <w:trHeight w:val="485"/>
        </w:trPr>
        <w:tc>
          <w:tcPr>
            <w:tcW w:w="7196" w:type="dxa"/>
            <w:tcBorders>
              <w:top w:val="single" w:sz="4" w:space="0" w:color="000000"/>
              <w:left w:val="single" w:sz="4" w:space="0" w:color="000000"/>
              <w:bottom w:val="single" w:sz="4" w:space="0" w:color="000000"/>
              <w:right w:val="single" w:sz="2" w:space="0" w:color="auto"/>
            </w:tcBorders>
            <w:shd w:val="clear" w:color="auto" w:fill="auto"/>
          </w:tcPr>
          <w:p w:rsidR="000B3639" w:rsidRPr="00905E70" w:rsidRDefault="000B3639" w:rsidP="00905E70">
            <w:pPr>
              <w:spacing w:after="0"/>
            </w:pPr>
            <w:r w:rsidRPr="00905E70">
              <w:t>LO18 -  Explore the concept of timelines in animation software and use frames to determine the duration of elements on stage</w:t>
            </w:r>
            <w:r w:rsidR="00113180">
              <w:t>.</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0B3639" w:rsidRPr="00905E70" w:rsidRDefault="006A6CCB" w:rsidP="00905E70">
            <w:pPr>
              <w:snapToGrid w:val="0"/>
              <w:spacing w:after="0"/>
              <w:jc w:val="center"/>
              <w:rPr>
                <w:b/>
              </w:rPr>
            </w:pPr>
            <w:r w:rsidRPr="00905E70">
              <w:rPr>
                <w:b/>
              </w:rPr>
              <w:t>5</w:t>
            </w:r>
          </w:p>
        </w:tc>
        <w:tc>
          <w:tcPr>
            <w:tcW w:w="1296" w:type="dxa"/>
            <w:tcBorders>
              <w:top w:val="single" w:sz="2" w:space="0" w:color="auto"/>
              <w:left w:val="single" w:sz="2" w:space="0" w:color="auto"/>
              <w:bottom w:val="single" w:sz="2" w:space="0" w:color="auto"/>
              <w:right w:val="single" w:sz="2" w:space="0" w:color="auto"/>
            </w:tcBorders>
            <w:shd w:val="clear" w:color="auto" w:fill="auto"/>
          </w:tcPr>
          <w:p w:rsidR="000B3639" w:rsidRPr="00905E70" w:rsidRDefault="000B3639" w:rsidP="00905E70">
            <w:pPr>
              <w:snapToGrid w:val="0"/>
              <w:spacing w:after="0"/>
              <w:jc w:val="center"/>
            </w:pPr>
          </w:p>
        </w:tc>
      </w:tr>
      <w:tr w:rsidR="000B3639" w:rsidTr="00D37564">
        <w:trPr>
          <w:trHeight w:val="395"/>
        </w:trPr>
        <w:tc>
          <w:tcPr>
            <w:tcW w:w="7196" w:type="dxa"/>
            <w:tcBorders>
              <w:top w:val="single" w:sz="4" w:space="0" w:color="000000"/>
              <w:left w:val="single" w:sz="4" w:space="0" w:color="000000"/>
              <w:bottom w:val="single" w:sz="4" w:space="0" w:color="000000"/>
              <w:right w:val="single" w:sz="2" w:space="0" w:color="auto"/>
            </w:tcBorders>
            <w:shd w:val="clear" w:color="auto" w:fill="auto"/>
          </w:tcPr>
          <w:p w:rsidR="000B3639" w:rsidRPr="00905E70" w:rsidRDefault="000B3639" w:rsidP="00905E70">
            <w:pPr>
              <w:spacing w:after="0"/>
            </w:pPr>
            <w:r w:rsidRPr="00905E70">
              <w:t>LO21 - Import sounds/media elements and output files with compression settings and text credits.</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0B3639" w:rsidRPr="00905E70" w:rsidRDefault="006A6CCB" w:rsidP="00905E70">
            <w:pPr>
              <w:snapToGrid w:val="0"/>
              <w:spacing w:after="0"/>
              <w:jc w:val="center"/>
              <w:rPr>
                <w:b/>
              </w:rPr>
            </w:pPr>
            <w:r w:rsidRPr="00905E70">
              <w:rPr>
                <w:b/>
              </w:rPr>
              <w:t>5</w:t>
            </w:r>
          </w:p>
        </w:tc>
        <w:tc>
          <w:tcPr>
            <w:tcW w:w="1296" w:type="dxa"/>
            <w:tcBorders>
              <w:top w:val="single" w:sz="2" w:space="0" w:color="auto"/>
              <w:left w:val="single" w:sz="2" w:space="0" w:color="auto"/>
              <w:bottom w:val="single" w:sz="2" w:space="0" w:color="auto"/>
              <w:right w:val="single" w:sz="2" w:space="0" w:color="auto"/>
            </w:tcBorders>
            <w:shd w:val="clear" w:color="auto" w:fill="auto"/>
          </w:tcPr>
          <w:p w:rsidR="000B3639" w:rsidRPr="00905E70" w:rsidRDefault="000B3639" w:rsidP="00905E70">
            <w:pPr>
              <w:snapToGrid w:val="0"/>
              <w:spacing w:after="0"/>
              <w:jc w:val="center"/>
            </w:pPr>
          </w:p>
        </w:tc>
      </w:tr>
      <w:tr w:rsidR="000B3639" w:rsidTr="00D37564">
        <w:tc>
          <w:tcPr>
            <w:tcW w:w="7196" w:type="dxa"/>
            <w:tcBorders>
              <w:top w:val="single" w:sz="4" w:space="0" w:color="000000"/>
              <w:left w:val="single" w:sz="4" w:space="0" w:color="000000"/>
              <w:bottom w:val="single" w:sz="4" w:space="0" w:color="000000"/>
              <w:right w:val="single" w:sz="2" w:space="0" w:color="auto"/>
            </w:tcBorders>
            <w:shd w:val="clear" w:color="auto" w:fill="auto"/>
          </w:tcPr>
          <w:p w:rsidR="000B3639" w:rsidRPr="00905E70" w:rsidRDefault="000B3639" w:rsidP="00905E70">
            <w:pPr>
              <w:autoSpaceDE w:val="0"/>
              <w:spacing w:after="0"/>
              <w:ind w:left="360"/>
              <w:jc w:val="right"/>
            </w:pPr>
            <w:r w:rsidRPr="00905E70">
              <w:rPr>
                <w:b/>
                <w:bCs/>
              </w:rPr>
              <w:t>Total Mark</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0B3639" w:rsidRPr="00905E70" w:rsidRDefault="000B3639" w:rsidP="00905E70">
            <w:pPr>
              <w:spacing w:after="0"/>
              <w:jc w:val="center"/>
              <w:rPr>
                <w:b/>
              </w:rPr>
            </w:pPr>
            <w:r w:rsidRPr="00905E70">
              <w:rPr>
                <w:b/>
              </w:rPr>
              <w:t>60</w:t>
            </w:r>
          </w:p>
        </w:tc>
        <w:tc>
          <w:tcPr>
            <w:tcW w:w="1296" w:type="dxa"/>
            <w:tcBorders>
              <w:top w:val="single" w:sz="2" w:space="0" w:color="auto"/>
              <w:left w:val="single" w:sz="2" w:space="0" w:color="auto"/>
              <w:bottom w:val="single" w:sz="2" w:space="0" w:color="auto"/>
              <w:right w:val="single" w:sz="2" w:space="0" w:color="auto"/>
            </w:tcBorders>
            <w:shd w:val="clear" w:color="auto" w:fill="auto"/>
          </w:tcPr>
          <w:p w:rsidR="000B3639" w:rsidRPr="00905E70" w:rsidRDefault="000B3639" w:rsidP="00905E70">
            <w:pPr>
              <w:snapToGrid w:val="0"/>
              <w:spacing w:after="0"/>
              <w:jc w:val="center"/>
            </w:pPr>
          </w:p>
        </w:tc>
      </w:tr>
    </w:tbl>
    <w:p w:rsidR="000B3639" w:rsidRDefault="000B3639" w:rsidP="000B3639">
      <w:pPr>
        <w:autoSpaceDE w:val="0"/>
        <w:spacing w:after="0" w:line="240" w:lineRule="auto"/>
      </w:pPr>
    </w:p>
    <w:p w:rsidR="00D37564" w:rsidRPr="00D37564" w:rsidRDefault="00D37564" w:rsidP="00D37564">
      <w:pPr>
        <w:spacing w:line="240" w:lineRule="auto"/>
        <w:ind w:right="-1039"/>
        <w:jc w:val="center"/>
        <w:rPr>
          <w:b/>
          <w:i/>
          <w:sz w:val="24"/>
        </w:rPr>
      </w:pPr>
      <w:r w:rsidRPr="00D37564">
        <w:rPr>
          <w:b/>
          <w:i/>
          <w:sz w:val="24"/>
        </w:rPr>
        <w:t>NO ROUNDING OF MARKS</w:t>
      </w:r>
    </w:p>
    <w:p w:rsidR="00D37564" w:rsidRPr="00D37564" w:rsidRDefault="00D37564" w:rsidP="00D37564">
      <w:pPr>
        <w:spacing w:line="240" w:lineRule="auto"/>
        <w:ind w:right="-1039"/>
        <w:jc w:val="center"/>
        <w:rPr>
          <w:sz w:val="24"/>
        </w:rPr>
      </w:pPr>
      <w:r w:rsidRPr="00D37564">
        <w:rPr>
          <w:sz w:val="24"/>
        </w:rPr>
        <w:t>The Assessor has signed the Summary Results Sheet to verify that the evidence presented in the attached portfolio is the work of the named learner and that the marks awarded here have been transcribed to the Summary Results Sheet</w:t>
      </w:r>
    </w:p>
    <w:p w:rsidR="00D37564" w:rsidRDefault="00D37564" w:rsidP="000B3639">
      <w:pPr>
        <w:spacing w:line="480" w:lineRule="auto"/>
        <w:ind w:right="-1039"/>
      </w:pPr>
    </w:p>
    <w:p w:rsidR="00444E61" w:rsidRDefault="000B3639" w:rsidP="00D37564">
      <w:pPr>
        <w:spacing w:line="480" w:lineRule="auto"/>
        <w:ind w:right="-1039"/>
      </w:pPr>
      <w:r w:rsidRPr="00D37564">
        <w:rPr>
          <w:b/>
          <w:sz w:val="24"/>
        </w:rPr>
        <w:t xml:space="preserve">External Authenticator’s Signature: </w:t>
      </w:r>
      <w:r w:rsidRPr="00D37564">
        <w:rPr>
          <w:b/>
          <w:sz w:val="24"/>
        </w:rPr>
        <w:tab/>
        <w:t>_________________________Date: ___________________</w:t>
      </w:r>
    </w:p>
    <w:sectPr w:rsidR="00444E61" w:rsidSect="00905E70">
      <w:headerReference w:type="default" r:id="rId12"/>
      <w:footerReference w:type="default" r:id="rId13"/>
      <w:pgSz w:w="11906" w:h="16838"/>
      <w:pgMar w:top="1440" w:right="1440" w:bottom="1440" w:left="1440" w:header="709" w:footer="709" w:gutter="0"/>
      <w:pgBorders w:display="firstPage"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72015" w:rsidRDefault="00372015">
      <w:pPr>
        <w:spacing w:after="0" w:line="240" w:lineRule="auto"/>
      </w:pPr>
      <w:r>
        <w:separator/>
      </w:r>
    </w:p>
  </w:endnote>
  <w:endnote w:type="continuationSeparator" w:id="0">
    <w:p w:rsidR="00372015" w:rsidRDefault="00372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25F12" w:rsidRPr="00905E70" w:rsidRDefault="00905E70" w:rsidP="00905E70">
    <w:pPr>
      <w:pStyle w:val="Footer"/>
      <w:rPr>
        <w:i/>
      </w:rPr>
    </w:pPr>
    <w:r>
      <w:rPr>
        <w:i/>
      </w:rPr>
      <w:t>Doc No: 5N1551-0</w:t>
    </w:r>
    <w:r w:rsidR="006D585F">
      <w:rPr>
        <w:i/>
      </w:rPr>
      <w:t>2</w:t>
    </w:r>
    <w:r>
      <w:rPr>
        <w:i/>
      </w:rPr>
      <w:tab/>
    </w:r>
    <w:r w:rsidR="006D585F">
      <w:rPr>
        <w:i/>
      </w:rPr>
      <w:t xml:space="preserve">                          </w:t>
    </w:r>
    <w:r>
      <w:rPr>
        <w:i/>
      </w:rPr>
      <w:t>Effective Date: 1st September 20</w:t>
    </w:r>
    <w:r w:rsidR="006D585F">
      <w:rPr>
        <w:i/>
      </w:rPr>
      <w:t>20</w:t>
    </w:r>
    <w:r>
      <w:rPr>
        <w:i/>
      </w:rPr>
      <w:t xml:space="preserve"> </w:t>
    </w:r>
    <w:r>
      <w:rPr>
        <w:i/>
      </w:rPr>
      <w:tab/>
    </w:r>
    <w:r w:rsidR="006D585F">
      <w:rPr>
        <w:i/>
      </w:rPr>
      <w:t xml:space="preserve">          </w:t>
    </w:r>
    <w:r w:rsidR="00113180">
      <w:rPr>
        <w:i/>
      </w:rPr>
      <w:t xml:space="preserve">                    </w:t>
    </w:r>
    <w:r w:rsidR="006D585F">
      <w:rPr>
        <w:i/>
      </w:rPr>
      <w:t xml:space="preserve"> </w:t>
    </w:r>
    <w:r>
      <w:rPr>
        <w:i/>
      </w:rPr>
      <w:t xml:space="preserve">Page </w:t>
    </w:r>
    <w:r>
      <w:rPr>
        <w:i/>
      </w:rPr>
      <w:fldChar w:fldCharType="begin"/>
    </w:r>
    <w:r>
      <w:rPr>
        <w:i/>
      </w:rPr>
      <w:instrText xml:space="preserve"> PAGE  \* Arabic  \* MERGEFORMAT </w:instrText>
    </w:r>
    <w:r>
      <w:rPr>
        <w:i/>
      </w:rPr>
      <w:fldChar w:fldCharType="separate"/>
    </w:r>
    <w:r w:rsidR="00666F77">
      <w:rPr>
        <w:i/>
        <w:noProof/>
      </w:rPr>
      <w:t>11</w:t>
    </w:r>
    <w:r>
      <w:rPr>
        <w:i/>
      </w:rPr>
      <w:fldChar w:fldCharType="end"/>
    </w:r>
    <w:r>
      <w:rPr>
        <w:i/>
      </w:rPr>
      <w:t xml:space="preserve"> of </w:t>
    </w:r>
    <w:r>
      <w:rPr>
        <w:i/>
      </w:rPr>
      <w:fldChar w:fldCharType="begin"/>
    </w:r>
    <w:r>
      <w:rPr>
        <w:i/>
      </w:rPr>
      <w:instrText xml:space="preserve"> NUMPAGES   \* MERGEFORMAT </w:instrText>
    </w:r>
    <w:r>
      <w:rPr>
        <w:i/>
      </w:rPr>
      <w:fldChar w:fldCharType="separate"/>
    </w:r>
    <w:r w:rsidR="00666F77">
      <w:rPr>
        <w:i/>
        <w:noProof/>
      </w:rPr>
      <w:t>11</w:t>
    </w:r>
    <w:r>
      <w:rPr>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72015" w:rsidRDefault="00372015">
      <w:pPr>
        <w:spacing w:after="0" w:line="240" w:lineRule="auto"/>
      </w:pPr>
      <w:r>
        <w:separator/>
      </w:r>
    </w:p>
  </w:footnote>
  <w:footnote w:type="continuationSeparator" w:id="0">
    <w:p w:rsidR="00372015" w:rsidRDefault="00372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66F77" w:rsidRPr="00A31103" w:rsidRDefault="00666F77" w:rsidP="00666F77">
    <w:pPr>
      <w:pStyle w:val="NoSpacing"/>
      <w:spacing w:before="80" w:after="120"/>
      <w:ind w:left="0"/>
      <w:jc w:val="center"/>
      <w:rPr>
        <w:i/>
        <w:sz w:val="16"/>
      </w:rPr>
    </w:pPr>
    <w:bookmarkStart w:id="1" w:name="Section11"/>
    <w:bookmarkEnd w:id="1"/>
    <w:r w:rsidRPr="00A31103">
      <w:rPr>
        <w:i/>
        <w:sz w:val="18"/>
      </w:rPr>
      <w:t>Laois and Offaly ETB</w:t>
    </w:r>
  </w:p>
  <w:p w:rsidR="00905E70" w:rsidRPr="00666F77" w:rsidRDefault="00905E70" w:rsidP="00666F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cs="Symbol"/>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644" w:hanging="360"/>
      </w:p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1096" w:hanging="360"/>
      </w:pPr>
      <w:rPr>
        <w:rFonts w:ascii="Symbol" w:hAnsi="Symbol" w:cs="Symbol"/>
      </w:rPr>
    </w:lvl>
  </w:abstractNum>
  <w:abstractNum w:abstractNumId="6" w15:restartNumberingAfterBreak="0">
    <w:nsid w:val="00000007"/>
    <w:multiLevelType w:val="multilevel"/>
    <w:tmpl w:val="00000007"/>
    <w:name w:val="WW8Num7"/>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15:restartNumberingAfterBreak="0">
    <w:nsid w:val="00000008"/>
    <w:multiLevelType w:val="multilevel"/>
    <w:tmpl w:val="00000008"/>
    <w:name w:val="WW8Num8"/>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Symbol" w:hAnsi="Symbol" w:cs="Symbol"/>
      </w:rPr>
    </w:lvl>
  </w:abstractNum>
  <w:abstractNum w:abstractNumId="10" w15:restartNumberingAfterBreak="0">
    <w:nsid w:val="0000000B"/>
    <w:multiLevelType w:val="singleLevel"/>
    <w:tmpl w:val="0000000B"/>
    <w:name w:val="WW8Num11"/>
    <w:lvl w:ilvl="0">
      <w:start w:val="1"/>
      <w:numFmt w:val="decimal"/>
      <w:lvlText w:val="%1."/>
      <w:lvlJc w:val="left"/>
      <w:pPr>
        <w:tabs>
          <w:tab w:val="num" w:pos="0"/>
        </w:tabs>
        <w:ind w:left="720" w:hanging="360"/>
      </w:pPr>
    </w:lvl>
  </w:abstractNum>
  <w:abstractNum w:abstractNumId="11" w15:restartNumberingAfterBreak="0">
    <w:nsid w:val="0000000C"/>
    <w:multiLevelType w:val="multilevel"/>
    <w:tmpl w:val="0000000C"/>
    <w:name w:val="WW8Num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singleLevel"/>
    <w:tmpl w:val="0000000D"/>
    <w:name w:val="WW8Num13"/>
    <w:lvl w:ilvl="0">
      <w:start w:val="1"/>
      <w:numFmt w:val="bullet"/>
      <w:lvlText w:val=""/>
      <w:lvlJc w:val="left"/>
      <w:pPr>
        <w:tabs>
          <w:tab w:val="num" w:pos="0"/>
        </w:tabs>
        <w:ind w:left="1110" w:hanging="360"/>
      </w:pPr>
      <w:rPr>
        <w:rFonts w:ascii="Symbol" w:hAnsi="Symbol" w:cs="Symbol"/>
      </w:rPr>
    </w:lvl>
  </w:abstractNum>
  <w:abstractNum w:abstractNumId="13" w15:restartNumberingAfterBreak="0">
    <w:nsid w:val="0F2B0E43"/>
    <w:multiLevelType w:val="hybridMultilevel"/>
    <w:tmpl w:val="5E30B7F2"/>
    <w:lvl w:ilvl="0" w:tplc="F746E978">
      <w:start w:val="1"/>
      <w:numFmt w:val="decimal"/>
      <w:lvlRestart w:val="0"/>
      <w:pStyle w:val="Heading1"/>
      <w:lvlText w:val="%1."/>
      <w:lvlJc w:val="left"/>
      <w:pPr>
        <w:ind w:left="153" w:hanging="363"/>
      </w:p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7B34"/>
    <w:rsid w:val="000658A9"/>
    <w:rsid w:val="000B3639"/>
    <w:rsid w:val="000D5A59"/>
    <w:rsid w:val="00113180"/>
    <w:rsid w:val="00127CC1"/>
    <w:rsid w:val="00142FD4"/>
    <w:rsid w:val="001B008A"/>
    <w:rsid w:val="001B3626"/>
    <w:rsid w:val="002C446D"/>
    <w:rsid w:val="002D399B"/>
    <w:rsid w:val="00372015"/>
    <w:rsid w:val="003D4817"/>
    <w:rsid w:val="004066FE"/>
    <w:rsid w:val="00444E61"/>
    <w:rsid w:val="0061490F"/>
    <w:rsid w:val="00617B34"/>
    <w:rsid w:val="00642E1F"/>
    <w:rsid w:val="00666F77"/>
    <w:rsid w:val="006A6CCB"/>
    <w:rsid w:val="006D585F"/>
    <w:rsid w:val="007C4DE1"/>
    <w:rsid w:val="0080160F"/>
    <w:rsid w:val="008873E2"/>
    <w:rsid w:val="008F25CE"/>
    <w:rsid w:val="00905E70"/>
    <w:rsid w:val="00914980"/>
    <w:rsid w:val="00925F12"/>
    <w:rsid w:val="00930F1F"/>
    <w:rsid w:val="009F2782"/>
    <w:rsid w:val="00A876FC"/>
    <w:rsid w:val="00BE6823"/>
    <w:rsid w:val="00C02FB0"/>
    <w:rsid w:val="00CE46A6"/>
    <w:rsid w:val="00CE7541"/>
    <w:rsid w:val="00D37564"/>
    <w:rsid w:val="00DF7CF1"/>
    <w:rsid w:val="00E32D3F"/>
    <w:rsid w:val="00E52F64"/>
    <w:rsid w:val="00F2423A"/>
    <w:rsid w:val="00F36438"/>
    <w:rsid w:val="00F94CB3"/>
    <w:rsid w:val="00FC205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5:chartTrackingRefBased/>
  <w15:docId w15:val="{1CEB1943-FB96-4657-A02E-652F7595C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hAnsi="Calibri" w:cs="Calibri"/>
      <w:sz w:val="22"/>
      <w:szCs w:val="22"/>
      <w:lang w:eastAsia="ar-SA"/>
    </w:rPr>
  </w:style>
  <w:style w:type="paragraph" w:styleId="Heading1">
    <w:name w:val="heading 1"/>
    <w:basedOn w:val="Normal"/>
    <w:next w:val="Normal"/>
    <w:qFormat/>
    <w:rsid w:val="00905E70"/>
    <w:pPr>
      <w:keepNext/>
      <w:numPr>
        <w:numId w:val="14"/>
      </w:numPr>
      <w:shd w:val="clear" w:color="auto" w:fill="E2EFD9"/>
      <w:spacing w:before="240" w:after="120" w:line="240" w:lineRule="auto"/>
      <w:outlineLvl w:val="0"/>
    </w:pPr>
    <w:rPr>
      <w:rFonts w:eastAsia="MS Gothic"/>
      <w:b/>
      <w:bCs/>
      <w:kern w:val="32"/>
      <w:szCs w:val="32"/>
      <w:lang w:val="en-GB"/>
    </w:rPr>
  </w:style>
  <w:style w:type="paragraph" w:styleId="Heading2">
    <w:name w:val="heading 2"/>
    <w:basedOn w:val="Normal"/>
    <w:next w:val="Normal"/>
    <w:qFormat/>
    <w:pPr>
      <w:keepNext/>
      <w:numPr>
        <w:ilvl w:val="1"/>
        <w:numId w:val="1"/>
      </w:numPr>
      <w:shd w:val="clear" w:color="auto" w:fill="E2EFD9"/>
      <w:spacing w:before="160" w:after="160"/>
      <w:ind w:left="357" w:hanging="357"/>
      <w:outlineLvl w:val="1"/>
    </w:pPr>
    <w:rPr>
      <w:b/>
      <w:bCs/>
      <w:iCs/>
      <w:szCs w:val="28"/>
      <w:lang w:val="en-US"/>
    </w:rPr>
  </w:style>
  <w:style w:type="paragraph" w:styleId="Heading3">
    <w:name w:val="heading 3"/>
    <w:basedOn w:val="Normal"/>
    <w:next w:val="Normal"/>
    <w:qFormat/>
    <w:pPr>
      <w:keepNext/>
      <w:numPr>
        <w:ilvl w:val="2"/>
        <w:numId w:val="1"/>
      </w:numPr>
      <w:spacing w:before="240" w:after="60"/>
      <w:outlineLvl w:val="2"/>
    </w:pPr>
    <w:rPr>
      <w:rFonts w:ascii="Cambria" w:hAnsi="Cambria" w:cs="Cambria"/>
      <w:b/>
      <w:bCs/>
      <w:sz w:val="26"/>
      <w:szCs w:val="26"/>
      <w:lang w:val="en-US"/>
    </w:rPr>
  </w:style>
  <w:style w:type="paragraph" w:styleId="Heading4">
    <w:name w:val="heading 4"/>
    <w:basedOn w:val="Normal"/>
    <w:next w:val="Normal"/>
    <w:qFormat/>
    <w:pPr>
      <w:keepNext/>
      <w:numPr>
        <w:ilvl w:val="3"/>
        <w:numId w:val="1"/>
      </w:numPr>
      <w:spacing w:before="240" w:after="60"/>
      <w:outlineLvl w:val="3"/>
    </w:pPr>
    <w:rPr>
      <w:b/>
      <w:bCs/>
      <w:sz w:val="28"/>
      <w:szCs w:val="28"/>
      <w:lang w:val="en-US"/>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ascii="Symbol" w:hAnsi="Symbol" w:cs="Symbol"/>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rPr>
      <w:rFonts w:ascii="Symbol" w:hAnsi="Symbol" w:cs="Symbol"/>
    </w:rPr>
  </w:style>
  <w:style w:type="character" w:customStyle="1" w:styleId="WW8Num10z0">
    <w:name w:val="WW8Num10z0"/>
    <w:rPr>
      <w:rFonts w:ascii="Symbol" w:hAnsi="Symbol" w:cs="Symbol"/>
    </w:rPr>
  </w:style>
  <w:style w:type="character" w:customStyle="1" w:styleId="WW8Num13z0">
    <w:name w:val="WW8Num13z0"/>
    <w:rPr>
      <w:rFonts w:ascii="Symbol" w:hAnsi="Symbol" w:cs="Symbol"/>
    </w:rPr>
  </w:style>
  <w:style w:type="character" w:customStyle="1" w:styleId="WW8Num1z0">
    <w:name w:val="WW8Num1z0"/>
    <w:rPr>
      <w:rFonts w:ascii="Symbol" w:hAnsi="Symbol" w:cs="Symbol"/>
    </w:rPr>
  </w:style>
  <w:style w:type="character" w:customStyle="1" w:styleId="WW8Num1z2">
    <w:name w:val="WW8Num1z2"/>
    <w:rPr>
      <w:rFonts w:ascii="Courier New" w:hAnsi="Courier New" w:cs="Courier New"/>
    </w:rPr>
  </w:style>
  <w:style w:type="character" w:customStyle="1" w:styleId="WW8Num1z3">
    <w:name w:val="WW8Num1z3"/>
    <w:rPr>
      <w:rFonts w:ascii="Wingdings" w:hAnsi="Wingdings" w:cs="Wingdings"/>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3">
    <w:name w:val="WW8Num7z3"/>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Symbol" w:hAnsi="Symbol" w:cs="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styleId="DefaultParagraphFont0">
    <w:name w:val="Default Paragraph Font"/>
  </w:style>
  <w:style w:type="character" w:customStyle="1" w:styleId="CharChar8">
    <w:name w:val=" Char Char8"/>
    <w:rPr>
      <w:rFonts w:ascii="Calibri" w:eastAsia="MS Gothic" w:hAnsi="Calibri" w:cs="Calibri"/>
      <w:b/>
      <w:bCs/>
      <w:kern w:val="1"/>
      <w:sz w:val="32"/>
      <w:szCs w:val="32"/>
      <w:lang w:val="en-GB"/>
    </w:rPr>
  </w:style>
  <w:style w:type="character" w:customStyle="1" w:styleId="CharChar7">
    <w:name w:val=" Char Char7"/>
    <w:rPr>
      <w:rFonts w:ascii="Cambria" w:hAnsi="Cambria" w:cs="Cambria"/>
      <w:b/>
      <w:bCs/>
      <w:i/>
      <w:iCs/>
      <w:sz w:val="28"/>
      <w:szCs w:val="28"/>
    </w:rPr>
  </w:style>
  <w:style w:type="character" w:customStyle="1" w:styleId="CharChar6">
    <w:name w:val=" Char Char6"/>
    <w:rPr>
      <w:rFonts w:ascii="Cambria" w:hAnsi="Cambria" w:cs="Cambria"/>
      <w:b/>
      <w:bCs/>
      <w:sz w:val="26"/>
      <w:szCs w:val="26"/>
    </w:rPr>
  </w:style>
  <w:style w:type="character" w:customStyle="1" w:styleId="CharChar5">
    <w:name w:val=" Char Char5"/>
    <w:rPr>
      <w:rFonts w:ascii="Calibri" w:hAnsi="Calibri" w:cs="Calibri"/>
      <w:b/>
      <w:bCs/>
      <w:sz w:val="28"/>
      <w:szCs w:val="28"/>
    </w:rPr>
  </w:style>
  <w:style w:type="character" w:customStyle="1" w:styleId="CharChar4">
    <w:name w:val=" Char Char4"/>
    <w:rPr>
      <w:rFonts w:ascii="Calibri" w:hAnsi="Calibri" w:cs="Calibri"/>
      <w:b/>
      <w:bCs/>
      <w:i/>
      <w:iCs/>
      <w:sz w:val="26"/>
      <w:szCs w:val="26"/>
    </w:rPr>
  </w:style>
  <w:style w:type="character" w:customStyle="1" w:styleId="CharChar3">
    <w:name w:val=" Char Char3"/>
    <w:rPr>
      <w:rFonts w:ascii="Calibri" w:hAnsi="Calibri" w:cs="Calibri"/>
      <w:b/>
      <w:bCs/>
    </w:rPr>
  </w:style>
  <w:style w:type="character" w:styleId="Strong">
    <w:name w:val="Strong"/>
    <w:qFormat/>
    <w:rPr>
      <w:b/>
      <w:bCs/>
    </w:rPr>
  </w:style>
  <w:style w:type="character" w:customStyle="1" w:styleId="MediumGrid1-Accent2Char">
    <w:name w:val="Medium Grid 1 - Accent 2 Char"/>
  </w:style>
  <w:style w:type="character" w:customStyle="1" w:styleId="CharChar2">
    <w:name w:val=" Char Char2"/>
    <w:basedOn w:val="DefaultParagraphFont0"/>
  </w:style>
  <w:style w:type="character" w:customStyle="1" w:styleId="CharChar1">
    <w:name w:val=" Char Char1"/>
    <w:basedOn w:val="DefaultParagraphFont0"/>
  </w:style>
  <w:style w:type="character" w:customStyle="1" w:styleId="CharChar">
    <w:name w:val=" Char Char"/>
    <w:rPr>
      <w:rFonts w:ascii="Tahoma" w:hAnsi="Tahoma" w:cs="Tahoma"/>
      <w:sz w:val="16"/>
      <w:szCs w:val="16"/>
      <w:lang w:val="en-IE"/>
    </w:rPr>
  </w:style>
  <w:style w:type="character" w:styleId="PageNumber">
    <w:name w:val="page number"/>
    <w:basedOn w:val="DefaultParagraphFont0"/>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TOC1">
    <w:name w:val="toc 1"/>
    <w:basedOn w:val="Normal"/>
    <w:next w:val="Normal"/>
    <w:pPr>
      <w:spacing w:after="100"/>
    </w:pPr>
    <w:rPr>
      <w:lang w:val="en-US"/>
    </w:rPr>
  </w:style>
  <w:style w:type="paragraph" w:styleId="TOC3">
    <w:name w:val="toc 3"/>
    <w:basedOn w:val="Normal"/>
    <w:next w:val="Normal"/>
    <w:pPr>
      <w:spacing w:after="100"/>
      <w:ind w:left="440"/>
    </w:pPr>
    <w:rPr>
      <w:lang w:val="en-US"/>
    </w:rPr>
  </w:style>
  <w:style w:type="paragraph" w:customStyle="1" w:styleId="MediumGrid1-Accent21">
    <w:name w:val="Medium Grid 1 - Accent 21"/>
    <w:basedOn w:val="Normal"/>
    <w:pPr>
      <w:ind w:left="720"/>
    </w:pPr>
    <w:rPr>
      <w:sz w:val="20"/>
      <w:szCs w:val="20"/>
      <w:lang w:val="en-US"/>
    </w:rPr>
  </w:style>
  <w:style w:type="paragraph" w:styleId="TOCHeading">
    <w:name w:val="TOC Heading"/>
    <w:basedOn w:val="Heading1"/>
    <w:next w:val="Normal"/>
    <w:qFormat/>
    <w:pPr>
      <w:keepLines/>
      <w:numPr>
        <w:numId w:val="0"/>
      </w:numPr>
      <w:spacing w:before="480" w:after="0" w:line="276" w:lineRule="auto"/>
    </w:pPr>
    <w:rPr>
      <w:rFonts w:ascii="Cambria" w:eastAsia="Times New Roman" w:hAnsi="Cambria" w:cs="Cambria"/>
      <w:color w:val="365F91"/>
      <w:kern w:val="1"/>
      <w:sz w:val="28"/>
      <w:szCs w:val="28"/>
      <w:lang w:val="en-US"/>
    </w:rPr>
  </w:style>
  <w:style w:type="paragraph" w:customStyle="1" w:styleId="ColorfulList-Accent11">
    <w:name w:val="Colorful List - Accent 11"/>
    <w:basedOn w:val="Normal"/>
    <w:pPr>
      <w:spacing w:after="0" w:line="240" w:lineRule="auto"/>
      <w:ind w:left="720"/>
    </w:pPr>
    <w:rPr>
      <w:lang w:val="en-GB"/>
    </w:rPr>
  </w:style>
  <w:style w:type="paragraph" w:styleId="Header">
    <w:name w:val="header"/>
    <w:basedOn w:val="Normal"/>
    <w:link w:val="HeaderChar"/>
    <w:uiPriority w:val="99"/>
    <w:pPr>
      <w:spacing w:after="0" w:line="240" w:lineRule="auto"/>
    </w:pPr>
    <w:rPr>
      <w:sz w:val="20"/>
      <w:szCs w:val="20"/>
      <w:lang w:val="en-US"/>
    </w:rPr>
  </w:style>
  <w:style w:type="paragraph" w:styleId="Footer">
    <w:name w:val="footer"/>
    <w:basedOn w:val="Normal"/>
    <w:link w:val="FooterChar"/>
    <w:uiPriority w:val="99"/>
    <w:pPr>
      <w:spacing w:after="0" w:line="240" w:lineRule="auto"/>
    </w:pPr>
    <w:rPr>
      <w:sz w:val="20"/>
      <w:szCs w:val="20"/>
      <w:lang w:val="en-US"/>
    </w:rPr>
  </w:style>
  <w:style w:type="paragraph" w:styleId="BalloonText">
    <w:name w:val="Balloon Text"/>
    <w:basedOn w:val="Normal"/>
    <w:pPr>
      <w:spacing w:after="0" w:line="240" w:lineRule="auto"/>
    </w:pPr>
    <w:rPr>
      <w:rFonts w:ascii="Tahoma" w:hAnsi="Tahoma" w:cs="Tahoma"/>
      <w:sz w:val="16"/>
      <w:szCs w:val="16"/>
    </w:rPr>
  </w:style>
  <w:style w:type="paragraph" w:customStyle="1" w:styleId="BlueFont">
    <w:name w:val="Blue Font"/>
    <w:basedOn w:val="Normal"/>
    <w:pPr>
      <w:suppressAutoHyphens/>
    </w:pPr>
    <w:rPr>
      <w:color w:val="365F91"/>
      <w:kern w:val="1"/>
      <w:lang w:val="en-U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character" w:customStyle="1" w:styleId="HeaderChar">
    <w:name w:val="Header Char"/>
    <w:link w:val="Header"/>
    <w:uiPriority w:val="99"/>
    <w:rsid w:val="00914980"/>
    <w:rPr>
      <w:rFonts w:ascii="Calibri" w:hAnsi="Calibri" w:cs="Calibri"/>
      <w:lang w:val="en-US" w:eastAsia="ar-SA"/>
    </w:rPr>
  </w:style>
  <w:style w:type="character" w:customStyle="1" w:styleId="FooterChar">
    <w:name w:val="Footer Char"/>
    <w:link w:val="Footer"/>
    <w:uiPriority w:val="99"/>
    <w:rsid w:val="00127CC1"/>
    <w:rPr>
      <w:rFonts w:ascii="Calibri" w:hAnsi="Calibri" w:cs="Calibri"/>
      <w:lang w:val="en-US" w:eastAsia="ar-SA"/>
    </w:rPr>
  </w:style>
  <w:style w:type="paragraph" w:styleId="NoSpacing">
    <w:name w:val="No Spacing"/>
    <w:uiPriority w:val="1"/>
    <w:qFormat/>
    <w:rsid w:val="000658A9"/>
    <w:pPr>
      <w:spacing w:after="200" w:line="276" w:lineRule="auto"/>
      <w:ind w:left="425"/>
    </w:pPr>
    <w:rPr>
      <w:rFonts w:ascii="Calibri" w:hAnsi="Calibri" w:cs="Calibri"/>
      <w:sz w:val="22"/>
      <w:szCs w:val="22"/>
      <w:lang w:eastAsia="ar-SA"/>
    </w:rPr>
  </w:style>
  <w:style w:type="table" w:styleId="TableGrid">
    <w:name w:val="Table Grid"/>
    <w:basedOn w:val="TableNormal"/>
    <w:uiPriority w:val="59"/>
    <w:rsid w:val="00925F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989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969763-6274-4A66-9AA4-BD616E1EA2F1}">
  <ds:schemaRefs>
    <ds:schemaRef ds:uri="http://schemas.openxmlformats.org/officeDocument/2006/bibliography"/>
  </ds:schemaRefs>
</ds:datastoreItem>
</file>

<file path=customXml/itemProps2.xml><?xml version="1.0" encoding="utf-8"?>
<ds:datastoreItem xmlns:ds="http://schemas.openxmlformats.org/officeDocument/2006/customXml" ds:itemID="{482A7089-2074-4297-9E49-2885EFE0C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4346F4-96B9-4BD8-AB5C-9D44D71DE608}">
  <ds:schemaRefs>
    <ds:schemaRef ds:uri="http://schemas.microsoft.com/sharepoint/v3/contenttype/forms"/>
  </ds:schemaRefs>
</ds:datastoreItem>
</file>

<file path=customXml/itemProps4.xml><?xml version="1.0" encoding="utf-8"?>
<ds:datastoreItem xmlns:ds="http://schemas.openxmlformats.org/officeDocument/2006/customXml" ds:itemID="{D87FAFDF-01F4-46FC-A3EC-B1A5D7C43FD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2451</Words>
  <Characters>13973</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Co Louth and Co Monaghan VEC</vt:lpstr>
    </vt:vector>
  </TitlesOfParts>
  <Company>CLVEC</Company>
  <LinksUpToDate>false</LinksUpToDate>
  <CharactersWithSpaces>16392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 Louth and Co Monaghan VEC</dc:title>
  <dc:subject/>
  <dc:creator>Jenny</dc:creator>
  <cp:keywords/>
  <cp:lastModifiedBy>Mary Dooley</cp:lastModifiedBy>
  <cp:revision>2</cp:revision>
  <cp:lastPrinted>2013-04-28T18:46:00Z</cp:lastPrinted>
  <dcterms:created xsi:type="dcterms:W3CDTF">2020-08-28T17:18:00Z</dcterms:created>
  <dcterms:modified xsi:type="dcterms:W3CDTF">2020-08-28T17:18:00Z</dcterms:modified>
</cp:coreProperties>
</file>