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Pr>
        <w:rPr>
          <w:rFonts w:cs="Times New Roman"/>
        </w:rPr>
      </w:pPr>
    </w:p>
    <w:p w:rsidR="008F164E" w:rsidRDefault="008F164E">
      <w:pPr>
        <w:rPr>
          <w:rFonts w:cs="Times New Roman"/>
        </w:rPr>
      </w:pPr>
    </w:p>
    <w:p w:rsidR="008F164E" w:rsidRPr="006F495C" w:rsidRDefault="00256C3C" w:rsidP="00256C3C">
      <w:pPr>
        <w:jc w:val="center"/>
        <w:rPr>
          <w:rFonts w:cs="Times New Roman"/>
          <w:b/>
          <w:bCs/>
          <w:sz w:val="28"/>
          <w:szCs w:val="28"/>
          <w:highlight w:val="yellow"/>
        </w:rPr>
      </w:pPr>
      <w:hyperlink w:anchor="Section11" w:history="1">
        <w:r w:rsidR="00641782">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hyperlink>
    </w:p>
    <w:p w:rsidR="00256C3C" w:rsidRDefault="00256C3C" w:rsidP="008F164E">
      <w:pPr>
        <w:jc w:val="center"/>
        <w:rPr>
          <w:b/>
          <w:bCs/>
          <w:sz w:val="28"/>
          <w:szCs w:val="28"/>
        </w:rPr>
      </w:pPr>
    </w:p>
    <w:p w:rsidR="008F164E" w:rsidRPr="006F495C" w:rsidRDefault="0089245E" w:rsidP="008F164E">
      <w:pPr>
        <w:jc w:val="center"/>
        <w:rPr>
          <w:rFonts w:cs="Times New Roman"/>
          <w:b/>
          <w:bCs/>
          <w:sz w:val="28"/>
          <w:szCs w:val="28"/>
        </w:rPr>
      </w:pPr>
      <w:r>
        <w:rPr>
          <w:b/>
          <w:bCs/>
          <w:sz w:val="28"/>
          <w:szCs w:val="28"/>
        </w:rPr>
        <w:t>Laois and Offaly ETB</w:t>
      </w:r>
    </w:p>
    <w:p w:rsidR="008F164E" w:rsidRPr="006F495C" w:rsidRDefault="008F164E" w:rsidP="008F164E">
      <w:pPr>
        <w:jc w:val="center"/>
        <w:rPr>
          <w:rFonts w:cs="Times New Roman"/>
          <w:b/>
          <w:bCs/>
          <w:sz w:val="28"/>
          <w:szCs w:val="28"/>
        </w:rPr>
      </w:pPr>
    </w:p>
    <w:p w:rsidR="008F164E" w:rsidRPr="006F495C" w:rsidRDefault="008F164E" w:rsidP="008F164E">
      <w:pPr>
        <w:jc w:val="center"/>
        <w:rPr>
          <w:b/>
          <w:bCs/>
          <w:sz w:val="28"/>
          <w:szCs w:val="28"/>
        </w:rPr>
      </w:pPr>
      <w:r>
        <w:rPr>
          <w:b/>
          <w:bCs/>
          <w:sz w:val="28"/>
          <w:szCs w:val="28"/>
        </w:rPr>
        <w:t>Programme Module</w:t>
      </w:r>
      <w:r w:rsidRPr="006F495C">
        <w:rPr>
          <w:b/>
          <w:bCs/>
          <w:sz w:val="28"/>
          <w:szCs w:val="28"/>
        </w:rPr>
        <w:t xml:space="preserve"> for </w:t>
      </w:r>
    </w:p>
    <w:p w:rsidR="008F164E" w:rsidRPr="006F495C" w:rsidRDefault="001466E0" w:rsidP="008F164E">
      <w:pPr>
        <w:jc w:val="center"/>
        <w:rPr>
          <w:rFonts w:cs="Times New Roman"/>
          <w:b/>
          <w:bCs/>
          <w:sz w:val="28"/>
          <w:szCs w:val="28"/>
        </w:rPr>
      </w:pPr>
      <w:r>
        <w:rPr>
          <w:b/>
          <w:bCs/>
          <w:sz w:val="28"/>
          <w:szCs w:val="28"/>
        </w:rPr>
        <w:t>Adventure Activities</w:t>
      </w:r>
    </w:p>
    <w:p w:rsidR="008F164E" w:rsidRPr="006F495C" w:rsidRDefault="008F164E" w:rsidP="008F164E">
      <w:pPr>
        <w:jc w:val="center"/>
        <w:rPr>
          <w:rFonts w:cs="Times New Roman"/>
          <w:b/>
          <w:bCs/>
          <w:sz w:val="28"/>
          <w:szCs w:val="28"/>
        </w:rPr>
      </w:pPr>
    </w:p>
    <w:p w:rsidR="008F164E" w:rsidRPr="006F495C" w:rsidRDefault="00677D2F" w:rsidP="008F164E">
      <w:pPr>
        <w:jc w:val="center"/>
        <w:rPr>
          <w:b/>
          <w:bCs/>
          <w:sz w:val="28"/>
          <w:szCs w:val="28"/>
        </w:rPr>
      </w:pPr>
      <w:r>
        <w:rPr>
          <w:b/>
          <w:bCs/>
          <w:sz w:val="28"/>
          <w:szCs w:val="28"/>
        </w:rPr>
        <w:t>L</w:t>
      </w:r>
      <w:r w:rsidR="008F164E" w:rsidRPr="006F495C">
        <w:rPr>
          <w:b/>
          <w:bCs/>
          <w:sz w:val="28"/>
          <w:szCs w:val="28"/>
        </w:rPr>
        <w:t xml:space="preserve">eading to </w:t>
      </w:r>
    </w:p>
    <w:p w:rsidR="008F164E" w:rsidRPr="006F495C" w:rsidRDefault="00015C17" w:rsidP="008F164E">
      <w:pPr>
        <w:jc w:val="center"/>
        <w:rPr>
          <w:b/>
          <w:bCs/>
          <w:sz w:val="28"/>
          <w:szCs w:val="28"/>
        </w:rPr>
      </w:pPr>
      <w:r>
        <w:rPr>
          <w:b/>
          <w:bCs/>
          <w:sz w:val="28"/>
          <w:szCs w:val="28"/>
        </w:rPr>
        <w:t>Level 5</w:t>
      </w:r>
      <w:r w:rsidR="008F164E" w:rsidRPr="006F495C">
        <w:rPr>
          <w:b/>
          <w:bCs/>
          <w:sz w:val="28"/>
          <w:szCs w:val="28"/>
        </w:rPr>
        <w:t xml:space="preserve"> </w:t>
      </w:r>
      <w:r w:rsidR="0089245E">
        <w:rPr>
          <w:b/>
          <w:bCs/>
          <w:sz w:val="28"/>
          <w:szCs w:val="28"/>
        </w:rPr>
        <w:t>QQI</w:t>
      </w:r>
      <w:r w:rsidR="008F164E" w:rsidRPr="006F495C">
        <w:rPr>
          <w:b/>
          <w:bCs/>
          <w:sz w:val="28"/>
          <w:szCs w:val="28"/>
        </w:rPr>
        <w:t xml:space="preserve">  </w:t>
      </w:r>
    </w:p>
    <w:p w:rsidR="008F164E" w:rsidRDefault="001466E0" w:rsidP="008F164E">
      <w:pPr>
        <w:jc w:val="center"/>
        <w:rPr>
          <w:b/>
          <w:bCs/>
          <w:sz w:val="28"/>
          <w:szCs w:val="28"/>
        </w:rPr>
      </w:pPr>
      <w:r>
        <w:rPr>
          <w:b/>
          <w:bCs/>
          <w:sz w:val="28"/>
          <w:szCs w:val="28"/>
        </w:rPr>
        <w:t>Adventure Activities 5N4646</w:t>
      </w:r>
    </w:p>
    <w:p w:rsidR="00793515" w:rsidRDefault="00793515" w:rsidP="008F164E">
      <w:pPr>
        <w:jc w:val="center"/>
        <w:rPr>
          <w:b/>
          <w:bCs/>
          <w:sz w:val="28"/>
          <w:szCs w:val="28"/>
        </w:rPr>
      </w:pPr>
    </w:p>
    <w:p w:rsidR="00793515" w:rsidRDefault="00793515" w:rsidP="008F164E">
      <w:pPr>
        <w:jc w:val="center"/>
        <w:rPr>
          <w:b/>
          <w:bCs/>
          <w:sz w:val="28"/>
          <w:szCs w:val="28"/>
        </w:rPr>
      </w:pPr>
    </w:p>
    <w:p w:rsidR="00793515" w:rsidRDefault="00793515" w:rsidP="00793515">
      <w:pPr>
        <w:rPr>
          <w:rFonts w:cs="Times New Roman"/>
          <w:b/>
          <w:bCs/>
          <w:sz w:val="28"/>
          <w:szCs w:val="28"/>
          <w:highlight w:val="lightGray"/>
        </w:rPr>
        <w:sectPr w:rsidR="00793515" w:rsidSect="00256C3C">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256C3C" w:rsidRPr="00256C3C" w:rsidRDefault="008F164E" w:rsidP="00256C3C">
      <w:pPr>
        <w:pStyle w:val="Heading2"/>
        <w:rPr>
          <w:rStyle w:val="Heading2Char"/>
        </w:rPr>
      </w:pPr>
      <w:r w:rsidRPr="006F495C">
        <w:lastRenderedPageBreak/>
        <w:t>Introduction</w:t>
      </w:r>
    </w:p>
    <w:p w:rsidR="008F164E" w:rsidRDefault="008F164E" w:rsidP="008F164E">
      <w:pPr>
        <w:spacing w:after="0" w:line="240" w:lineRule="auto"/>
        <w:rPr>
          <w:rFonts w:cs="Times New Roman"/>
        </w:rPr>
      </w:pPr>
      <w:r w:rsidRPr="006F495C">
        <w:rPr>
          <w:b/>
          <w:bCs/>
        </w:rPr>
        <w:br/>
      </w:r>
      <w:r w:rsidRPr="006F495C">
        <w:t>This programme module may be delivered as a standalone module leadi</w:t>
      </w:r>
      <w:r>
        <w:t xml:space="preserve">ng to certification in a </w:t>
      </w:r>
      <w:r w:rsidR="0089245E">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89245E">
        <w:t>QQI</w:t>
      </w:r>
      <w:r w:rsidRPr="006F495C">
        <w:t xml:space="preserve"> Certificate</w:t>
      </w:r>
      <w:r>
        <w:t>.</w:t>
      </w:r>
      <w:r w:rsidRPr="006F495C">
        <w:t xml:space="preserve"> </w:t>
      </w:r>
    </w:p>
    <w:p w:rsidR="008F164E" w:rsidRPr="00191AF8" w:rsidRDefault="008F164E" w:rsidP="008F164E">
      <w:pPr>
        <w:spacing w:after="0" w:line="240" w:lineRule="auto"/>
        <w:rPr>
          <w:rFonts w:cs="Times New Roman"/>
          <w:b/>
          <w:bCs/>
          <w:sz w:val="28"/>
          <w:szCs w:val="28"/>
        </w:rPr>
      </w:pPr>
    </w:p>
    <w:p w:rsidR="008F164E" w:rsidRPr="006F495C" w:rsidRDefault="008F164E" w:rsidP="008F164E">
      <w:r>
        <w:t>The teacher</w:t>
      </w:r>
      <w:r w:rsidRPr="006F495C">
        <w:t>/</w:t>
      </w:r>
      <w:r>
        <w:t>tutor</w:t>
      </w:r>
      <w:r w:rsidRPr="006F495C">
        <w:t xml:space="preserve"> should familiarise themselves with the inform</w:t>
      </w:r>
      <w:r w:rsidRPr="00677D2F">
        <w:t xml:space="preserve">ation contained in </w:t>
      </w:r>
      <w:r w:rsidR="0089245E">
        <w:t>Laois and Offaly ETB</w:t>
      </w:r>
      <w:r w:rsidRPr="00677D2F">
        <w:t xml:space="preserve"> programme descriptor for the relevant validated programme prior to delivering this</w:t>
      </w:r>
      <w:r w:rsidRPr="006F495C">
        <w:t xml:space="preserve"> programme module.</w:t>
      </w:r>
    </w:p>
    <w:p w:rsidR="008F164E" w:rsidRPr="006F495C" w:rsidRDefault="008F164E" w:rsidP="008F164E">
      <w:r w:rsidRPr="006F495C">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256C3C">
        <w:trPr>
          <w:trHeight w:val="397"/>
        </w:trPr>
        <w:tc>
          <w:tcPr>
            <w:tcW w:w="9242" w:type="dxa"/>
            <w:vAlign w:val="center"/>
          </w:tcPr>
          <w:p w:rsidR="008F164E" w:rsidRPr="00570CCC" w:rsidRDefault="0089245E" w:rsidP="00256C3C">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Duration in hours</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 xml:space="preserve">Credit Value of </w:t>
            </w:r>
            <w:r w:rsidR="0089245E">
              <w:rPr>
                <w:lang w:eastAsia="en-IE"/>
              </w:rPr>
              <w:t>QQI</w:t>
            </w:r>
            <w:r w:rsidRPr="00570CCC">
              <w:rPr>
                <w:lang w:eastAsia="en-IE"/>
              </w:rPr>
              <w:t xml:space="preserve"> Component</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Status</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Learning Outcomes</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Indicative Content</w:t>
            </w:r>
          </w:p>
        </w:tc>
      </w:tr>
      <w:tr w:rsidR="008F164E" w:rsidRPr="006F495C" w:rsidTr="00256C3C">
        <w:trPr>
          <w:trHeight w:val="964"/>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256C3C">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256C3C">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256C3C">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Grading</w:t>
            </w:r>
          </w:p>
        </w:tc>
      </w:tr>
      <w:tr w:rsidR="008F164E" w:rsidRPr="006F495C" w:rsidTr="00256C3C">
        <w:trPr>
          <w:trHeight w:val="397"/>
        </w:trPr>
        <w:tc>
          <w:tcPr>
            <w:tcW w:w="9242" w:type="dxa"/>
            <w:vAlign w:val="center"/>
          </w:tcPr>
          <w:p w:rsidR="008F164E" w:rsidRPr="00570CCC" w:rsidRDefault="008F164E" w:rsidP="00256C3C">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8F164E" w:rsidRPr="006F495C" w:rsidRDefault="008F164E" w:rsidP="00256C3C">
      <w:pPr>
        <w:pStyle w:val="Heading2"/>
      </w:pPr>
      <w:r w:rsidRPr="006F495C">
        <w:t>Integrated Delivery and Assessment</w:t>
      </w:r>
    </w:p>
    <w:p w:rsidR="008F164E" w:rsidRDefault="008F164E" w:rsidP="008F164E">
      <w:pPr>
        <w:spacing w:after="0" w:line="240" w:lineRule="auto"/>
        <w:rPr>
          <w:rFonts w:cs="Times New Roman"/>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8F164E" w:rsidRDefault="008F164E" w:rsidP="008F164E">
      <w:pPr>
        <w:spacing w:after="0" w:line="240" w:lineRule="auto"/>
        <w:rPr>
          <w:rFonts w:cs="Times New Roman"/>
          <w:color w:val="FF0000"/>
        </w:rPr>
      </w:pPr>
    </w:p>
    <w:p w:rsidR="008F164E" w:rsidRPr="00793515" w:rsidRDefault="00641782" w:rsidP="008F164E">
      <w:pPr>
        <w:spacing w:after="0" w:line="240" w:lineRule="auto"/>
        <w:rPr>
          <w:color w:val="000000"/>
        </w:rPr>
      </w:pPr>
      <w:r w:rsidRPr="006F495C">
        <w:t>Likewise,</w:t>
      </w:r>
      <w:r w:rsidR="008F164E" w:rsidRPr="006F495C">
        <w:t xml:space="preserve"> </w:t>
      </w:r>
      <w:r w:rsidR="008F164E">
        <w:t>the teacher</w:t>
      </w:r>
      <w:r w:rsidR="008F164E" w:rsidRPr="006F495C">
        <w:t>/</w:t>
      </w:r>
      <w:r w:rsidR="008F164E">
        <w:t>tutor is</w:t>
      </w:r>
      <w:r w:rsidR="008F164E" w:rsidRPr="006F495C">
        <w:t xml:space="preserve"> encouraged to integrate assessment where there is an opportunity to facilitate a </w:t>
      </w:r>
      <w:r w:rsidR="008F164E">
        <w:t>learner</w:t>
      </w:r>
      <w:r w:rsidR="008F164E" w:rsidRPr="006F495C">
        <w:t xml:space="preserve"> to produce one piece of assessment evidence which demonstrates the learning outcomes from more than one programme module.</w:t>
      </w:r>
      <w:r w:rsidR="008F164E">
        <w:t xml:space="preserve"> </w:t>
      </w:r>
      <w:r w:rsidR="008F164E" w:rsidRPr="005D1D5F">
        <w:rPr>
          <w:color w:val="000000"/>
        </w:rPr>
        <w:t>The integration of the de</w:t>
      </w:r>
      <w:r w:rsidR="00015C17">
        <w:rPr>
          <w:color w:val="000000"/>
        </w:rPr>
        <w:t>livery and assessment of level 5 Communications and level 5</w:t>
      </w:r>
      <w:r w:rsidR="008F164E" w:rsidRPr="005D1D5F">
        <w:rPr>
          <w:color w:val="000000"/>
        </w:rPr>
        <w:t xml:space="preserve"> Mathematics mo</w:t>
      </w:r>
      <w:r w:rsidR="00015C17">
        <w:rPr>
          <w:color w:val="000000"/>
        </w:rPr>
        <w:t>dules with that of other level 5</w:t>
      </w:r>
      <w:r w:rsidR="008F164E" w:rsidRPr="005D1D5F">
        <w:rPr>
          <w:color w:val="000000"/>
        </w:rPr>
        <w:t xml:space="preserve"> modules is specifically encouraged</w:t>
      </w:r>
      <w:r w:rsidR="00B8377D">
        <w:rPr>
          <w:color w:val="000000"/>
        </w:rPr>
        <w:t>, as appropriate</w:t>
      </w:r>
      <w:r w:rsidR="008F164E" w:rsidRPr="005D1D5F">
        <w:rPr>
          <w:color w:val="000000"/>
        </w:rPr>
        <w:t xml:space="preserve">. </w:t>
      </w:r>
    </w:p>
    <w:p w:rsidR="00256C3C" w:rsidRDefault="008F164E" w:rsidP="00256C3C">
      <w:pPr>
        <w:pStyle w:val="Heading2"/>
      </w:pPr>
      <w:r w:rsidRPr="006F495C">
        <w:lastRenderedPageBreak/>
        <w:t>Indicative Content</w:t>
      </w:r>
    </w:p>
    <w:p w:rsidR="008F164E" w:rsidRDefault="008F164E" w:rsidP="00256C3C">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256C3C" w:rsidRPr="006F495C" w:rsidRDefault="00256C3C" w:rsidP="00256C3C">
      <w:pPr>
        <w:pStyle w:val="Heading1"/>
      </w:pPr>
      <w:r w:rsidRPr="006F495C">
        <w:t>Title of Programme Module</w:t>
      </w:r>
    </w:p>
    <w:p w:rsidR="00256C3C" w:rsidRPr="006F495C" w:rsidRDefault="00256C3C" w:rsidP="000C11C6">
      <w:pPr>
        <w:spacing w:after="0" w:line="240" w:lineRule="auto"/>
        <w:rPr>
          <w:rFonts w:cs="Times New Roman"/>
        </w:rPr>
      </w:pPr>
      <w:r>
        <w:t>Adventure Activities</w:t>
      </w:r>
    </w:p>
    <w:p w:rsidR="00256C3C" w:rsidRPr="006F495C" w:rsidRDefault="00256C3C" w:rsidP="000C11C6">
      <w:pPr>
        <w:spacing w:after="0" w:line="240" w:lineRule="auto"/>
        <w:rPr>
          <w:rFonts w:cs="Times New Roman"/>
        </w:rPr>
      </w:pPr>
    </w:p>
    <w:p w:rsidR="00256C3C" w:rsidRPr="006F495C" w:rsidRDefault="00256C3C" w:rsidP="00256C3C">
      <w:pPr>
        <w:pStyle w:val="Heading1"/>
      </w:pPr>
      <w:r w:rsidRPr="006F495C">
        <w:t xml:space="preserve">Component Name and Code </w:t>
      </w:r>
    </w:p>
    <w:p w:rsidR="00256C3C" w:rsidRPr="006F495C" w:rsidRDefault="00256C3C" w:rsidP="000C11C6">
      <w:pPr>
        <w:spacing w:after="0" w:line="240" w:lineRule="auto"/>
        <w:rPr>
          <w:rFonts w:cs="Times New Roman"/>
        </w:rPr>
      </w:pPr>
      <w:r>
        <w:t>Adventure Activities 5N4646</w:t>
      </w:r>
      <w:r w:rsidRPr="006F495C">
        <w:rPr>
          <w:rFonts w:cs="Times New Roman"/>
        </w:rPr>
        <w:br/>
      </w:r>
    </w:p>
    <w:p w:rsidR="00256C3C" w:rsidRPr="006F495C" w:rsidRDefault="00256C3C" w:rsidP="00256C3C">
      <w:pPr>
        <w:pStyle w:val="Heading1"/>
      </w:pPr>
      <w:r w:rsidRPr="006F495C">
        <w:t>Duration in Hours</w:t>
      </w:r>
    </w:p>
    <w:p w:rsidR="00256C3C" w:rsidRPr="006F495C" w:rsidRDefault="00256C3C" w:rsidP="000C11C6">
      <w:pPr>
        <w:spacing w:after="0" w:line="240" w:lineRule="auto"/>
        <w:rPr>
          <w:rFonts w:cs="Times New Roman"/>
        </w:rPr>
      </w:pPr>
      <w:r>
        <w:t xml:space="preserve">150 </w:t>
      </w:r>
      <w:r w:rsidRPr="00CE7E09">
        <w:t>Hours</w:t>
      </w:r>
      <w:r>
        <w:t xml:space="preserve"> (typical learner effort, to include both directed and </w:t>
      </w:r>
      <w:r w:rsidR="00641782">
        <w:t>self-directed</w:t>
      </w:r>
      <w:r>
        <w:t xml:space="preserve"> </w:t>
      </w:r>
      <w:r w:rsidRPr="00711EA9">
        <w:t>learning</w:t>
      </w:r>
      <w:r>
        <w:t>)</w:t>
      </w:r>
      <w:r w:rsidR="00641782">
        <w:t>.</w:t>
      </w:r>
      <w:r w:rsidRPr="006F495C">
        <w:rPr>
          <w:rFonts w:cs="Times New Roman"/>
        </w:rPr>
        <w:br/>
      </w:r>
    </w:p>
    <w:p w:rsidR="00256C3C" w:rsidRPr="006F495C" w:rsidRDefault="00256C3C" w:rsidP="00256C3C">
      <w:pPr>
        <w:pStyle w:val="Heading1"/>
      </w:pPr>
      <w:r w:rsidRPr="006F495C">
        <w:t>Credit Value</w:t>
      </w:r>
    </w:p>
    <w:p w:rsidR="00256C3C" w:rsidRPr="006F495C" w:rsidRDefault="00256C3C" w:rsidP="000C11C6">
      <w:pPr>
        <w:spacing w:after="0" w:line="240" w:lineRule="auto"/>
        <w:rPr>
          <w:rFonts w:cs="Times New Roman"/>
        </w:rPr>
      </w:pPr>
      <w:r>
        <w:t xml:space="preserve">15 </w:t>
      </w:r>
      <w:r w:rsidRPr="00CE7E09">
        <w:t>Credits</w:t>
      </w:r>
      <w:r w:rsidRPr="006F495C">
        <w:rPr>
          <w:highlight w:val="lightGray"/>
        </w:rPr>
        <w:t xml:space="preserve"> </w:t>
      </w:r>
    </w:p>
    <w:p w:rsidR="00256C3C" w:rsidRPr="006F495C" w:rsidRDefault="00256C3C" w:rsidP="00256C3C">
      <w:pPr>
        <w:pStyle w:val="Heading1"/>
        <w:rPr>
          <w:rFonts w:cs="Times New Roman"/>
        </w:rPr>
      </w:pPr>
      <w:r>
        <w:t>Status</w:t>
      </w:r>
    </w:p>
    <w:p w:rsidR="00256C3C" w:rsidRPr="006F495C" w:rsidRDefault="00256C3C" w:rsidP="000C11C6">
      <w:pPr>
        <w:spacing w:after="0" w:line="240" w:lineRule="auto"/>
        <w:rPr>
          <w:rFonts w:cs="Times New Roman"/>
        </w:rPr>
      </w:pPr>
      <w:r>
        <w:t>This programme module may be compulsory or optional within the context of the validated programme. Please refer to the relevant programme descriptor, Section 9 Programme Structure</w:t>
      </w:r>
      <w:r w:rsidR="00641782">
        <w:t>.</w:t>
      </w:r>
      <w:r w:rsidRPr="006F495C">
        <w:rPr>
          <w:rFonts w:cs="Times New Roman"/>
        </w:rPr>
        <w:br/>
      </w:r>
    </w:p>
    <w:p w:rsidR="00256C3C" w:rsidRPr="006F495C" w:rsidRDefault="00256C3C" w:rsidP="00256C3C">
      <w:pPr>
        <w:pStyle w:val="Heading1"/>
      </w:pPr>
      <w:r w:rsidRPr="006F495C">
        <w:t>Special Requirements</w:t>
      </w:r>
    </w:p>
    <w:p w:rsidR="00256C3C" w:rsidRDefault="00256C3C" w:rsidP="002D717C">
      <w:pPr>
        <w:spacing w:after="0" w:line="240" w:lineRule="auto"/>
        <w:rPr>
          <w:rFonts w:cs="Times New Roman"/>
        </w:rPr>
      </w:pPr>
      <w:r>
        <w:t>There are no specific validation requirements</w:t>
      </w:r>
      <w:r w:rsidR="00641782">
        <w:t>.</w:t>
      </w:r>
    </w:p>
    <w:p w:rsidR="00256C3C" w:rsidRPr="006F495C" w:rsidRDefault="00256C3C" w:rsidP="002D717C">
      <w:pPr>
        <w:spacing w:after="0" w:line="240" w:lineRule="auto"/>
        <w:rPr>
          <w:rFonts w:cs="Times New Roman"/>
        </w:rPr>
      </w:pPr>
    </w:p>
    <w:p w:rsidR="00256C3C" w:rsidRPr="006F495C" w:rsidRDefault="00256C3C" w:rsidP="00256C3C">
      <w:pPr>
        <w:pStyle w:val="Heading1"/>
      </w:pPr>
      <w:r w:rsidRPr="006F495C">
        <w:t>Aim of the Programme Module</w:t>
      </w:r>
    </w:p>
    <w:p w:rsidR="00256C3C" w:rsidRPr="006F495C" w:rsidRDefault="00256C3C" w:rsidP="009D607F">
      <w:pPr>
        <w:spacing w:after="0" w:line="240" w:lineRule="auto"/>
      </w:pPr>
      <w:r>
        <w:t>To equip the learner with knowledge, skill and competence in the principles and practices underpinning adventure activities, i.e., risk management, the reflective practitioner model, effective team working and group dynamics and to enable the learner to assist in the delivery of adventure activities.</w:t>
      </w:r>
      <w:r w:rsidRPr="006F495C">
        <w:t xml:space="preserve"> </w:t>
      </w:r>
    </w:p>
    <w:p w:rsidR="00256C3C" w:rsidRPr="006F495C" w:rsidRDefault="00256C3C" w:rsidP="000C11C6">
      <w:pPr>
        <w:spacing w:after="0" w:line="240" w:lineRule="auto"/>
        <w:rPr>
          <w:rFonts w:cs="Times New Roman"/>
        </w:rPr>
      </w:pPr>
    </w:p>
    <w:p w:rsidR="00256C3C" w:rsidRPr="00494DCF" w:rsidRDefault="00256C3C" w:rsidP="00256C3C">
      <w:pPr>
        <w:pStyle w:val="Heading1"/>
        <w:rPr>
          <w:rFonts w:cs="Times New Roman"/>
        </w:rPr>
      </w:pPr>
      <w:r w:rsidRPr="006F495C">
        <w:t>Objectives of the Programme Module</w:t>
      </w:r>
      <w:r w:rsidRPr="006F495C">
        <w:rPr>
          <w:rFonts w:cs="Times New Roman"/>
        </w:rPr>
        <w:br/>
      </w:r>
    </w:p>
    <w:p w:rsidR="00256C3C" w:rsidRDefault="00256C3C" w:rsidP="00C15013">
      <w:pPr>
        <w:pStyle w:val="ListParagraph"/>
        <w:numPr>
          <w:ilvl w:val="0"/>
          <w:numId w:val="2"/>
        </w:numPr>
        <w:spacing w:line="240" w:lineRule="auto"/>
        <w:rPr>
          <w:rFonts w:cs="Times New Roman"/>
        </w:rPr>
      </w:pPr>
      <w:r>
        <w:t>To explore with the learner how reflection in adventure activities is an important process within personal development and growth and understand</w:t>
      </w:r>
      <w:r w:rsidR="00641782">
        <w:t>ing of the adventure experience.</w:t>
      </w:r>
    </w:p>
    <w:p w:rsidR="00256C3C" w:rsidRPr="00C15013" w:rsidRDefault="00256C3C" w:rsidP="00C15013">
      <w:pPr>
        <w:pStyle w:val="ListParagraph"/>
        <w:numPr>
          <w:ilvl w:val="0"/>
          <w:numId w:val="2"/>
        </w:numPr>
        <w:spacing w:line="240" w:lineRule="auto"/>
        <w:rPr>
          <w:rFonts w:cs="Times New Roman"/>
        </w:rPr>
      </w:pPr>
      <w:r w:rsidRPr="006F495C">
        <w:t xml:space="preserve"> </w:t>
      </w:r>
      <w:r>
        <w:t xml:space="preserve">To facilitate the learner in understanding the role of group dynamics and team working in adventure activities, by looking at soft skills such as listening and conflict resolution. </w:t>
      </w:r>
    </w:p>
    <w:p w:rsidR="00256C3C" w:rsidRDefault="00256C3C" w:rsidP="00C15013">
      <w:pPr>
        <w:pStyle w:val="ListParagraph"/>
        <w:numPr>
          <w:ilvl w:val="0"/>
          <w:numId w:val="2"/>
        </w:numPr>
        <w:spacing w:line="240" w:lineRule="auto"/>
        <w:rPr>
          <w:rFonts w:cs="Times New Roman"/>
        </w:rPr>
      </w:pPr>
      <w:r w:rsidRPr="006F495C">
        <w:t xml:space="preserve"> </w:t>
      </w:r>
      <w:r>
        <w:t>To create an awareness in the learner of risk and risk management in adventure activities.</w:t>
      </w:r>
    </w:p>
    <w:p w:rsidR="00256C3C" w:rsidRPr="00C15013" w:rsidRDefault="00256C3C" w:rsidP="00C15013">
      <w:pPr>
        <w:pStyle w:val="ListParagraph"/>
        <w:numPr>
          <w:ilvl w:val="0"/>
          <w:numId w:val="2"/>
        </w:numPr>
        <w:spacing w:line="240" w:lineRule="auto"/>
      </w:pPr>
      <w:r>
        <w:t>To provide learners with opportunities to organise adventure activities.</w:t>
      </w:r>
    </w:p>
    <w:p w:rsidR="00256C3C" w:rsidRPr="00C15013" w:rsidRDefault="00256C3C" w:rsidP="00C15013">
      <w:pPr>
        <w:pStyle w:val="ListParagraph"/>
        <w:numPr>
          <w:ilvl w:val="0"/>
          <w:numId w:val="2"/>
        </w:numPr>
        <w:rPr>
          <w:rFonts w:cs="Times New Roman"/>
          <w:color w:val="000000"/>
        </w:rPr>
      </w:pPr>
      <w:r w:rsidRPr="00015C17">
        <w:rPr>
          <w:color w:val="000000"/>
        </w:rPr>
        <w:t xml:space="preserve">To assist the learner </w:t>
      </w:r>
      <w:r w:rsidR="00641782">
        <w:rPr>
          <w:color w:val="000000"/>
        </w:rPr>
        <w:t xml:space="preserve">to </w:t>
      </w:r>
      <w:r w:rsidRPr="00015C17">
        <w:rPr>
          <w:color w:val="000000"/>
        </w:rPr>
        <w:t>develop the academic and vocational language, literacy</w:t>
      </w:r>
      <w:r>
        <w:rPr>
          <w:color w:val="000000"/>
        </w:rPr>
        <w:t xml:space="preserve"> and numeracy skills related </w:t>
      </w:r>
      <w:r w:rsidRPr="005D1D5F">
        <w:rPr>
          <w:color w:val="000000"/>
        </w:rPr>
        <w:t xml:space="preserve">to </w:t>
      </w:r>
      <w:r>
        <w:rPr>
          <w:color w:val="000000"/>
        </w:rPr>
        <w:t>Adventure Activities</w:t>
      </w:r>
      <w:r w:rsidRPr="00015C17">
        <w:rPr>
          <w:color w:val="000000"/>
        </w:rPr>
        <w:t xml:space="preserve"> through the medium of the indicative content</w:t>
      </w:r>
      <w:r w:rsidR="00641782">
        <w:rPr>
          <w:color w:val="000000"/>
        </w:rPr>
        <w:t>.</w:t>
      </w:r>
    </w:p>
    <w:p w:rsidR="00256C3C" w:rsidRPr="00793515" w:rsidRDefault="00256C3C" w:rsidP="00C15013">
      <w:pPr>
        <w:pStyle w:val="ListParagraph"/>
        <w:numPr>
          <w:ilvl w:val="0"/>
          <w:numId w:val="2"/>
        </w:numPr>
        <w:spacing w:line="240" w:lineRule="auto"/>
        <w:rPr>
          <w:rFonts w:cs="Times New Roman"/>
        </w:rPr>
      </w:pPr>
      <w:r w:rsidRPr="005D1D5F">
        <w:rPr>
          <w:color w:val="000000"/>
        </w:rPr>
        <w:t>To enable the learner to take responsibility for his/her own learning.</w:t>
      </w:r>
    </w:p>
    <w:p w:rsidR="00793515" w:rsidRDefault="00793515" w:rsidP="00793515">
      <w:pPr>
        <w:pStyle w:val="ListParagraph"/>
        <w:spacing w:line="240" w:lineRule="auto"/>
        <w:ind w:left="0"/>
        <w:rPr>
          <w:color w:val="000000"/>
        </w:rPr>
      </w:pPr>
    </w:p>
    <w:p w:rsidR="008F164E" w:rsidRPr="006F495C" w:rsidRDefault="008F164E" w:rsidP="00256C3C">
      <w:pPr>
        <w:pStyle w:val="Heading1"/>
        <w:rPr>
          <w:rFonts w:cs="Times New Roman"/>
        </w:rPr>
      </w:pPr>
      <w:r>
        <w:t xml:space="preserve">Learning Outcomes of Level </w:t>
      </w:r>
      <w:r w:rsidR="00C907AF">
        <w:t>5</w:t>
      </w:r>
      <w:r w:rsidRPr="006F495C">
        <w:t xml:space="preserve"> </w:t>
      </w:r>
      <w:r w:rsidR="00494DCF">
        <w:t>Adventure Activities 5N4646</w:t>
      </w:r>
    </w:p>
    <w:p w:rsidR="008F164E" w:rsidRPr="006F495C" w:rsidRDefault="008F164E" w:rsidP="008F164E">
      <w:pPr>
        <w:spacing w:after="0" w:line="240" w:lineRule="auto"/>
      </w:pPr>
      <w:r w:rsidRPr="006F495C">
        <w:t>Learners will be able to:</w:t>
      </w:r>
    </w:p>
    <w:p w:rsidR="008F164E" w:rsidRDefault="008F164E" w:rsidP="008F164E">
      <w:pPr>
        <w:autoSpaceDE w:val="0"/>
        <w:autoSpaceDN w:val="0"/>
        <w:adjustRightInd w:val="0"/>
        <w:spacing w:after="0" w:line="240" w:lineRule="auto"/>
        <w:rPr>
          <w:rFonts w:cs="Times New Roman"/>
        </w:rPr>
      </w:pPr>
    </w:p>
    <w:p w:rsidR="00287D4D" w:rsidRDefault="00287D4D" w:rsidP="00256C3C">
      <w:pPr>
        <w:numPr>
          <w:ilvl w:val="0"/>
          <w:numId w:val="5"/>
        </w:numPr>
        <w:autoSpaceDE w:val="0"/>
        <w:autoSpaceDN w:val="0"/>
        <w:adjustRightInd w:val="0"/>
        <w:spacing w:after="120" w:line="240" w:lineRule="auto"/>
      </w:pPr>
      <w:r>
        <w:t>Explain how adventure activities can contribute to the development of personal growth and team-building skills.</w:t>
      </w:r>
    </w:p>
    <w:p w:rsidR="00287D4D" w:rsidRDefault="00287D4D" w:rsidP="00256C3C">
      <w:pPr>
        <w:autoSpaceDE w:val="0"/>
        <w:autoSpaceDN w:val="0"/>
        <w:adjustRightInd w:val="0"/>
        <w:spacing w:after="120" w:line="240" w:lineRule="auto"/>
        <w:ind w:left="360"/>
        <w:rPr>
          <w:rFonts w:cs="Times New Roman"/>
        </w:rPr>
      </w:pPr>
    </w:p>
    <w:p w:rsidR="00287D4D" w:rsidRDefault="00287D4D" w:rsidP="00256C3C">
      <w:pPr>
        <w:autoSpaceDE w:val="0"/>
        <w:autoSpaceDN w:val="0"/>
        <w:adjustRightInd w:val="0"/>
        <w:spacing w:after="120" w:line="240" w:lineRule="auto"/>
        <w:ind w:left="720" w:hanging="360"/>
      </w:pPr>
      <w:r>
        <w:t>2.</w:t>
      </w:r>
      <w:r>
        <w:tab/>
        <w:t>Identify opportunities in the natural environment for organising adventure activities, simple expeditions and challenges.</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3.</w:t>
      </w:r>
      <w:r>
        <w:tab/>
        <w:t>Explain how a structured reflection process can enhance participants’ personal development and understanding of the adventure experience.</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4.</w:t>
      </w:r>
      <w:r>
        <w:tab/>
        <w:t>Explain the role and importance of group dynamics.</w:t>
      </w:r>
    </w:p>
    <w:p w:rsidR="00287D4D" w:rsidRDefault="00287D4D" w:rsidP="00256C3C">
      <w:pPr>
        <w:autoSpaceDE w:val="0"/>
        <w:autoSpaceDN w:val="0"/>
        <w:adjustRightInd w:val="0"/>
        <w:spacing w:after="120" w:line="240" w:lineRule="auto"/>
        <w:ind w:left="720" w:hanging="360"/>
      </w:pPr>
    </w:p>
    <w:p w:rsidR="00287D4D" w:rsidRDefault="001466E0" w:rsidP="00256C3C">
      <w:pPr>
        <w:autoSpaceDE w:val="0"/>
        <w:autoSpaceDN w:val="0"/>
        <w:adjustRightInd w:val="0"/>
        <w:spacing w:after="120" w:line="240" w:lineRule="auto"/>
        <w:ind w:left="720" w:hanging="360"/>
      </w:pPr>
      <w:r>
        <w:t xml:space="preserve">5. </w:t>
      </w:r>
      <w:r>
        <w:tab/>
        <w:t>Evaluate how risk and percei</w:t>
      </w:r>
      <w:r w:rsidR="00287D4D">
        <w:t xml:space="preserve">ved risk make adventure activities a powerful medium for personal growth and team-building. </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6.</w:t>
      </w:r>
      <w:r>
        <w:tab/>
        <w:t>Identify the key steps for risk management when designing an outdoor programme.</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7.</w:t>
      </w:r>
      <w:r>
        <w:tab/>
        <w:t>Demonstrate effective listening skills in a g</w:t>
      </w:r>
      <w:r w:rsidR="001466E0">
        <w:t>r</w:t>
      </w:r>
      <w:r>
        <w:t>oup as a means of establishing effective group relations, and a climate of group support.</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8.</w:t>
      </w:r>
      <w:r>
        <w:tab/>
        <w:t>Demonstrate a strategy for resolving conflict in a group using an adventure activity.</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 xml:space="preserve">9.  </w:t>
      </w:r>
      <w:r>
        <w:tab/>
        <w:t>Use adventure activities to complement and develop other recreation activities.</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720" w:hanging="360"/>
      </w:pPr>
      <w:r>
        <w:t>10.</w:t>
      </w:r>
      <w:r>
        <w:tab/>
      </w:r>
      <w:r w:rsidR="000E0568">
        <w:t xml:space="preserve">Organise and deliver adventure </w:t>
      </w:r>
      <w:r>
        <w:t>games that work as ‘icebreakers’ in a group.</w:t>
      </w:r>
    </w:p>
    <w:p w:rsidR="00287D4D" w:rsidRDefault="00287D4D" w:rsidP="00256C3C">
      <w:pPr>
        <w:autoSpaceDE w:val="0"/>
        <w:autoSpaceDN w:val="0"/>
        <w:adjustRightInd w:val="0"/>
        <w:spacing w:after="120" w:line="240" w:lineRule="auto"/>
        <w:ind w:left="720" w:hanging="360"/>
      </w:pPr>
    </w:p>
    <w:p w:rsidR="00287D4D" w:rsidRDefault="00287D4D" w:rsidP="00256C3C">
      <w:pPr>
        <w:autoSpaceDE w:val="0"/>
        <w:autoSpaceDN w:val="0"/>
        <w:adjustRightInd w:val="0"/>
        <w:spacing w:after="120" w:line="240" w:lineRule="auto"/>
        <w:ind w:left="360"/>
      </w:pPr>
      <w:r>
        <w:t>11.</w:t>
      </w:r>
      <w:r>
        <w:tab/>
        <w:t>Organise and deliver team-building activities.</w:t>
      </w:r>
    </w:p>
    <w:p w:rsidR="00287D4D" w:rsidRDefault="00287D4D" w:rsidP="00256C3C">
      <w:pPr>
        <w:autoSpaceDE w:val="0"/>
        <w:autoSpaceDN w:val="0"/>
        <w:adjustRightInd w:val="0"/>
        <w:spacing w:after="120" w:line="240" w:lineRule="auto"/>
        <w:ind w:left="360"/>
      </w:pPr>
    </w:p>
    <w:p w:rsidR="00A22D6D" w:rsidRDefault="00287D4D" w:rsidP="00256C3C">
      <w:pPr>
        <w:autoSpaceDE w:val="0"/>
        <w:autoSpaceDN w:val="0"/>
        <w:adjustRightInd w:val="0"/>
        <w:spacing w:after="120" w:line="240" w:lineRule="auto"/>
        <w:ind w:left="360"/>
      </w:pPr>
      <w:r>
        <w:t>12.</w:t>
      </w:r>
      <w:r>
        <w:tab/>
      </w:r>
      <w:r w:rsidR="00A22D6D">
        <w:t>Plan, carry out and review a suitable adventure activity.</w:t>
      </w:r>
    </w:p>
    <w:p w:rsidR="00A22D6D" w:rsidRDefault="00A22D6D" w:rsidP="00256C3C">
      <w:pPr>
        <w:autoSpaceDE w:val="0"/>
        <w:autoSpaceDN w:val="0"/>
        <w:adjustRightInd w:val="0"/>
        <w:spacing w:after="120" w:line="240" w:lineRule="auto"/>
        <w:ind w:left="360"/>
      </w:pPr>
    </w:p>
    <w:p w:rsidR="008F164E" w:rsidRPr="00256C3C" w:rsidRDefault="00A22D6D" w:rsidP="00256C3C">
      <w:pPr>
        <w:autoSpaceDE w:val="0"/>
        <w:autoSpaceDN w:val="0"/>
        <w:adjustRightInd w:val="0"/>
        <w:spacing w:after="120" w:line="240" w:lineRule="auto"/>
        <w:ind w:left="360"/>
      </w:pPr>
      <w:r>
        <w:t xml:space="preserve">13. </w:t>
      </w:r>
      <w:r>
        <w:tab/>
        <w:t xml:space="preserve">Carry out a structured review of an adventure game with </w:t>
      </w:r>
      <w:r w:rsidR="00292948">
        <w:t>participants</w:t>
      </w:r>
      <w:r>
        <w:t>.</w:t>
      </w:r>
    </w:p>
    <w:p w:rsidR="008F164E" w:rsidRPr="006F495C" w:rsidRDefault="008F164E" w:rsidP="008F164E">
      <w:pPr>
        <w:autoSpaceDE w:val="0"/>
        <w:autoSpaceDN w:val="0"/>
        <w:adjustRightInd w:val="0"/>
        <w:spacing w:after="0" w:line="240" w:lineRule="auto"/>
        <w:rPr>
          <w:rFonts w:cs="Times New Roman"/>
        </w:rPr>
      </w:pPr>
    </w:p>
    <w:p w:rsidR="00256C3C" w:rsidRPr="006F495C" w:rsidRDefault="00256C3C" w:rsidP="00256C3C">
      <w:pPr>
        <w:pStyle w:val="Heading1"/>
      </w:pPr>
      <w:r w:rsidRPr="006F495C">
        <w:t xml:space="preserve">Indicative Content </w:t>
      </w:r>
    </w:p>
    <w:p w:rsidR="00256C3C" w:rsidRPr="006F495C" w:rsidRDefault="00256C3C" w:rsidP="000C11C6">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256C3C" w:rsidRPr="006F495C" w:rsidRDefault="00256C3C" w:rsidP="000C11C6">
      <w:pPr>
        <w:spacing w:after="0" w:line="240" w:lineRule="auto"/>
      </w:pPr>
    </w:p>
    <w:p w:rsidR="00256C3C" w:rsidRDefault="00256C3C" w:rsidP="000C11C6">
      <w:pPr>
        <w:spacing w:after="0" w:line="240" w:lineRule="auto"/>
        <w:jc w:val="center"/>
        <w:rPr>
          <w:rFonts w:cs="Times New Roman"/>
          <w:b/>
          <w:bCs/>
        </w:rPr>
      </w:pPr>
    </w:p>
    <w:p w:rsidR="008729A5" w:rsidRDefault="00641782" w:rsidP="008729A5">
      <w:pPr>
        <w:pStyle w:val="Heading3"/>
        <w:spacing w:after="0"/>
        <w:ind w:left="0"/>
        <w:rPr>
          <w:b/>
        </w:rPr>
      </w:pPr>
      <w:r>
        <w:rPr>
          <w:b/>
        </w:rPr>
        <w:t>Section 1</w:t>
      </w:r>
      <w:r w:rsidR="00256C3C" w:rsidRPr="008729A5">
        <w:rPr>
          <w:b/>
        </w:rPr>
        <w:t>: Adventure and Risk Management</w:t>
      </w:r>
    </w:p>
    <w:p w:rsidR="00256C3C" w:rsidRPr="008729A5" w:rsidRDefault="00793515" w:rsidP="008729A5">
      <w:pPr>
        <w:pStyle w:val="Heading3"/>
        <w:spacing w:after="0"/>
        <w:ind w:left="0"/>
        <w:rPr>
          <w:rFonts w:cs="Times New Roman"/>
          <w:b/>
        </w:rPr>
      </w:pPr>
      <w:r>
        <w:rPr>
          <w:b/>
        </w:rPr>
        <w:t xml:space="preserve"> Learning Outcomes 2,5,6,</w:t>
      </w:r>
      <w:r w:rsidR="00256C3C" w:rsidRPr="008729A5">
        <w:rPr>
          <w:b/>
        </w:rPr>
        <w:t>9,11 and 12</w:t>
      </w:r>
    </w:p>
    <w:p w:rsidR="008729A5" w:rsidRDefault="008729A5" w:rsidP="00DE0375">
      <w:pPr>
        <w:spacing w:after="0" w:line="240" w:lineRule="auto"/>
      </w:pPr>
    </w:p>
    <w:p w:rsidR="00256C3C" w:rsidRPr="00677D2F" w:rsidRDefault="00256C3C" w:rsidP="00DE0375">
      <w:pPr>
        <w:spacing w:after="0" w:line="240" w:lineRule="auto"/>
      </w:pPr>
      <w:r w:rsidRPr="00677D2F">
        <w:t>Facilitate the learner to:</w:t>
      </w:r>
    </w:p>
    <w:p w:rsidR="00256C3C" w:rsidRPr="00677D2F" w:rsidRDefault="00256C3C" w:rsidP="00DE0375">
      <w:pPr>
        <w:spacing w:after="0" w:line="240" w:lineRule="auto"/>
      </w:pPr>
    </w:p>
    <w:p w:rsidR="008729A5" w:rsidRPr="008729A5" w:rsidRDefault="00256C3C" w:rsidP="008729A5">
      <w:pPr>
        <w:pStyle w:val="ListParagraph"/>
        <w:spacing w:after="0" w:line="360" w:lineRule="auto"/>
        <w:ind w:left="0"/>
        <w:rPr>
          <w:rFonts w:cs="Times New Roman"/>
          <w:b/>
        </w:rPr>
      </w:pPr>
      <w:r w:rsidRPr="00677D2F">
        <w:t xml:space="preserve">Identify the key steps for risk management when designing an outdoor programme. </w:t>
      </w:r>
      <w:r>
        <w:t xml:space="preserve">See Ch 16 Martin, Bruce et al (2006).  </w:t>
      </w:r>
      <w:r w:rsidRPr="00696AB7">
        <w:rPr>
          <w:i/>
          <w:iCs/>
        </w:rPr>
        <w:t>Outdoor Leadership: Theory and Practice</w:t>
      </w:r>
      <w:r>
        <w:t>.  Human Kinetics.</w:t>
      </w:r>
      <w:r w:rsidR="008729A5">
        <w:t xml:space="preserve"> </w:t>
      </w:r>
      <w:r w:rsidR="008729A5" w:rsidRPr="008729A5">
        <w:rPr>
          <w:b/>
        </w:rPr>
        <w:t>For example:</w:t>
      </w:r>
    </w:p>
    <w:p w:rsidR="00256C3C" w:rsidRDefault="00256C3C" w:rsidP="00FD024D">
      <w:pPr>
        <w:spacing w:after="0" w:line="240" w:lineRule="auto"/>
      </w:pPr>
    </w:p>
    <w:p w:rsidR="00256C3C" w:rsidRPr="00677D2F" w:rsidRDefault="00256C3C" w:rsidP="00256C3C">
      <w:pPr>
        <w:pStyle w:val="ListParagraph"/>
        <w:spacing w:after="0" w:line="360" w:lineRule="auto"/>
        <w:ind w:left="0"/>
        <w:rPr>
          <w:rFonts w:cs="Times New Roman"/>
        </w:rPr>
      </w:pPr>
      <w:r w:rsidRPr="00677D2F">
        <w:t>Practical aspects of risk management</w:t>
      </w:r>
      <w:r w:rsidR="008729A5">
        <w:t>:</w:t>
      </w:r>
    </w:p>
    <w:p w:rsidR="00256C3C" w:rsidRPr="00677D2F" w:rsidRDefault="00256C3C" w:rsidP="008729A5">
      <w:pPr>
        <w:pStyle w:val="ListParagraph"/>
        <w:numPr>
          <w:ilvl w:val="2"/>
          <w:numId w:val="20"/>
        </w:numPr>
        <w:spacing w:after="0" w:line="240" w:lineRule="auto"/>
        <w:ind w:left="0" w:firstLine="0"/>
        <w:rPr>
          <w:rFonts w:cs="Times New Roman"/>
        </w:rPr>
      </w:pPr>
      <w:r w:rsidRPr="00677D2F">
        <w:t>Accident Potential (Risk vs. Severity Matrix)</w:t>
      </w:r>
    </w:p>
    <w:p w:rsidR="00256C3C" w:rsidRDefault="00256C3C" w:rsidP="008729A5">
      <w:pPr>
        <w:pStyle w:val="ListParagraph"/>
        <w:numPr>
          <w:ilvl w:val="2"/>
          <w:numId w:val="20"/>
        </w:numPr>
        <w:spacing w:after="0" w:line="240" w:lineRule="auto"/>
        <w:ind w:left="0" w:firstLine="0"/>
      </w:pPr>
      <w:r w:rsidRPr="00677D2F">
        <w:t>Reducing Accident Potential and Consequences</w:t>
      </w:r>
    </w:p>
    <w:p w:rsidR="008729A5" w:rsidRPr="00256C3C" w:rsidRDefault="008729A5" w:rsidP="008729A5">
      <w:pPr>
        <w:pStyle w:val="ListParagraph"/>
        <w:spacing w:after="0" w:line="240" w:lineRule="auto"/>
        <w:ind w:left="0"/>
      </w:pPr>
    </w:p>
    <w:p w:rsidR="00256C3C" w:rsidRPr="00677D2F" w:rsidRDefault="00256C3C" w:rsidP="00256C3C">
      <w:pPr>
        <w:pStyle w:val="ListParagraph"/>
        <w:spacing w:after="0" w:line="360" w:lineRule="auto"/>
        <w:ind w:left="0"/>
      </w:pPr>
      <w:r w:rsidRPr="00677D2F">
        <w:t>Process of Risk Management</w:t>
      </w:r>
      <w:r w:rsidR="008729A5">
        <w:t>:</w:t>
      </w:r>
    </w:p>
    <w:p w:rsidR="00256C3C" w:rsidRPr="00677D2F" w:rsidRDefault="00256C3C" w:rsidP="008729A5">
      <w:pPr>
        <w:pStyle w:val="ListParagraph"/>
        <w:numPr>
          <w:ilvl w:val="2"/>
          <w:numId w:val="21"/>
        </w:numPr>
        <w:spacing w:after="0" w:line="240" w:lineRule="auto"/>
        <w:ind w:left="0" w:firstLine="0"/>
        <w:rPr>
          <w:rFonts w:cs="Times New Roman"/>
        </w:rPr>
      </w:pPr>
      <w:r w:rsidRPr="00677D2F">
        <w:t>Adherence to Published/ National Governing Body Guidelines</w:t>
      </w:r>
    </w:p>
    <w:p w:rsidR="00256C3C" w:rsidRDefault="00256C3C" w:rsidP="008729A5">
      <w:pPr>
        <w:pStyle w:val="ListParagraph"/>
        <w:numPr>
          <w:ilvl w:val="2"/>
          <w:numId w:val="21"/>
        </w:numPr>
        <w:spacing w:after="0" w:line="240" w:lineRule="auto"/>
        <w:ind w:left="0" w:firstLine="0"/>
      </w:pPr>
      <w:r w:rsidRPr="00677D2F">
        <w:t>Review of activity/ risk assessment</w:t>
      </w:r>
    </w:p>
    <w:p w:rsidR="00256C3C" w:rsidRDefault="00256C3C" w:rsidP="008729A5">
      <w:pPr>
        <w:pStyle w:val="ListParagraph"/>
        <w:numPr>
          <w:ilvl w:val="2"/>
          <w:numId w:val="21"/>
        </w:numPr>
        <w:spacing w:after="0" w:line="240" w:lineRule="auto"/>
        <w:ind w:left="0" w:firstLine="0"/>
      </w:pPr>
      <w:r>
        <w:t>Incident Prevention</w:t>
      </w:r>
    </w:p>
    <w:p w:rsidR="008729A5" w:rsidRPr="00677D2F" w:rsidRDefault="008729A5" w:rsidP="008729A5">
      <w:pPr>
        <w:pStyle w:val="ListParagraph"/>
        <w:spacing w:after="0" w:line="240" w:lineRule="auto"/>
        <w:ind w:left="0"/>
      </w:pPr>
    </w:p>
    <w:p w:rsidR="00256C3C" w:rsidRPr="00677D2F" w:rsidRDefault="00256C3C" w:rsidP="00256C3C">
      <w:pPr>
        <w:pStyle w:val="ListParagraph"/>
        <w:spacing w:after="0" w:line="360" w:lineRule="auto"/>
        <w:ind w:left="0"/>
      </w:pPr>
      <w:r w:rsidRPr="00677D2F">
        <w:t>Personal Training and Development</w:t>
      </w:r>
      <w:r w:rsidR="008729A5">
        <w:t>:</w:t>
      </w:r>
    </w:p>
    <w:p w:rsidR="00256C3C" w:rsidRPr="008729A5" w:rsidRDefault="00256C3C" w:rsidP="008729A5">
      <w:pPr>
        <w:pStyle w:val="ListParagraph"/>
        <w:numPr>
          <w:ilvl w:val="2"/>
          <w:numId w:val="21"/>
        </w:numPr>
        <w:spacing w:after="0" w:line="240" w:lineRule="auto"/>
        <w:ind w:left="0" w:firstLine="0"/>
        <w:rPr>
          <w:rFonts w:cs="Times New Roman"/>
        </w:rPr>
      </w:pPr>
      <w:r w:rsidRPr="00677D2F">
        <w:t>Practical training/ understanding of relevant NGB standards in the relevant adventure activities</w:t>
      </w:r>
      <w:r>
        <w:t>. Learners should be familiar with the National Governing body guidelines for working in the outdoors.</w:t>
      </w:r>
    </w:p>
    <w:p w:rsidR="008729A5" w:rsidRPr="00256C3C" w:rsidRDefault="008729A5" w:rsidP="008729A5">
      <w:pPr>
        <w:pStyle w:val="ListParagraph"/>
        <w:spacing w:after="0" w:line="360" w:lineRule="auto"/>
        <w:ind w:left="0"/>
        <w:rPr>
          <w:rFonts w:cs="Times New Roman"/>
        </w:rPr>
      </w:pPr>
    </w:p>
    <w:p w:rsidR="00256C3C" w:rsidRPr="00677D2F" w:rsidRDefault="00256C3C" w:rsidP="00256C3C">
      <w:pPr>
        <w:pStyle w:val="ListParagraph"/>
        <w:spacing w:after="0" w:line="360" w:lineRule="auto"/>
        <w:ind w:left="0"/>
      </w:pPr>
      <w:r w:rsidRPr="00677D2F">
        <w:t>The importance of maintaining physical an</w:t>
      </w:r>
      <w:r w:rsidR="00641782">
        <w:t>d emotional safety. For example:</w:t>
      </w:r>
    </w:p>
    <w:p w:rsidR="00256C3C" w:rsidRPr="00677D2F" w:rsidRDefault="00256C3C" w:rsidP="008729A5">
      <w:pPr>
        <w:pStyle w:val="ListParagraph"/>
        <w:numPr>
          <w:ilvl w:val="2"/>
          <w:numId w:val="2"/>
        </w:numPr>
        <w:spacing w:after="0" w:line="240" w:lineRule="auto"/>
        <w:ind w:left="0" w:firstLine="0"/>
      </w:pPr>
      <w:r w:rsidRPr="00677D2F">
        <w:t>Consider how to foster and maintain trust in adventure activities</w:t>
      </w:r>
    </w:p>
    <w:p w:rsidR="00256C3C" w:rsidRPr="00677D2F" w:rsidRDefault="00256C3C" w:rsidP="008729A5">
      <w:pPr>
        <w:pStyle w:val="ListParagraph"/>
        <w:numPr>
          <w:ilvl w:val="2"/>
          <w:numId w:val="2"/>
        </w:numPr>
        <w:spacing w:after="0" w:line="240" w:lineRule="auto"/>
        <w:ind w:left="0" w:firstLine="0"/>
      </w:pPr>
      <w:r w:rsidRPr="00677D2F">
        <w:t>Reflect on ethical issues in adventure activities</w:t>
      </w:r>
    </w:p>
    <w:p w:rsidR="00256C3C" w:rsidRPr="00677D2F" w:rsidRDefault="00256C3C" w:rsidP="00DE0375">
      <w:pPr>
        <w:pStyle w:val="ListParagraph"/>
        <w:spacing w:after="0" w:line="360" w:lineRule="auto"/>
        <w:ind w:left="0"/>
        <w:rPr>
          <w:rFonts w:cs="Times New Roman"/>
        </w:rPr>
      </w:pPr>
    </w:p>
    <w:p w:rsidR="00256C3C" w:rsidRPr="00677D2F" w:rsidRDefault="00256C3C" w:rsidP="00256C3C">
      <w:pPr>
        <w:pStyle w:val="ListParagraph"/>
        <w:spacing w:after="0" w:line="360" w:lineRule="auto"/>
        <w:ind w:left="0"/>
      </w:pPr>
      <w:r w:rsidRPr="00677D2F">
        <w:t xml:space="preserve">Evaluate how risk and perceived risk make adventure activities a powerful medium for </w:t>
      </w:r>
      <w:r>
        <w:t xml:space="preserve">              </w:t>
      </w:r>
      <w:r w:rsidRPr="00677D2F">
        <w:t>person</w:t>
      </w:r>
      <w:r w:rsidR="00641782">
        <w:t>al growth and team building:</w:t>
      </w:r>
    </w:p>
    <w:p w:rsidR="00256C3C" w:rsidRPr="00677D2F" w:rsidRDefault="00256C3C" w:rsidP="008729A5">
      <w:pPr>
        <w:pStyle w:val="ListParagraph"/>
        <w:numPr>
          <w:ilvl w:val="0"/>
          <w:numId w:val="17"/>
        </w:numPr>
        <w:tabs>
          <w:tab w:val="clear" w:pos="1146"/>
          <w:tab w:val="num" w:pos="786"/>
        </w:tabs>
        <w:spacing w:after="0" w:line="240" w:lineRule="auto"/>
        <w:ind w:left="0" w:firstLine="0"/>
        <w:rPr>
          <w:rFonts w:cs="Times New Roman"/>
        </w:rPr>
      </w:pPr>
      <w:r w:rsidRPr="00677D2F">
        <w:t>Understanding Risk in Adventure Activities</w:t>
      </w:r>
      <w:r w:rsidR="00641782">
        <w:t>.</w:t>
      </w:r>
    </w:p>
    <w:p w:rsidR="00256C3C" w:rsidRPr="00677D2F" w:rsidRDefault="00256C3C" w:rsidP="008729A5">
      <w:pPr>
        <w:pStyle w:val="ListParagraph"/>
        <w:numPr>
          <w:ilvl w:val="0"/>
          <w:numId w:val="17"/>
        </w:numPr>
        <w:tabs>
          <w:tab w:val="clear" w:pos="1146"/>
        </w:tabs>
        <w:spacing w:after="0" w:line="240" w:lineRule="auto"/>
        <w:ind w:left="0" w:firstLine="0"/>
        <w:rPr>
          <w:rFonts w:cs="Times New Roman"/>
        </w:rPr>
      </w:pPr>
      <w:r w:rsidRPr="00677D2F">
        <w:t>Why takes risks?</w:t>
      </w:r>
    </w:p>
    <w:p w:rsidR="00256C3C" w:rsidRPr="00677D2F" w:rsidRDefault="00256C3C" w:rsidP="008729A5">
      <w:pPr>
        <w:pStyle w:val="ListParagraph"/>
        <w:numPr>
          <w:ilvl w:val="0"/>
          <w:numId w:val="17"/>
        </w:numPr>
        <w:tabs>
          <w:tab w:val="clear" w:pos="1146"/>
        </w:tabs>
        <w:spacing w:after="0" w:line="240" w:lineRule="auto"/>
        <w:ind w:left="0" w:firstLine="0"/>
      </w:pPr>
      <w:r w:rsidRPr="00677D2F">
        <w:t xml:space="preserve">Understand why leaving the ‘comfort zone’ can be a learning experience. </w:t>
      </w:r>
    </w:p>
    <w:p w:rsidR="00256C3C" w:rsidRDefault="00256C3C" w:rsidP="00FD024D">
      <w:pPr>
        <w:pStyle w:val="ListParagraph"/>
        <w:spacing w:after="0" w:line="360" w:lineRule="auto"/>
        <w:ind w:left="0"/>
        <w:rPr>
          <w:rFonts w:cs="Times New Roman"/>
        </w:rPr>
      </w:pPr>
    </w:p>
    <w:p w:rsidR="00641782" w:rsidRDefault="00641782" w:rsidP="00256C3C">
      <w:pPr>
        <w:pStyle w:val="ListParagraph"/>
        <w:spacing w:after="0" w:line="360" w:lineRule="auto"/>
        <w:ind w:left="0"/>
      </w:pPr>
    </w:p>
    <w:p w:rsidR="00256C3C" w:rsidRDefault="00256C3C" w:rsidP="00256C3C">
      <w:pPr>
        <w:pStyle w:val="ListParagraph"/>
        <w:spacing w:after="0" w:line="360" w:lineRule="auto"/>
        <w:ind w:left="0"/>
        <w:rPr>
          <w:rFonts w:cs="Times New Roman"/>
        </w:rPr>
      </w:pPr>
      <w:r>
        <w:t>Use adventure activities to complement and develop other recreation activities. Students can</w:t>
      </w:r>
    </w:p>
    <w:p w:rsidR="00256C3C" w:rsidRPr="00641782" w:rsidRDefault="00641782" w:rsidP="00747D4B">
      <w:pPr>
        <w:pStyle w:val="ListParagraph"/>
        <w:spacing w:after="100" w:afterAutospacing="1" w:line="360" w:lineRule="auto"/>
        <w:ind w:left="0"/>
      </w:pPr>
      <w:r>
        <w:t>e</w:t>
      </w:r>
      <w:r w:rsidR="00256C3C">
        <w:t xml:space="preserve">xplore how adventure activities can be integrated in other educational or recreation activities. </w:t>
      </w:r>
      <w:r>
        <w:t xml:space="preserve">   </w:t>
      </w:r>
      <w:r w:rsidR="00256C3C" w:rsidRPr="00FD024D">
        <w:t>See Ch</w:t>
      </w:r>
      <w:r>
        <w:t>.</w:t>
      </w:r>
      <w:r w:rsidR="00256C3C" w:rsidRPr="00FD024D">
        <w:t xml:space="preserve"> 5 Creating the Learning Environment in Gilbertson, Ken et a</w:t>
      </w:r>
      <w:r>
        <w:t xml:space="preserve">l (2006). Outdoor </w:t>
      </w:r>
      <w:r w:rsidR="00256C3C" w:rsidRPr="00FD024D">
        <w:t>Education: Methods and Strategies. Human Kinetics.  Issues to be considered include the foundations of the Learning Environment (Physical Safety, Psychological Safety, Challenge and Relevance)</w:t>
      </w:r>
      <w:r w:rsidR="00256C3C">
        <w:t>.</w:t>
      </w:r>
    </w:p>
    <w:p w:rsidR="00256C3C" w:rsidRPr="00677D2F" w:rsidRDefault="00256C3C" w:rsidP="008729A5">
      <w:pPr>
        <w:pStyle w:val="ListParagraph"/>
        <w:spacing w:after="0" w:line="360" w:lineRule="auto"/>
        <w:ind w:left="0"/>
        <w:rPr>
          <w:rFonts w:cs="Times New Roman"/>
        </w:rPr>
      </w:pPr>
      <w:r w:rsidRPr="00677D2F">
        <w:t>Identify opportunities in the natural environment for organising adventure activities, simple expeditions and challenges. Students should understand how to:</w:t>
      </w:r>
    </w:p>
    <w:p w:rsidR="00256C3C" w:rsidRPr="00677D2F" w:rsidRDefault="00256C3C" w:rsidP="008729A5">
      <w:pPr>
        <w:pStyle w:val="ListParagraph"/>
        <w:numPr>
          <w:ilvl w:val="1"/>
          <w:numId w:val="23"/>
        </w:numPr>
        <w:spacing w:after="0" w:line="240" w:lineRule="auto"/>
        <w:ind w:left="1434" w:hanging="357"/>
        <w:rPr>
          <w:rFonts w:cs="Times New Roman"/>
        </w:rPr>
      </w:pPr>
      <w:r w:rsidRPr="00677D2F">
        <w:t>Plan an adventure activity, simple expedition o</w:t>
      </w:r>
      <w:r w:rsidR="00641782">
        <w:t>r</w:t>
      </w:r>
      <w:r w:rsidRPr="00677D2F">
        <w:t xml:space="preserve"> challenge.</w:t>
      </w:r>
    </w:p>
    <w:p w:rsidR="00256C3C" w:rsidRPr="00677D2F" w:rsidRDefault="00256C3C" w:rsidP="008729A5">
      <w:pPr>
        <w:pStyle w:val="ListParagraph"/>
        <w:numPr>
          <w:ilvl w:val="1"/>
          <w:numId w:val="23"/>
        </w:numPr>
        <w:spacing w:after="0" w:line="240" w:lineRule="auto"/>
        <w:ind w:left="1434" w:hanging="357"/>
      </w:pPr>
      <w:r w:rsidRPr="00677D2F">
        <w:t>Carry out an adventure activity, simple expedition or challenge.</w:t>
      </w:r>
    </w:p>
    <w:p w:rsidR="00256C3C" w:rsidRPr="00677D2F" w:rsidRDefault="00256C3C" w:rsidP="00DE0375">
      <w:pPr>
        <w:spacing w:after="0" w:line="240" w:lineRule="auto"/>
        <w:rPr>
          <w:rFonts w:cs="Times New Roman"/>
        </w:rPr>
      </w:pPr>
    </w:p>
    <w:p w:rsidR="00256C3C" w:rsidRDefault="00256C3C" w:rsidP="00DE0375">
      <w:pPr>
        <w:spacing w:after="0" w:line="240" w:lineRule="auto"/>
        <w:rPr>
          <w:rFonts w:cs="Times New Roman"/>
          <w:u w:val="single"/>
        </w:rPr>
      </w:pPr>
      <w:r>
        <w:rPr>
          <w:u w:val="single"/>
        </w:rPr>
        <w:t xml:space="preserve">Suggested </w:t>
      </w:r>
      <w:r w:rsidRPr="00677D2F">
        <w:rPr>
          <w:u w:val="single"/>
        </w:rPr>
        <w:t>Resources</w:t>
      </w:r>
    </w:p>
    <w:p w:rsidR="00256C3C" w:rsidRDefault="00256C3C" w:rsidP="00DE0375">
      <w:pPr>
        <w:spacing w:after="0" w:line="240" w:lineRule="auto"/>
        <w:rPr>
          <w:rFonts w:cs="Times New Roman"/>
          <w:u w:val="single"/>
        </w:rPr>
      </w:pPr>
    </w:p>
    <w:p w:rsidR="00256C3C" w:rsidRDefault="00256C3C" w:rsidP="00DE0375">
      <w:pPr>
        <w:spacing w:after="0" w:line="240" w:lineRule="auto"/>
      </w:pPr>
      <w:r>
        <w:rPr>
          <w:rFonts w:cs="Times New Roman"/>
        </w:rPr>
        <w:t xml:space="preserve">Gilbertson, Ken et al (2006). </w:t>
      </w:r>
      <w:r w:rsidRPr="00905539">
        <w:rPr>
          <w:rFonts w:cs="Times New Roman"/>
          <w:i/>
        </w:rPr>
        <w:t>Outdoor Education: Methods and Strategies</w:t>
      </w:r>
      <w:r>
        <w:rPr>
          <w:rFonts w:cs="Times New Roman"/>
        </w:rPr>
        <w:t xml:space="preserve">. Human Kinetics. </w:t>
      </w:r>
      <w:r>
        <w:t xml:space="preserve">Martin, Bruce et al (2006).  </w:t>
      </w:r>
      <w:r w:rsidRPr="00696AB7">
        <w:rPr>
          <w:i/>
          <w:iCs/>
        </w:rPr>
        <w:t>Outdoor Leadership: Theory and Practice</w:t>
      </w:r>
      <w:r>
        <w:t>.  Human Kinetics.</w:t>
      </w:r>
    </w:p>
    <w:p w:rsidR="00256C3C" w:rsidRDefault="00256C3C" w:rsidP="00DE0375">
      <w:pPr>
        <w:spacing w:after="0" w:line="240" w:lineRule="auto"/>
      </w:pPr>
      <w:r>
        <w:t xml:space="preserve">Mortlock, Colin (1984).  </w:t>
      </w:r>
      <w:r w:rsidRPr="00696AB7">
        <w:rPr>
          <w:i/>
          <w:iCs/>
        </w:rPr>
        <w:t>The Adventure Alternative</w:t>
      </w:r>
      <w:r>
        <w:t xml:space="preserve">. Cicerone Press: </w:t>
      </w:r>
      <w:smartTag w:uri="urn:schemas-microsoft-com:office:smarttags" w:element="country-region">
        <w:r>
          <w:t>Cumbria</w:t>
        </w:r>
      </w:smartTag>
      <w:r>
        <w:t xml:space="preserve">, </w:t>
      </w:r>
      <w:smartTag w:uri="urn:schemas-microsoft-com:office:smarttags" w:element="country-region">
        <w:smartTag w:uri="urn:schemas-microsoft-com:office:smarttags" w:element="place">
          <w:r>
            <w:t>UK</w:t>
          </w:r>
        </w:smartTag>
      </w:smartTag>
      <w:r>
        <w:t>.</w:t>
      </w:r>
    </w:p>
    <w:p w:rsidR="00256C3C" w:rsidRPr="006F495C" w:rsidRDefault="00256C3C" w:rsidP="000C11C6">
      <w:pPr>
        <w:pStyle w:val="ListParagraph"/>
        <w:spacing w:after="0" w:line="240" w:lineRule="auto"/>
        <w:ind w:left="0"/>
        <w:rPr>
          <w:rFonts w:cs="Times New Roman"/>
          <w:b/>
          <w:bCs/>
        </w:rPr>
      </w:pPr>
      <w:r>
        <w:rPr>
          <w:rFonts w:cs="Times New Roman"/>
          <w:b/>
          <w:bCs/>
        </w:rPr>
        <w:br/>
      </w:r>
    </w:p>
    <w:p w:rsidR="008729A5" w:rsidRPr="008729A5" w:rsidRDefault="00256C3C" w:rsidP="00793515">
      <w:pPr>
        <w:pStyle w:val="Heading3"/>
        <w:spacing w:after="0"/>
        <w:ind w:left="0"/>
        <w:rPr>
          <w:b/>
        </w:rPr>
      </w:pPr>
      <w:r w:rsidRPr="008729A5">
        <w:rPr>
          <w:b/>
        </w:rPr>
        <w:t>Section 2: Structured Adventure Games</w:t>
      </w:r>
    </w:p>
    <w:p w:rsidR="008729A5" w:rsidRPr="008729A5" w:rsidRDefault="008729A5" w:rsidP="00793515">
      <w:pPr>
        <w:pStyle w:val="Heading3"/>
        <w:spacing w:after="0"/>
        <w:ind w:left="0"/>
        <w:rPr>
          <w:b/>
        </w:rPr>
      </w:pPr>
      <w:r w:rsidRPr="008729A5">
        <w:rPr>
          <w:b/>
        </w:rPr>
        <w:t>Learning Outcomes 4,7,8,10,11 and 13</w:t>
      </w:r>
    </w:p>
    <w:p w:rsidR="00793515" w:rsidRDefault="00793515" w:rsidP="000C11C6">
      <w:pPr>
        <w:spacing w:after="0" w:line="240" w:lineRule="auto"/>
      </w:pPr>
    </w:p>
    <w:p w:rsidR="00256C3C" w:rsidRDefault="00256C3C" w:rsidP="000C11C6">
      <w:pPr>
        <w:spacing w:after="0" w:line="240" w:lineRule="auto"/>
      </w:pPr>
      <w:r w:rsidRPr="00677D2F">
        <w:t>Facilitate the learner to:</w:t>
      </w:r>
    </w:p>
    <w:p w:rsidR="008729A5" w:rsidRPr="00677D2F" w:rsidRDefault="008729A5" w:rsidP="000C11C6">
      <w:pPr>
        <w:spacing w:after="0" w:line="240" w:lineRule="auto"/>
      </w:pPr>
    </w:p>
    <w:p w:rsidR="00256C3C" w:rsidRPr="00677D2F" w:rsidRDefault="00256C3C" w:rsidP="008729A5">
      <w:pPr>
        <w:pStyle w:val="ListParagraph"/>
        <w:spacing w:after="0" w:line="240" w:lineRule="auto"/>
        <w:ind w:left="0"/>
        <w:rPr>
          <w:rFonts w:cs="Times New Roman"/>
        </w:rPr>
      </w:pPr>
      <w:r w:rsidRPr="00677D2F">
        <w:t>Organise and deliver adventure games that work as ‘icebreakers’ in the group. For example, at the beginning of the module break students into groups to organise and deliver ‘icebreakers’ to the rest of the group. This will allow the students to see the benefits of ‘icebreakers’ first-hand.</w:t>
      </w:r>
    </w:p>
    <w:p w:rsidR="00256C3C" w:rsidRPr="00677D2F" w:rsidRDefault="00256C3C" w:rsidP="008729A5">
      <w:pPr>
        <w:pStyle w:val="ListParagraph"/>
        <w:spacing w:after="0" w:line="240" w:lineRule="auto"/>
        <w:ind w:left="0"/>
        <w:rPr>
          <w:rFonts w:cs="Times New Roman"/>
        </w:rPr>
      </w:pPr>
    </w:p>
    <w:p w:rsidR="00256C3C" w:rsidRPr="00677D2F" w:rsidRDefault="00256C3C" w:rsidP="008729A5">
      <w:pPr>
        <w:pStyle w:val="ListParagraph"/>
        <w:spacing w:after="0" w:line="240" w:lineRule="auto"/>
        <w:ind w:left="0"/>
        <w:rPr>
          <w:rFonts w:cs="Times New Roman"/>
        </w:rPr>
      </w:pPr>
      <w:r w:rsidRPr="00677D2F">
        <w:t>Organise and deliver team building activiti</w:t>
      </w:r>
      <w:r w:rsidR="00747D4B">
        <w:t>es. This can be done in a class</w:t>
      </w:r>
      <w:r w:rsidRPr="00677D2F">
        <w:t>room or outdoor environment or a mixture of both. Encourage students to improvise their own team building activities and to develop a strong team in the student group.</w:t>
      </w:r>
    </w:p>
    <w:p w:rsidR="00256C3C" w:rsidRPr="00677D2F" w:rsidRDefault="00256C3C" w:rsidP="00F54CAB">
      <w:pPr>
        <w:spacing w:after="0" w:line="240" w:lineRule="auto"/>
        <w:rPr>
          <w:rFonts w:cs="Times New Roman"/>
        </w:rPr>
      </w:pPr>
    </w:p>
    <w:p w:rsidR="00256C3C" w:rsidRPr="00677D2F" w:rsidRDefault="00256C3C" w:rsidP="008729A5">
      <w:pPr>
        <w:pStyle w:val="ListParagraph"/>
        <w:spacing w:after="0" w:line="360" w:lineRule="auto"/>
        <w:ind w:left="0"/>
        <w:rPr>
          <w:rFonts w:cs="Times New Roman"/>
        </w:rPr>
      </w:pPr>
      <w:r w:rsidRPr="00677D2F">
        <w:t>Demonstrate effective listening skills in a group as a means of establishing effective group relations, and a climate of group support.</w:t>
      </w:r>
    </w:p>
    <w:p w:rsidR="008729A5" w:rsidRPr="00677D2F" w:rsidRDefault="00256C3C" w:rsidP="008729A5">
      <w:pPr>
        <w:pStyle w:val="ListParagraph"/>
        <w:spacing w:after="0" w:line="360" w:lineRule="auto"/>
        <w:ind w:left="0"/>
      </w:pPr>
      <w:r w:rsidRPr="00677D2F">
        <w:t>How to listen?</w:t>
      </w:r>
    </w:p>
    <w:p w:rsidR="00256C3C" w:rsidRPr="00677D2F" w:rsidRDefault="00256C3C" w:rsidP="008729A5">
      <w:pPr>
        <w:pStyle w:val="ListParagraph"/>
        <w:numPr>
          <w:ilvl w:val="2"/>
          <w:numId w:val="2"/>
        </w:numPr>
        <w:spacing w:after="0" w:line="240" w:lineRule="auto"/>
        <w:ind w:left="0" w:firstLine="0"/>
      </w:pPr>
      <w:r w:rsidRPr="00677D2F">
        <w:t>Don’t talk- listen</w:t>
      </w:r>
    </w:p>
    <w:p w:rsidR="00256C3C" w:rsidRPr="00677D2F" w:rsidRDefault="00256C3C" w:rsidP="008729A5">
      <w:pPr>
        <w:pStyle w:val="ListParagraph"/>
        <w:numPr>
          <w:ilvl w:val="2"/>
          <w:numId w:val="2"/>
        </w:numPr>
        <w:spacing w:after="0" w:line="240" w:lineRule="auto"/>
        <w:ind w:left="0" w:firstLine="0"/>
      </w:pPr>
      <w:r w:rsidRPr="00677D2F">
        <w:t>Don’t jump to conclusions</w:t>
      </w:r>
    </w:p>
    <w:p w:rsidR="00256C3C" w:rsidRPr="00677D2F" w:rsidRDefault="00A56184" w:rsidP="008729A5">
      <w:pPr>
        <w:pStyle w:val="ListParagraph"/>
        <w:numPr>
          <w:ilvl w:val="2"/>
          <w:numId w:val="2"/>
        </w:numPr>
        <w:spacing w:after="0" w:line="240" w:lineRule="auto"/>
        <w:ind w:left="0" w:firstLine="0"/>
      </w:pPr>
      <w:r>
        <w:t>Ask q</w:t>
      </w:r>
      <w:r w:rsidR="00256C3C" w:rsidRPr="00677D2F">
        <w:t>uestions</w:t>
      </w:r>
    </w:p>
    <w:p w:rsidR="00256C3C" w:rsidRPr="00677D2F" w:rsidRDefault="00256C3C" w:rsidP="008729A5">
      <w:pPr>
        <w:pStyle w:val="ListParagraph"/>
        <w:numPr>
          <w:ilvl w:val="2"/>
          <w:numId w:val="2"/>
        </w:numPr>
        <w:spacing w:after="0" w:line="240" w:lineRule="auto"/>
        <w:ind w:left="0" w:firstLine="0"/>
      </w:pPr>
      <w:r w:rsidRPr="00677D2F">
        <w:t>Overlook a speech problem, a twitch, language</w:t>
      </w:r>
    </w:p>
    <w:p w:rsidR="00256C3C" w:rsidRPr="00677D2F" w:rsidRDefault="00256C3C" w:rsidP="008729A5">
      <w:pPr>
        <w:pStyle w:val="ListParagraph"/>
        <w:numPr>
          <w:ilvl w:val="2"/>
          <w:numId w:val="2"/>
        </w:numPr>
        <w:spacing w:after="0" w:line="240" w:lineRule="auto"/>
        <w:ind w:left="0" w:firstLine="0"/>
      </w:pPr>
      <w:r w:rsidRPr="00677D2F">
        <w:t>Keep an open mind</w:t>
      </w:r>
    </w:p>
    <w:p w:rsidR="00256C3C" w:rsidRPr="00DE0375" w:rsidRDefault="00256C3C" w:rsidP="008729A5">
      <w:pPr>
        <w:pStyle w:val="ListParagraph"/>
        <w:numPr>
          <w:ilvl w:val="2"/>
          <w:numId w:val="2"/>
        </w:numPr>
        <w:spacing w:after="0" w:line="240" w:lineRule="auto"/>
        <w:ind w:left="0" w:firstLine="0"/>
      </w:pPr>
      <w:r w:rsidRPr="00677D2F">
        <w:t>Provide feedback</w:t>
      </w:r>
    </w:p>
    <w:p w:rsidR="00256C3C" w:rsidRPr="00677D2F" w:rsidRDefault="00256C3C" w:rsidP="00E929C9">
      <w:pPr>
        <w:spacing w:after="0" w:line="240" w:lineRule="auto"/>
        <w:rPr>
          <w:rFonts w:cs="Times New Roman"/>
        </w:rPr>
      </w:pPr>
    </w:p>
    <w:p w:rsidR="00256C3C" w:rsidRPr="00677D2F" w:rsidRDefault="00256C3C" w:rsidP="00747D4B">
      <w:pPr>
        <w:pStyle w:val="ListParagraph"/>
        <w:spacing w:after="0" w:line="360" w:lineRule="auto"/>
        <w:ind w:left="0"/>
      </w:pPr>
      <w:r w:rsidRPr="00677D2F">
        <w:t>Demonstrate a strategy for resolving conflict in a group using an adventure activity. Some ideas that may be considered</w:t>
      </w:r>
      <w:r w:rsidR="00A56184">
        <w:t>: H</w:t>
      </w:r>
      <w:r w:rsidRPr="00677D2F">
        <w:t>ow to build and maintain trust?</w:t>
      </w:r>
    </w:p>
    <w:p w:rsidR="00256C3C" w:rsidRPr="00677D2F" w:rsidRDefault="00256C3C" w:rsidP="008729A5">
      <w:pPr>
        <w:pStyle w:val="ListParagraph"/>
        <w:spacing w:after="20" w:line="240" w:lineRule="auto"/>
        <w:ind w:left="0"/>
        <w:rPr>
          <w:rFonts w:cs="Times New Roman"/>
        </w:rPr>
      </w:pPr>
    </w:p>
    <w:p w:rsidR="00256C3C" w:rsidRPr="00677D2F" w:rsidRDefault="00256C3C" w:rsidP="008729A5">
      <w:pPr>
        <w:pStyle w:val="ListParagraph"/>
        <w:spacing w:after="20" w:line="240" w:lineRule="auto"/>
        <w:ind w:left="0"/>
        <w:rPr>
          <w:rFonts w:cs="Times New Roman"/>
        </w:rPr>
      </w:pPr>
      <w:r w:rsidRPr="00677D2F">
        <w:t>Venting: How and when to allow venting?</w:t>
      </w:r>
    </w:p>
    <w:p w:rsidR="00256C3C" w:rsidRPr="00677D2F" w:rsidRDefault="00256C3C" w:rsidP="008729A5">
      <w:pPr>
        <w:pStyle w:val="ListParagraph"/>
        <w:spacing w:after="20" w:line="240" w:lineRule="auto"/>
        <w:ind w:left="0"/>
        <w:rPr>
          <w:rFonts w:cs="Times New Roman"/>
        </w:rPr>
      </w:pPr>
    </w:p>
    <w:p w:rsidR="00747D4B" w:rsidRDefault="00256C3C" w:rsidP="00793515">
      <w:pPr>
        <w:pStyle w:val="ListParagraph"/>
        <w:spacing w:after="20" w:line="240" w:lineRule="auto"/>
        <w:ind w:left="0"/>
      </w:pPr>
      <w:r w:rsidRPr="00677D2F">
        <w:t xml:space="preserve">The use of empathy: </w:t>
      </w:r>
      <w:r>
        <w:t>P</w:t>
      </w:r>
      <w:r w:rsidRPr="00677D2F">
        <w:t>utting yourself in someone else’s shoes.</w:t>
      </w:r>
    </w:p>
    <w:p w:rsidR="00256C3C" w:rsidRPr="00DE0375" w:rsidRDefault="00256C3C" w:rsidP="008729A5">
      <w:pPr>
        <w:pStyle w:val="ListParagraph"/>
        <w:spacing w:after="0" w:line="240" w:lineRule="auto"/>
        <w:ind w:left="0"/>
      </w:pPr>
    </w:p>
    <w:p w:rsidR="00256C3C" w:rsidRDefault="00256C3C" w:rsidP="008729A5">
      <w:pPr>
        <w:pStyle w:val="ListParagraph"/>
        <w:spacing w:after="0" w:line="240" w:lineRule="auto"/>
        <w:ind w:left="0"/>
        <w:rPr>
          <w:b/>
        </w:rPr>
      </w:pPr>
      <w:r w:rsidRPr="00677D2F">
        <w:t xml:space="preserve">How to give good feedback? </w:t>
      </w:r>
      <w:r w:rsidR="00747D4B">
        <w:rPr>
          <w:b/>
        </w:rPr>
        <w:t xml:space="preserve">For </w:t>
      </w:r>
      <w:r w:rsidRPr="008729A5">
        <w:rPr>
          <w:b/>
        </w:rPr>
        <w:t>example</w:t>
      </w:r>
      <w:r w:rsidR="00747D4B">
        <w:rPr>
          <w:b/>
        </w:rPr>
        <w:t>:</w:t>
      </w:r>
    </w:p>
    <w:p w:rsidR="00747D4B" w:rsidRPr="00677D2F" w:rsidRDefault="00747D4B" w:rsidP="008729A5">
      <w:pPr>
        <w:pStyle w:val="ListParagraph"/>
        <w:spacing w:after="0" w:line="240" w:lineRule="auto"/>
        <w:ind w:left="0"/>
        <w:rPr>
          <w:rFonts w:cs="Times New Roman"/>
        </w:rPr>
      </w:pPr>
    </w:p>
    <w:p w:rsidR="00256C3C" w:rsidRPr="00677D2F" w:rsidRDefault="00A56184" w:rsidP="00747D4B">
      <w:pPr>
        <w:pStyle w:val="ListParagraph"/>
        <w:numPr>
          <w:ilvl w:val="0"/>
          <w:numId w:val="27"/>
        </w:numPr>
        <w:spacing w:after="0" w:line="240" w:lineRule="auto"/>
        <w:rPr>
          <w:rFonts w:cs="Times New Roman"/>
        </w:rPr>
      </w:pPr>
      <w:r>
        <w:t xml:space="preserve">Focus on the behaviour rather </w:t>
      </w:r>
      <w:r w:rsidR="00256C3C" w:rsidRPr="00677D2F">
        <w:t>than the person</w:t>
      </w:r>
      <w:r>
        <w:t>.</w:t>
      </w:r>
    </w:p>
    <w:p w:rsidR="00256C3C" w:rsidRPr="00677D2F" w:rsidRDefault="00A56184" w:rsidP="00747D4B">
      <w:pPr>
        <w:pStyle w:val="ListParagraph"/>
        <w:numPr>
          <w:ilvl w:val="0"/>
          <w:numId w:val="27"/>
        </w:numPr>
        <w:spacing w:after="0" w:line="240" w:lineRule="auto"/>
      </w:pPr>
      <w:r>
        <w:t xml:space="preserve">Focus on observations </w:t>
      </w:r>
      <w:r w:rsidR="00256C3C" w:rsidRPr="00677D2F">
        <w:t>rather than inferences</w:t>
      </w:r>
      <w:r>
        <w:t>.</w:t>
      </w:r>
    </w:p>
    <w:p w:rsidR="00747D4B" w:rsidRDefault="00256C3C" w:rsidP="00747D4B">
      <w:pPr>
        <w:pStyle w:val="ListParagraph"/>
        <w:numPr>
          <w:ilvl w:val="0"/>
          <w:numId w:val="27"/>
        </w:numPr>
        <w:spacing w:after="0" w:line="240" w:lineRule="auto"/>
      </w:pPr>
      <w:r w:rsidRPr="00677D2F">
        <w:t>Focus on description rather than judgement</w:t>
      </w:r>
      <w:r w:rsidR="00A56184">
        <w:t>.</w:t>
      </w:r>
    </w:p>
    <w:p w:rsidR="00256C3C" w:rsidRPr="00677D2F" w:rsidRDefault="00256C3C" w:rsidP="00747D4B">
      <w:pPr>
        <w:pStyle w:val="ListParagraph"/>
        <w:numPr>
          <w:ilvl w:val="0"/>
          <w:numId w:val="27"/>
        </w:numPr>
        <w:spacing w:after="0" w:line="240" w:lineRule="auto"/>
      </w:pPr>
      <w:r w:rsidRPr="00677D2F">
        <w:t>Focus on specific rather than abstract</w:t>
      </w:r>
      <w:r w:rsidR="00A56184">
        <w:t>.</w:t>
      </w:r>
    </w:p>
    <w:p w:rsidR="00256C3C" w:rsidRPr="00677D2F" w:rsidRDefault="00256C3C" w:rsidP="00747D4B">
      <w:pPr>
        <w:pStyle w:val="ListParagraph"/>
        <w:numPr>
          <w:ilvl w:val="0"/>
          <w:numId w:val="27"/>
        </w:numPr>
        <w:spacing w:after="0" w:line="240" w:lineRule="auto"/>
      </w:pPr>
      <w:r w:rsidRPr="00677D2F">
        <w:t>Focus on sharing of ideas rather than giving of advice.</w:t>
      </w:r>
    </w:p>
    <w:p w:rsidR="00256C3C" w:rsidRPr="00677D2F" w:rsidRDefault="00256C3C" w:rsidP="00747D4B">
      <w:pPr>
        <w:pStyle w:val="ListParagraph"/>
        <w:numPr>
          <w:ilvl w:val="0"/>
          <w:numId w:val="27"/>
        </w:numPr>
        <w:spacing w:after="0" w:line="240" w:lineRule="auto"/>
      </w:pPr>
      <w:r w:rsidRPr="00677D2F">
        <w:t>Focus on exploration of alternatives rather than answers or solutions.</w:t>
      </w:r>
    </w:p>
    <w:p w:rsidR="00256C3C" w:rsidRPr="00677D2F" w:rsidRDefault="00256C3C" w:rsidP="00747D4B">
      <w:pPr>
        <w:pStyle w:val="ListParagraph"/>
        <w:numPr>
          <w:ilvl w:val="0"/>
          <w:numId w:val="27"/>
        </w:numPr>
        <w:spacing w:after="0" w:line="240" w:lineRule="auto"/>
      </w:pPr>
      <w:r w:rsidRPr="00677D2F">
        <w:t>Focus on the value it may have to the recipient, rather than the value or ‘release’ that it provides to the person giving the feedback</w:t>
      </w:r>
      <w:r w:rsidR="00A56184">
        <w:t>.</w:t>
      </w:r>
    </w:p>
    <w:p w:rsidR="00256C3C" w:rsidRPr="00677D2F" w:rsidRDefault="00256C3C" w:rsidP="00747D4B">
      <w:pPr>
        <w:pStyle w:val="ListParagraph"/>
        <w:numPr>
          <w:ilvl w:val="0"/>
          <w:numId w:val="27"/>
        </w:numPr>
        <w:spacing w:after="0" w:line="240" w:lineRule="auto"/>
      </w:pPr>
      <w:r w:rsidRPr="00677D2F">
        <w:t>Focus on the correct time and place</w:t>
      </w:r>
      <w:r w:rsidR="00A56184">
        <w:t>.</w:t>
      </w:r>
    </w:p>
    <w:p w:rsidR="00256C3C" w:rsidRPr="00677D2F" w:rsidRDefault="00256C3C" w:rsidP="00747D4B">
      <w:pPr>
        <w:pStyle w:val="ListParagraph"/>
        <w:numPr>
          <w:ilvl w:val="0"/>
          <w:numId w:val="27"/>
        </w:numPr>
        <w:spacing w:after="0" w:line="360" w:lineRule="auto"/>
      </w:pPr>
      <w:r w:rsidRPr="00677D2F">
        <w:t>Focus on what is said rather than why it is said.</w:t>
      </w:r>
    </w:p>
    <w:p w:rsidR="00256C3C" w:rsidRPr="00677D2F" w:rsidRDefault="00256C3C" w:rsidP="004F1F37">
      <w:pPr>
        <w:pStyle w:val="ListParagraph"/>
        <w:spacing w:after="0" w:line="360" w:lineRule="auto"/>
        <w:ind w:left="0"/>
        <w:rPr>
          <w:rFonts w:cs="Times New Roman"/>
        </w:rPr>
      </w:pPr>
    </w:p>
    <w:p w:rsidR="00256C3C" w:rsidRPr="00677D2F" w:rsidRDefault="00256C3C" w:rsidP="00747D4B">
      <w:pPr>
        <w:pStyle w:val="ListParagraph"/>
        <w:spacing w:after="0" w:line="360" w:lineRule="auto"/>
        <w:ind w:left="0"/>
      </w:pPr>
      <w:r w:rsidRPr="00677D2F">
        <w:t xml:space="preserve">Teaching students how to give effective feedback. For example: </w:t>
      </w:r>
    </w:p>
    <w:p w:rsidR="00256C3C" w:rsidRPr="00677D2F" w:rsidRDefault="00256C3C" w:rsidP="00747D4B">
      <w:pPr>
        <w:pStyle w:val="ListParagraph"/>
        <w:numPr>
          <w:ilvl w:val="0"/>
          <w:numId w:val="32"/>
        </w:numPr>
        <w:spacing w:after="0" w:line="240" w:lineRule="auto"/>
      </w:pPr>
      <w:r w:rsidRPr="00677D2F">
        <w:t xml:space="preserve">Give examples of how to give appropriate, constructive feedback vs. ineffective and </w:t>
      </w:r>
      <w:r w:rsidR="00747D4B">
        <w:t xml:space="preserve">  </w:t>
      </w:r>
      <w:r w:rsidRPr="00677D2F">
        <w:t>negative, hurtful feedback</w:t>
      </w:r>
      <w:r w:rsidR="00A56184">
        <w:t>.</w:t>
      </w:r>
    </w:p>
    <w:p w:rsidR="00256C3C" w:rsidRPr="00677D2F" w:rsidRDefault="00256C3C" w:rsidP="00747D4B">
      <w:pPr>
        <w:pStyle w:val="ListParagraph"/>
        <w:numPr>
          <w:ilvl w:val="0"/>
          <w:numId w:val="32"/>
        </w:numPr>
        <w:spacing w:after="0" w:line="240" w:lineRule="auto"/>
      </w:pPr>
      <w:r w:rsidRPr="00677D2F">
        <w:t xml:space="preserve">The use of ‘I’ statements. </w:t>
      </w:r>
    </w:p>
    <w:p w:rsidR="00256C3C" w:rsidRPr="00677D2F" w:rsidRDefault="00256C3C" w:rsidP="00E929C9">
      <w:pPr>
        <w:spacing w:after="0" w:line="240" w:lineRule="auto"/>
        <w:rPr>
          <w:rFonts w:cs="Times New Roman"/>
        </w:rPr>
      </w:pPr>
    </w:p>
    <w:p w:rsidR="00256C3C" w:rsidRPr="00677D2F" w:rsidRDefault="00256C3C" w:rsidP="00747D4B">
      <w:pPr>
        <w:pStyle w:val="ListParagraph"/>
        <w:spacing w:after="0" w:line="360" w:lineRule="auto"/>
        <w:ind w:left="0"/>
      </w:pPr>
      <w:r w:rsidRPr="00677D2F">
        <w:t>Carry out a structured review of an adventure game with participants.</w:t>
      </w:r>
    </w:p>
    <w:p w:rsidR="00256C3C" w:rsidRDefault="00256C3C" w:rsidP="00747D4B">
      <w:pPr>
        <w:pStyle w:val="ListParagraph"/>
        <w:numPr>
          <w:ilvl w:val="0"/>
          <w:numId w:val="30"/>
        </w:numPr>
        <w:spacing w:after="0" w:line="360" w:lineRule="auto"/>
      </w:pPr>
      <w:r w:rsidRPr="00677D2F">
        <w:t>Reflection and feedback:  allowing time for personal reflection</w:t>
      </w:r>
      <w:r w:rsidR="00A56184">
        <w:t>.</w:t>
      </w:r>
    </w:p>
    <w:p w:rsidR="00256C3C" w:rsidRPr="00677D2F" w:rsidRDefault="00256C3C" w:rsidP="00747D4B">
      <w:pPr>
        <w:pStyle w:val="ListParagraph"/>
        <w:numPr>
          <w:ilvl w:val="0"/>
          <w:numId w:val="30"/>
        </w:numPr>
        <w:spacing w:after="0" w:line="360" w:lineRule="auto"/>
      </w:pPr>
      <w:r>
        <w:t>Why give feedback? The role of debrief and reflection in the learning process.</w:t>
      </w:r>
    </w:p>
    <w:p w:rsidR="00256C3C" w:rsidRPr="00677D2F" w:rsidRDefault="00256C3C" w:rsidP="00E929C9">
      <w:pPr>
        <w:spacing w:after="0" w:line="240" w:lineRule="auto"/>
        <w:rPr>
          <w:rFonts w:cs="Times New Roman"/>
        </w:rPr>
      </w:pPr>
    </w:p>
    <w:p w:rsidR="00256C3C" w:rsidRPr="00677D2F" w:rsidRDefault="00256C3C" w:rsidP="00747D4B">
      <w:pPr>
        <w:pStyle w:val="ListParagraph"/>
        <w:spacing w:after="0" w:line="360" w:lineRule="auto"/>
        <w:ind w:left="0"/>
        <w:rPr>
          <w:rFonts w:cs="Times New Roman"/>
        </w:rPr>
      </w:pPr>
      <w:r w:rsidRPr="00677D2F">
        <w:t>Explain the role and importance of group dynamics. Examples of ideas to explore include:</w:t>
      </w:r>
    </w:p>
    <w:p w:rsidR="00256C3C" w:rsidRDefault="00256C3C" w:rsidP="00747D4B">
      <w:pPr>
        <w:pStyle w:val="ListParagraph"/>
        <w:numPr>
          <w:ilvl w:val="0"/>
          <w:numId w:val="29"/>
        </w:numPr>
        <w:spacing w:after="0" w:line="240" w:lineRule="auto"/>
        <w:ind w:left="714" w:hanging="357"/>
      </w:pPr>
      <w:r w:rsidRPr="00677D2F">
        <w:t>The development of people skills and emotional intelligence</w:t>
      </w:r>
      <w:r w:rsidR="00A56184">
        <w:t>.</w:t>
      </w:r>
    </w:p>
    <w:p w:rsidR="00256C3C" w:rsidRPr="00677D2F" w:rsidRDefault="00256C3C" w:rsidP="00747D4B">
      <w:pPr>
        <w:pStyle w:val="ListParagraph"/>
        <w:numPr>
          <w:ilvl w:val="0"/>
          <w:numId w:val="29"/>
        </w:numPr>
        <w:spacing w:after="0" w:line="240" w:lineRule="auto"/>
        <w:ind w:left="714" w:hanging="357"/>
      </w:pPr>
      <w:r>
        <w:t>Body language in the group</w:t>
      </w:r>
      <w:r w:rsidR="00A56184">
        <w:t>.</w:t>
      </w:r>
    </w:p>
    <w:p w:rsidR="00256C3C" w:rsidRPr="00677D2F" w:rsidRDefault="00256C3C" w:rsidP="00747D4B">
      <w:pPr>
        <w:pStyle w:val="ListParagraph"/>
        <w:numPr>
          <w:ilvl w:val="0"/>
          <w:numId w:val="29"/>
        </w:numPr>
        <w:spacing w:after="0" w:line="240" w:lineRule="auto"/>
        <w:ind w:left="714" w:hanging="357"/>
        <w:rPr>
          <w:rFonts w:cs="Times New Roman"/>
        </w:rPr>
      </w:pPr>
      <w:r w:rsidRPr="00677D2F">
        <w:t>Tuckman’s Theory of Group Development</w:t>
      </w:r>
      <w:r w:rsidR="00A56184">
        <w:t xml:space="preserve">: Forming, </w:t>
      </w:r>
      <w:r w:rsidRPr="00677D2F">
        <w:t>Storming, Norming, Performing, Adjourning</w:t>
      </w:r>
      <w:r w:rsidR="00A56184">
        <w:t>.</w:t>
      </w:r>
    </w:p>
    <w:p w:rsidR="00256C3C" w:rsidRDefault="00256C3C" w:rsidP="00E929C9">
      <w:pPr>
        <w:spacing w:after="0" w:line="240" w:lineRule="auto"/>
        <w:rPr>
          <w:rFonts w:cs="Times New Roman"/>
        </w:rPr>
      </w:pPr>
    </w:p>
    <w:p w:rsidR="00256C3C" w:rsidRPr="00203064" w:rsidRDefault="00256C3C" w:rsidP="000C11C6">
      <w:pPr>
        <w:spacing w:after="0" w:line="240" w:lineRule="auto"/>
        <w:rPr>
          <w:rFonts w:cs="Times New Roman"/>
          <w:u w:val="single"/>
        </w:rPr>
      </w:pPr>
      <w:r>
        <w:rPr>
          <w:u w:val="single"/>
        </w:rPr>
        <w:t xml:space="preserve">Suggested </w:t>
      </w:r>
      <w:r w:rsidRPr="00203064">
        <w:rPr>
          <w:u w:val="single"/>
        </w:rPr>
        <w:t>Resources</w:t>
      </w:r>
    </w:p>
    <w:p w:rsidR="00256C3C" w:rsidRDefault="00256C3C" w:rsidP="000C11C6">
      <w:pPr>
        <w:spacing w:after="0" w:line="240" w:lineRule="auto"/>
        <w:rPr>
          <w:rFonts w:cs="Times New Roman"/>
        </w:rPr>
      </w:pPr>
    </w:p>
    <w:p w:rsidR="00256C3C" w:rsidRDefault="00256C3C" w:rsidP="000C11C6">
      <w:pPr>
        <w:spacing w:after="0" w:line="240" w:lineRule="auto"/>
        <w:rPr>
          <w:rFonts w:cs="Times New Roman"/>
        </w:rPr>
      </w:pPr>
      <w:r>
        <w:rPr>
          <w:rFonts w:cs="Times New Roman"/>
        </w:rPr>
        <w:t xml:space="preserve">Gilbertson, Ken et al (2006). </w:t>
      </w:r>
      <w:r w:rsidRPr="00DE0375">
        <w:rPr>
          <w:rFonts w:cs="Times New Roman"/>
          <w:i/>
        </w:rPr>
        <w:t>Outdoor Education: Methods and Strategies</w:t>
      </w:r>
      <w:r>
        <w:rPr>
          <w:rFonts w:cs="Times New Roman"/>
        </w:rPr>
        <w:t xml:space="preserve">. Human Kinetics. </w:t>
      </w:r>
    </w:p>
    <w:p w:rsidR="00256C3C" w:rsidRDefault="00256C3C" w:rsidP="000C11C6">
      <w:pPr>
        <w:spacing w:after="0" w:line="240" w:lineRule="auto"/>
      </w:pPr>
      <w:r>
        <w:t xml:space="preserve">Graham, John (2004), </w:t>
      </w:r>
      <w:r w:rsidRPr="00203064">
        <w:rPr>
          <w:i/>
          <w:iCs/>
        </w:rPr>
        <w:t>Outdoor Leadership: Technique, Common Sense and Self Confidence</w:t>
      </w:r>
      <w:r>
        <w:t xml:space="preserve">. The Mountaineers, Seattle. </w:t>
      </w:r>
    </w:p>
    <w:p w:rsidR="00256C3C" w:rsidRDefault="00256C3C" w:rsidP="003707BB">
      <w:pPr>
        <w:spacing w:after="0" w:line="240" w:lineRule="auto"/>
      </w:pPr>
      <w:r>
        <w:t xml:space="preserve">Martin, Bruce et al (2006).  </w:t>
      </w:r>
      <w:r w:rsidRPr="00696AB7">
        <w:rPr>
          <w:i/>
          <w:iCs/>
        </w:rPr>
        <w:t>Outdoor Leadership: Theory and Practice</w:t>
      </w:r>
      <w:r>
        <w:t>.  Human Kinetics.</w:t>
      </w:r>
    </w:p>
    <w:p w:rsidR="00793515" w:rsidRDefault="00793515" w:rsidP="003707BB">
      <w:pPr>
        <w:spacing w:after="0" w:line="240" w:lineRule="auto"/>
      </w:pPr>
    </w:p>
    <w:p w:rsidR="00747D4B" w:rsidRPr="00747D4B" w:rsidRDefault="00256C3C" w:rsidP="00747D4B">
      <w:pPr>
        <w:pStyle w:val="Heading3"/>
        <w:pBdr>
          <w:bottom w:val="single" w:sz="6" w:space="0" w:color="auto"/>
        </w:pBdr>
        <w:spacing w:after="0"/>
        <w:ind w:left="0"/>
        <w:rPr>
          <w:b/>
        </w:rPr>
      </w:pPr>
      <w:r w:rsidRPr="00747D4B">
        <w:rPr>
          <w:b/>
        </w:rPr>
        <w:t>Section 3: Reflection and Personal Growth</w:t>
      </w:r>
    </w:p>
    <w:p w:rsidR="00256C3C" w:rsidRPr="00747D4B" w:rsidRDefault="00747D4B" w:rsidP="00747D4B">
      <w:pPr>
        <w:pStyle w:val="Heading3"/>
        <w:pBdr>
          <w:bottom w:val="single" w:sz="6" w:space="0" w:color="auto"/>
        </w:pBdr>
        <w:spacing w:after="0"/>
        <w:ind w:left="0"/>
        <w:rPr>
          <w:rFonts w:cs="Times New Roman"/>
          <w:b/>
        </w:rPr>
      </w:pPr>
      <w:r w:rsidRPr="00747D4B">
        <w:rPr>
          <w:b/>
        </w:rPr>
        <w:t xml:space="preserve"> Learning Outcomes 1, 3 and </w:t>
      </w:r>
      <w:r w:rsidR="00256C3C" w:rsidRPr="00747D4B">
        <w:rPr>
          <w:b/>
        </w:rPr>
        <w:t>12)</w:t>
      </w:r>
    </w:p>
    <w:p w:rsidR="00256C3C" w:rsidRDefault="00256C3C" w:rsidP="000C11C6">
      <w:pPr>
        <w:spacing w:after="0" w:line="240" w:lineRule="auto"/>
        <w:rPr>
          <w:rFonts w:cs="Times New Roman"/>
          <w:b/>
          <w:bCs/>
        </w:rPr>
      </w:pPr>
    </w:p>
    <w:p w:rsidR="00256C3C" w:rsidRPr="00677D2F" w:rsidRDefault="00256C3C" w:rsidP="000C11C6">
      <w:pPr>
        <w:spacing w:after="0" w:line="240" w:lineRule="auto"/>
        <w:rPr>
          <w:rFonts w:cs="Times New Roman"/>
          <w:b/>
          <w:bCs/>
        </w:rPr>
      </w:pPr>
      <w:r w:rsidRPr="00677D2F">
        <w:rPr>
          <w:b/>
          <w:bCs/>
        </w:rPr>
        <w:t>Facilitate the learner to:</w:t>
      </w:r>
    </w:p>
    <w:p w:rsidR="00256C3C" w:rsidRPr="00677D2F" w:rsidRDefault="00256C3C" w:rsidP="000C11C6">
      <w:pPr>
        <w:spacing w:after="0" w:line="240" w:lineRule="auto"/>
        <w:rPr>
          <w:rFonts w:cs="Times New Roman"/>
          <w:b/>
          <w:bCs/>
        </w:rPr>
      </w:pPr>
    </w:p>
    <w:p w:rsidR="00256C3C" w:rsidRPr="00677D2F" w:rsidRDefault="00256C3C" w:rsidP="00747D4B">
      <w:pPr>
        <w:pStyle w:val="ListParagraph"/>
        <w:spacing w:after="0" w:line="360" w:lineRule="auto"/>
        <w:ind w:left="0"/>
        <w:rPr>
          <w:rFonts w:cs="Times New Roman"/>
        </w:rPr>
      </w:pPr>
      <w:r>
        <w:t>U</w:t>
      </w:r>
      <w:r w:rsidRPr="00677D2F">
        <w:t>nderstand how adventure activities can contribute to the development of personal growth and team building skills. Ideas that can be explored include:</w:t>
      </w:r>
    </w:p>
    <w:p w:rsidR="00256C3C" w:rsidRPr="00677D2F" w:rsidRDefault="00256C3C" w:rsidP="00747D4B">
      <w:pPr>
        <w:pStyle w:val="ListParagraph"/>
        <w:numPr>
          <w:ilvl w:val="2"/>
          <w:numId w:val="2"/>
        </w:numPr>
        <w:spacing w:after="0" w:line="240" w:lineRule="auto"/>
        <w:ind w:left="0" w:firstLine="0"/>
      </w:pPr>
      <w:r w:rsidRPr="00677D2F">
        <w:t>Development of leaderships skills</w:t>
      </w:r>
      <w:r w:rsidR="00A56184">
        <w:t>.</w:t>
      </w:r>
    </w:p>
    <w:p w:rsidR="00256C3C" w:rsidRPr="00677D2F" w:rsidRDefault="00256C3C" w:rsidP="00747D4B">
      <w:pPr>
        <w:pStyle w:val="ListParagraph"/>
        <w:numPr>
          <w:ilvl w:val="2"/>
          <w:numId w:val="2"/>
        </w:numPr>
        <w:spacing w:after="0" w:line="240" w:lineRule="auto"/>
        <w:ind w:left="0" w:firstLine="1"/>
      </w:pPr>
      <w:r w:rsidRPr="00677D2F">
        <w:t>Working as part of a team</w:t>
      </w:r>
      <w:r w:rsidR="00A56184">
        <w:t>.</w:t>
      </w:r>
    </w:p>
    <w:p w:rsidR="00256C3C" w:rsidRPr="00677D2F" w:rsidRDefault="00256C3C" w:rsidP="00747D4B">
      <w:pPr>
        <w:pStyle w:val="ListParagraph"/>
        <w:numPr>
          <w:ilvl w:val="2"/>
          <w:numId w:val="2"/>
        </w:numPr>
        <w:spacing w:after="0" w:line="240" w:lineRule="auto"/>
        <w:ind w:left="0" w:firstLine="0"/>
      </w:pPr>
      <w:r w:rsidRPr="00677D2F">
        <w:t>The development character/ values through adventure activities</w:t>
      </w:r>
      <w:r w:rsidR="00A56184">
        <w:t>.</w:t>
      </w:r>
    </w:p>
    <w:p w:rsidR="00256C3C" w:rsidRPr="00677D2F" w:rsidRDefault="00256C3C" w:rsidP="00747D4B">
      <w:pPr>
        <w:pStyle w:val="ListParagraph"/>
        <w:numPr>
          <w:ilvl w:val="2"/>
          <w:numId w:val="2"/>
        </w:numPr>
        <w:spacing w:after="0" w:line="240" w:lineRule="auto"/>
        <w:ind w:left="0" w:firstLine="0"/>
      </w:pPr>
      <w:r w:rsidRPr="00677D2F">
        <w:t>Listening to feedback</w:t>
      </w:r>
      <w:r w:rsidR="00A56184">
        <w:t>.</w:t>
      </w:r>
    </w:p>
    <w:p w:rsidR="00256C3C" w:rsidRPr="00677D2F" w:rsidRDefault="00256C3C" w:rsidP="00747D4B">
      <w:pPr>
        <w:pStyle w:val="ListParagraph"/>
        <w:numPr>
          <w:ilvl w:val="2"/>
          <w:numId w:val="2"/>
        </w:numPr>
        <w:spacing w:after="0" w:line="240" w:lineRule="auto"/>
        <w:ind w:left="0" w:firstLine="0"/>
      </w:pPr>
      <w:r w:rsidRPr="00677D2F">
        <w:t>Setting goals</w:t>
      </w:r>
      <w:r w:rsidR="00A56184">
        <w:t>.</w:t>
      </w:r>
    </w:p>
    <w:p w:rsidR="00256C3C" w:rsidRPr="00677D2F" w:rsidRDefault="00256C3C" w:rsidP="00781ED5">
      <w:pPr>
        <w:pStyle w:val="ListParagraph"/>
        <w:spacing w:after="0" w:line="360" w:lineRule="auto"/>
        <w:ind w:left="0"/>
        <w:rPr>
          <w:rFonts w:cs="Times New Roman"/>
        </w:rPr>
      </w:pPr>
    </w:p>
    <w:p w:rsidR="00256C3C" w:rsidRPr="00677D2F" w:rsidRDefault="00256C3C" w:rsidP="00747D4B">
      <w:pPr>
        <w:pStyle w:val="ListParagraph"/>
        <w:spacing w:after="0" w:line="360" w:lineRule="auto"/>
        <w:ind w:left="0"/>
        <w:rPr>
          <w:rFonts w:cs="Times New Roman"/>
        </w:rPr>
      </w:pPr>
      <w:r>
        <w:t>U</w:t>
      </w:r>
      <w:r w:rsidRPr="00677D2F">
        <w:t>nderstand how a structured reflection process can enhance participants’ personal development and understanding of the adventure experience. For example</w:t>
      </w:r>
      <w:r w:rsidR="00A56184">
        <w:t>:</w:t>
      </w:r>
    </w:p>
    <w:p w:rsidR="00256C3C" w:rsidRPr="00677D2F" w:rsidRDefault="00256C3C" w:rsidP="00747D4B">
      <w:pPr>
        <w:pStyle w:val="ListParagraph"/>
        <w:numPr>
          <w:ilvl w:val="1"/>
          <w:numId w:val="33"/>
        </w:numPr>
        <w:spacing w:after="0" w:line="240" w:lineRule="auto"/>
        <w:ind w:left="0" w:firstLine="0"/>
        <w:contextualSpacing/>
        <w:rPr>
          <w:rFonts w:cs="Times New Roman"/>
        </w:rPr>
      </w:pPr>
      <w:r>
        <w:t>E</w:t>
      </w:r>
      <w:r w:rsidRPr="00677D2F">
        <w:t>xamine the Plan, Do, Review Model of Experiential Learning.</w:t>
      </w:r>
    </w:p>
    <w:p w:rsidR="00256C3C" w:rsidRDefault="00256C3C" w:rsidP="00747D4B">
      <w:pPr>
        <w:pStyle w:val="ListParagraph"/>
        <w:numPr>
          <w:ilvl w:val="1"/>
          <w:numId w:val="33"/>
        </w:numPr>
        <w:spacing w:after="0" w:line="240" w:lineRule="auto"/>
        <w:ind w:left="0" w:firstLine="0"/>
        <w:contextualSpacing/>
      </w:pPr>
      <w:r>
        <w:t>E</w:t>
      </w:r>
      <w:r w:rsidRPr="00677D2F">
        <w:t>mphasise the importance of reflection. What makes the reflective process so important?</w:t>
      </w:r>
    </w:p>
    <w:p w:rsidR="00747D4B" w:rsidRPr="00677D2F" w:rsidRDefault="00747D4B" w:rsidP="00747D4B">
      <w:pPr>
        <w:pStyle w:val="ListParagraph"/>
        <w:spacing w:after="0" w:line="240" w:lineRule="auto"/>
        <w:ind w:left="0"/>
        <w:contextualSpacing/>
      </w:pPr>
    </w:p>
    <w:p w:rsidR="00256C3C" w:rsidRPr="00FA0451" w:rsidRDefault="00256C3C" w:rsidP="00E736D4">
      <w:pPr>
        <w:pStyle w:val="ListParagraph"/>
        <w:numPr>
          <w:ilvl w:val="0"/>
          <w:numId w:val="18"/>
        </w:numPr>
        <w:spacing w:after="0" w:line="360" w:lineRule="auto"/>
        <w:rPr>
          <w:rFonts w:cs="Times New Roman"/>
          <w:highlight w:val="lightGray"/>
        </w:rPr>
      </w:pPr>
      <w:r w:rsidRPr="00E736D4">
        <w:t>Alt</w:t>
      </w:r>
      <w:r w:rsidRPr="00677D2F">
        <w:t xml:space="preserve">ernative approaches: Can the mountain speak for themselves? </w:t>
      </w:r>
    </w:p>
    <w:p w:rsidR="00256C3C" w:rsidRPr="00D46622" w:rsidRDefault="00256C3C" w:rsidP="00FA0451">
      <w:pPr>
        <w:pStyle w:val="ListParagraph"/>
        <w:spacing w:after="0" w:line="360" w:lineRule="auto"/>
        <w:ind w:left="1080"/>
        <w:rPr>
          <w:rFonts w:cs="Times New Roman"/>
          <w:highlight w:val="lightGray"/>
        </w:rPr>
      </w:pPr>
      <w:r>
        <w:rPr>
          <w:u w:val="single"/>
        </w:rPr>
        <w:t xml:space="preserve"> Recommended Link</w:t>
      </w:r>
      <w:r w:rsidRPr="00FA0451">
        <w:rPr>
          <w:u w:val="single"/>
        </w:rPr>
        <w:t xml:space="preserve">: </w:t>
      </w:r>
      <w:r>
        <w:t xml:space="preserve"> </w:t>
      </w:r>
      <w:r w:rsidRPr="00D46622">
        <w:t>http://www.wilderdom.com/facilitation/Mountains.html</w:t>
      </w:r>
    </w:p>
    <w:p w:rsidR="00256C3C" w:rsidRDefault="00256C3C" w:rsidP="00457AF8">
      <w:pPr>
        <w:spacing w:after="0" w:line="240" w:lineRule="auto"/>
        <w:rPr>
          <w:rFonts w:cs="Times New Roman"/>
        </w:rPr>
      </w:pPr>
    </w:p>
    <w:p w:rsidR="00256C3C" w:rsidRPr="00677D2F" w:rsidRDefault="00256C3C" w:rsidP="00747D4B">
      <w:pPr>
        <w:pStyle w:val="ListParagraph"/>
        <w:spacing w:after="0" w:line="240" w:lineRule="auto"/>
        <w:ind w:left="0"/>
        <w:rPr>
          <w:rFonts w:cs="Times New Roman"/>
        </w:rPr>
      </w:pPr>
      <w:r w:rsidRPr="00677D2F">
        <w:t>Plan, carry out and review a suitable adventure activity.</w:t>
      </w:r>
    </w:p>
    <w:p w:rsidR="00256C3C" w:rsidRDefault="00256C3C" w:rsidP="00A56184">
      <w:pPr>
        <w:pStyle w:val="ListParagraph"/>
        <w:spacing w:after="0" w:line="240" w:lineRule="auto"/>
        <w:ind w:left="0"/>
        <w:rPr>
          <w:rFonts w:cs="Times New Roman"/>
        </w:rPr>
      </w:pPr>
      <w:r>
        <w:t xml:space="preserve">Ensure that this is done safely within the parameters of National Governing Body guidelines while at the same time allowing the students to challenge themselves. </w:t>
      </w:r>
    </w:p>
    <w:p w:rsidR="00256C3C" w:rsidRDefault="00256C3C" w:rsidP="00457AF8">
      <w:pPr>
        <w:spacing w:after="0" w:line="240" w:lineRule="auto"/>
        <w:rPr>
          <w:rFonts w:cs="Times New Roman"/>
        </w:rPr>
      </w:pPr>
    </w:p>
    <w:p w:rsidR="00256C3C" w:rsidRDefault="00256C3C" w:rsidP="003C0E1A">
      <w:pPr>
        <w:spacing w:after="0" w:line="240" w:lineRule="auto"/>
        <w:rPr>
          <w:rFonts w:cs="Times New Roman"/>
          <w:u w:val="single"/>
        </w:rPr>
      </w:pPr>
      <w:r>
        <w:rPr>
          <w:u w:val="single"/>
        </w:rPr>
        <w:t xml:space="preserve">Suggested </w:t>
      </w:r>
      <w:r w:rsidRPr="00696AB7">
        <w:rPr>
          <w:u w:val="single"/>
        </w:rPr>
        <w:t>Resources</w:t>
      </w:r>
    </w:p>
    <w:p w:rsidR="00256C3C" w:rsidRDefault="00256C3C" w:rsidP="003C0E1A">
      <w:pPr>
        <w:spacing w:after="0" w:line="240" w:lineRule="auto"/>
      </w:pPr>
      <w:r>
        <w:rPr>
          <w:rFonts w:cs="Times New Roman"/>
        </w:rPr>
        <w:t xml:space="preserve">Gilbertson, Ken et al (2006). </w:t>
      </w:r>
      <w:r w:rsidRPr="00DE0375">
        <w:rPr>
          <w:rFonts w:cs="Times New Roman"/>
          <w:i/>
        </w:rPr>
        <w:t>Outdoor Education: Methods and Strategies</w:t>
      </w:r>
      <w:r>
        <w:rPr>
          <w:rFonts w:cs="Times New Roman"/>
        </w:rPr>
        <w:t xml:space="preserve">. Human Kinetics. </w:t>
      </w:r>
      <w:r>
        <w:t xml:space="preserve">Martin, Bruce et al (2006).  </w:t>
      </w:r>
      <w:r w:rsidRPr="00696AB7">
        <w:rPr>
          <w:i/>
          <w:iCs/>
        </w:rPr>
        <w:t>Outdoor Leadership: Theory and Practice</w:t>
      </w:r>
      <w:r>
        <w:t>.  Human Kinetics.</w:t>
      </w:r>
    </w:p>
    <w:p w:rsidR="00256C3C" w:rsidRDefault="00256C3C" w:rsidP="003C0E1A">
      <w:pPr>
        <w:spacing w:after="0" w:line="240" w:lineRule="auto"/>
      </w:pPr>
      <w:r>
        <w:t xml:space="preserve">Mortlock, Colin (1984).  </w:t>
      </w:r>
      <w:r w:rsidRPr="00696AB7">
        <w:rPr>
          <w:i/>
          <w:iCs/>
        </w:rPr>
        <w:t>The Adventure Alternative</w:t>
      </w:r>
      <w:r>
        <w:t xml:space="preserve">. Cicerone Press: </w:t>
      </w:r>
      <w:smartTag w:uri="urn:schemas-microsoft-com:office:smarttags" w:element="country-region">
        <w:r>
          <w:t>Cumbria</w:t>
        </w:r>
      </w:smartTag>
      <w:r>
        <w:t xml:space="preserve">, </w:t>
      </w:r>
      <w:smartTag w:uri="urn:schemas-microsoft-com:office:smarttags" w:element="country-region">
        <w:smartTag w:uri="urn:schemas-microsoft-com:office:smarttags" w:element="place">
          <w:r>
            <w:t>UK</w:t>
          </w:r>
        </w:smartTag>
      </w:smartTag>
      <w:r>
        <w:t>.</w:t>
      </w:r>
    </w:p>
    <w:p w:rsidR="00256C3C" w:rsidRDefault="00256C3C" w:rsidP="000C11C6">
      <w:pPr>
        <w:spacing w:after="0" w:line="240" w:lineRule="auto"/>
      </w:pPr>
      <w:r>
        <w:t xml:space="preserve">James, Thomas (1980), </w:t>
      </w:r>
      <w:r w:rsidRPr="00D46622">
        <w:rPr>
          <w:i/>
          <w:iCs/>
        </w:rPr>
        <w:t>Can the Mountains Speak for Themselves?</w:t>
      </w:r>
      <w:r>
        <w:rPr>
          <w:i/>
          <w:iCs/>
        </w:rPr>
        <w:t xml:space="preserve"> </w:t>
      </w:r>
      <w:r>
        <w:t xml:space="preserve"> </w:t>
      </w:r>
      <w:smartTag w:uri="urn:schemas-microsoft-com:office:smarttags" w:element="State">
        <w:smartTag w:uri="urn:schemas-microsoft-com:office:smarttags" w:element="place">
          <w:r>
            <w:t>Colorado</w:t>
          </w:r>
        </w:smartTag>
      </w:smartTag>
      <w:r>
        <w:t xml:space="preserve"> Outward Bound.</w:t>
      </w:r>
    </w:p>
    <w:p w:rsidR="00256C3C" w:rsidRPr="00467C3C" w:rsidRDefault="00256C3C" w:rsidP="000C11C6">
      <w:pPr>
        <w:spacing w:after="0" w:line="240" w:lineRule="auto"/>
        <w:rPr>
          <w:rFonts w:cs="Times New Roman"/>
        </w:rPr>
      </w:pPr>
      <w:r>
        <w:t>Coaching Ireland Tutor Handbook and NGB Instructor course handbooks/ course notes</w:t>
      </w:r>
      <w:r w:rsidR="00A56184">
        <w:t>.</w:t>
      </w:r>
    </w:p>
    <w:p w:rsidR="00256C3C" w:rsidRDefault="00256C3C" w:rsidP="000C11C6">
      <w:pPr>
        <w:spacing w:after="0" w:line="240" w:lineRule="auto"/>
        <w:rPr>
          <w:rFonts w:cs="Times New Roman"/>
          <w:b/>
          <w:bCs/>
        </w:rPr>
      </w:pPr>
    </w:p>
    <w:p w:rsidR="008F164E" w:rsidRDefault="008F164E" w:rsidP="00747D4B">
      <w:pPr>
        <w:pStyle w:val="Heading1"/>
        <w:rPr>
          <w:rFonts w:cs="Times New Roman"/>
        </w:rPr>
      </w:pPr>
      <w:r w:rsidRPr="006F495C">
        <w:t>Assessment</w:t>
      </w:r>
      <w:bookmarkStart w:id="0" w:name="Section11"/>
      <w:bookmarkEnd w:id="0"/>
    </w:p>
    <w:p w:rsidR="008F164E" w:rsidRPr="00355664" w:rsidRDefault="008F164E" w:rsidP="008F164E">
      <w:pPr>
        <w:spacing w:after="0" w:line="240" w:lineRule="auto"/>
        <w:rPr>
          <w:b/>
          <w:bCs/>
        </w:rPr>
      </w:pPr>
      <w:r>
        <w:rPr>
          <w:b/>
          <w:bCs/>
        </w:rPr>
        <w:t>11a.</w:t>
      </w:r>
      <w:r>
        <w:rPr>
          <w:b/>
          <w:bCs/>
        </w:rPr>
        <w:tab/>
      </w:r>
      <w:r w:rsidRPr="00355664">
        <w:rPr>
          <w:b/>
          <w:bCs/>
        </w:rPr>
        <w:t>Assessment Techniques</w:t>
      </w:r>
    </w:p>
    <w:p w:rsidR="008F164E" w:rsidRPr="00677D2F" w:rsidRDefault="00E71771" w:rsidP="008F164E">
      <w:pPr>
        <w:spacing w:after="0"/>
      </w:pPr>
      <w:r w:rsidRPr="00677D2F">
        <w:t xml:space="preserve">Skills </w:t>
      </w:r>
      <w:r w:rsidR="00292948" w:rsidRPr="00677D2F">
        <w:t>Demonstration</w:t>
      </w:r>
      <w:r w:rsidRPr="00677D2F">
        <w:rPr>
          <w:rFonts w:cs="Times New Roman"/>
        </w:rPr>
        <w:tab/>
      </w:r>
      <w:r w:rsidRPr="00677D2F">
        <w:t>7</w:t>
      </w:r>
      <w:r w:rsidR="008F164E" w:rsidRPr="00677D2F">
        <w:t>0%</w:t>
      </w:r>
    </w:p>
    <w:p w:rsidR="008F164E" w:rsidRPr="00355664" w:rsidRDefault="00E71771" w:rsidP="008F164E">
      <w:pPr>
        <w:spacing w:after="0"/>
        <w:rPr>
          <w:rFonts w:cs="Times New Roman"/>
          <w:b/>
          <w:bCs/>
        </w:rPr>
      </w:pPr>
      <w:r w:rsidRPr="00677D2F">
        <w:t>Assignment</w:t>
      </w:r>
      <w:r w:rsidRPr="00677D2F">
        <w:tab/>
      </w:r>
      <w:r w:rsidRPr="00677D2F">
        <w:tab/>
        <w:t>3</w:t>
      </w:r>
      <w:r w:rsidR="008F164E" w:rsidRPr="00677D2F">
        <w:t>0%</w:t>
      </w:r>
      <w:r w:rsidR="008F164E">
        <w:rPr>
          <w:rFonts w:cs="Times New Roman"/>
          <w:b/>
          <w:bCs/>
        </w:rPr>
        <w:br/>
      </w:r>
    </w:p>
    <w:p w:rsidR="008F164E" w:rsidRPr="00FE555B" w:rsidRDefault="008F164E" w:rsidP="008F164E">
      <w:pPr>
        <w:spacing w:after="0" w:line="240" w:lineRule="auto"/>
        <w:rPr>
          <w:rFonts w:cs="Times New Roman"/>
          <w:color w:val="FF0000"/>
        </w:rPr>
      </w:pPr>
      <w:r>
        <w:rPr>
          <w:b/>
          <w:bCs/>
        </w:rPr>
        <w:t>11b</w:t>
      </w:r>
      <w:r w:rsidRPr="006F495C">
        <w:rPr>
          <w:b/>
          <w:bCs/>
        </w:rPr>
        <w:t>.</w:t>
      </w:r>
      <w:r w:rsidRPr="006F495C">
        <w:rPr>
          <w:b/>
          <w:bCs/>
        </w:rPr>
        <w:tab/>
        <w:t>Mapping of Learning Outcomes to Assessment Techniques</w:t>
      </w: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rFonts w:cs="Times New Roman"/>
          <w:color w:val="FF000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8F164E" w:rsidRPr="006F495C" w:rsidTr="00747D4B">
        <w:trPr>
          <w:trHeight w:val="630"/>
        </w:trPr>
        <w:tc>
          <w:tcPr>
            <w:tcW w:w="7017" w:type="dxa"/>
            <w:vAlign w:val="center"/>
          </w:tcPr>
          <w:p w:rsidR="008F164E" w:rsidRPr="006F495C" w:rsidRDefault="008F164E" w:rsidP="00747D4B">
            <w:pPr>
              <w:tabs>
                <w:tab w:val="center" w:pos="3400"/>
              </w:tabs>
              <w:spacing w:after="0" w:line="240" w:lineRule="auto"/>
              <w:rPr>
                <w:b/>
                <w:bCs/>
              </w:rPr>
            </w:pPr>
            <w:r w:rsidRPr="006F495C">
              <w:rPr>
                <w:b/>
                <w:bCs/>
              </w:rPr>
              <w:t>Learning Outcome</w:t>
            </w:r>
            <w:r w:rsidR="00747D4B">
              <w:rPr>
                <w:b/>
                <w:bCs/>
              </w:rPr>
              <w:tab/>
            </w:r>
          </w:p>
        </w:tc>
        <w:tc>
          <w:tcPr>
            <w:tcW w:w="1999" w:type="dxa"/>
            <w:vAlign w:val="center"/>
          </w:tcPr>
          <w:p w:rsidR="008F164E" w:rsidRPr="006F495C" w:rsidRDefault="008F164E" w:rsidP="00747D4B">
            <w:pPr>
              <w:spacing w:after="0" w:line="240" w:lineRule="auto"/>
              <w:rPr>
                <w:b/>
                <w:bCs/>
              </w:rPr>
            </w:pPr>
            <w:r w:rsidRPr="006F495C">
              <w:rPr>
                <w:b/>
                <w:bCs/>
              </w:rPr>
              <w:t>Assessment Technique</w:t>
            </w:r>
          </w:p>
        </w:tc>
      </w:tr>
      <w:tr w:rsidR="008F164E" w:rsidRPr="006F495C" w:rsidTr="00747D4B">
        <w:tc>
          <w:tcPr>
            <w:tcW w:w="7017" w:type="dxa"/>
            <w:vAlign w:val="center"/>
          </w:tcPr>
          <w:p w:rsidR="008F164E" w:rsidRPr="006F495C" w:rsidRDefault="00E71771" w:rsidP="00747D4B">
            <w:pPr>
              <w:numPr>
                <w:ilvl w:val="0"/>
                <w:numId w:val="6"/>
              </w:numPr>
              <w:autoSpaceDE w:val="0"/>
              <w:autoSpaceDN w:val="0"/>
              <w:adjustRightInd w:val="0"/>
              <w:spacing w:after="0" w:line="240" w:lineRule="auto"/>
              <w:rPr>
                <w:rFonts w:cs="Times New Roman"/>
                <w:highlight w:val="lightGray"/>
              </w:rPr>
            </w:pPr>
            <w:r w:rsidRPr="00677D2F">
              <w:t>Explain</w:t>
            </w:r>
            <w:r>
              <w:t xml:space="preserve"> how adventure activities can contribute to the development of personal growth and team-building skills</w:t>
            </w:r>
            <w:r w:rsidR="00C267AD">
              <w:t>.</w:t>
            </w:r>
          </w:p>
        </w:tc>
        <w:tc>
          <w:tcPr>
            <w:tcW w:w="1999" w:type="dxa"/>
            <w:vAlign w:val="center"/>
          </w:tcPr>
          <w:p w:rsidR="008F164E" w:rsidRPr="006F495C" w:rsidRDefault="00467C3C" w:rsidP="00747D4B">
            <w:pPr>
              <w:spacing w:after="0" w:line="240" w:lineRule="auto"/>
              <w:rPr>
                <w:rFonts w:cs="Times New Roman"/>
                <w:highlight w:val="lightGray"/>
              </w:rPr>
            </w:pPr>
            <w:r w:rsidRPr="00677D2F">
              <w:t>Assignment</w:t>
            </w:r>
          </w:p>
        </w:tc>
      </w:tr>
      <w:tr w:rsidR="008F164E" w:rsidRPr="006F495C" w:rsidTr="00747D4B">
        <w:tc>
          <w:tcPr>
            <w:tcW w:w="7017" w:type="dxa"/>
            <w:vAlign w:val="center"/>
          </w:tcPr>
          <w:p w:rsidR="008F164E" w:rsidRPr="006F495C" w:rsidRDefault="00E71771" w:rsidP="00747D4B">
            <w:pPr>
              <w:numPr>
                <w:ilvl w:val="0"/>
                <w:numId w:val="6"/>
              </w:numPr>
              <w:autoSpaceDE w:val="0"/>
              <w:autoSpaceDN w:val="0"/>
              <w:adjustRightInd w:val="0"/>
              <w:spacing w:after="0" w:line="240" w:lineRule="auto"/>
              <w:rPr>
                <w:rFonts w:cs="Times New Roman"/>
              </w:rPr>
            </w:pPr>
            <w:r>
              <w:t>Identify opportunities in the natural environment for organising adventure activities, simple expeditions and challenges.</w:t>
            </w:r>
          </w:p>
        </w:tc>
        <w:tc>
          <w:tcPr>
            <w:tcW w:w="1999" w:type="dxa"/>
            <w:vAlign w:val="center"/>
          </w:tcPr>
          <w:p w:rsidR="008F164E" w:rsidRPr="006F495C" w:rsidRDefault="00467C3C" w:rsidP="00747D4B">
            <w:pPr>
              <w:spacing w:after="0" w:line="240" w:lineRule="auto"/>
              <w:rPr>
                <w:rFonts w:cs="Times New Roman"/>
              </w:rPr>
            </w:pPr>
            <w:r>
              <w:t>Skills Demonstration</w:t>
            </w:r>
          </w:p>
        </w:tc>
      </w:tr>
      <w:tr w:rsidR="008F164E" w:rsidRPr="006F495C" w:rsidTr="00747D4B">
        <w:tc>
          <w:tcPr>
            <w:tcW w:w="7017" w:type="dxa"/>
            <w:vAlign w:val="center"/>
          </w:tcPr>
          <w:p w:rsidR="008F164E" w:rsidRPr="00677D2F" w:rsidRDefault="00292948" w:rsidP="00747D4B">
            <w:pPr>
              <w:tabs>
                <w:tab w:val="left" w:pos="5775"/>
              </w:tabs>
              <w:autoSpaceDE w:val="0"/>
              <w:autoSpaceDN w:val="0"/>
              <w:adjustRightInd w:val="0"/>
              <w:spacing w:after="0" w:line="240" w:lineRule="auto"/>
              <w:rPr>
                <w:rFonts w:cs="Times New Roman"/>
              </w:rPr>
            </w:pPr>
            <w:r w:rsidRPr="00677D2F">
              <w:t>3. Explain</w:t>
            </w:r>
            <w:r w:rsidR="00E71771" w:rsidRPr="00677D2F">
              <w:t xml:space="preserve"> how a structured reflection process can enhance participants’ personal development and understanding of the adventure experience.</w:t>
            </w:r>
          </w:p>
        </w:tc>
        <w:tc>
          <w:tcPr>
            <w:tcW w:w="1999" w:type="dxa"/>
            <w:vAlign w:val="center"/>
          </w:tcPr>
          <w:p w:rsidR="008F164E" w:rsidRPr="00677D2F" w:rsidRDefault="00467C3C" w:rsidP="00747D4B">
            <w:pPr>
              <w:spacing w:after="0" w:line="240" w:lineRule="auto"/>
              <w:rPr>
                <w:rFonts w:cs="Times New Roman"/>
              </w:rPr>
            </w:pPr>
            <w:r w:rsidRPr="00677D2F">
              <w:t>Assignment</w:t>
            </w:r>
          </w:p>
        </w:tc>
      </w:tr>
      <w:tr w:rsidR="008F164E" w:rsidRPr="006F495C" w:rsidTr="00747D4B">
        <w:tc>
          <w:tcPr>
            <w:tcW w:w="7017" w:type="dxa"/>
            <w:vAlign w:val="center"/>
          </w:tcPr>
          <w:p w:rsidR="008F164E" w:rsidRPr="006F495C" w:rsidRDefault="00E71771" w:rsidP="00747D4B">
            <w:pPr>
              <w:numPr>
                <w:ilvl w:val="0"/>
                <w:numId w:val="8"/>
              </w:numPr>
              <w:autoSpaceDE w:val="0"/>
              <w:autoSpaceDN w:val="0"/>
              <w:adjustRightInd w:val="0"/>
              <w:spacing w:after="0" w:line="240" w:lineRule="auto"/>
              <w:rPr>
                <w:rFonts w:cs="Times New Roman"/>
              </w:rPr>
            </w:pPr>
            <w:r>
              <w:t>Explain the role and importance of group dynamics.</w:t>
            </w:r>
          </w:p>
        </w:tc>
        <w:tc>
          <w:tcPr>
            <w:tcW w:w="1999" w:type="dxa"/>
            <w:vAlign w:val="center"/>
          </w:tcPr>
          <w:p w:rsidR="008F164E" w:rsidRPr="006F495C" w:rsidRDefault="00467C3C" w:rsidP="00747D4B">
            <w:pPr>
              <w:spacing w:after="0" w:line="240" w:lineRule="auto"/>
              <w:rPr>
                <w:rFonts w:cs="Times New Roman"/>
              </w:rPr>
            </w:pPr>
            <w:r>
              <w:t>Skills Demonstration</w:t>
            </w:r>
          </w:p>
        </w:tc>
      </w:tr>
      <w:tr w:rsidR="008F164E" w:rsidRPr="006F495C" w:rsidTr="00747D4B">
        <w:tc>
          <w:tcPr>
            <w:tcW w:w="7017" w:type="dxa"/>
            <w:vAlign w:val="center"/>
          </w:tcPr>
          <w:p w:rsidR="008F164E" w:rsidRPr="00677D2F" w:rsidRDefault="00E71771" w:rsidP="00747D4B">
            <w:pPr>
              <w:numPr>
                <w:ilvl w:val="0"/>
                <w:numId w:val="8"/>
              </w:numPr>
              <w:autoSpaceDE w:val="0"/>
              <w:autoSpaceDN w:val="0"/>
              <w:adjustRightInd w:val="0"/>
              <w:spacing w:after="0" w:line="240" w:lineRule="auto"/>
              <w:rPr>
                <w:rFonts w:cs="Times New Roman"/>
              </w:rPr>
            </w:pPr>
            <w:r w:rsidRPr="00677D2F">
              <w:t>Evaluate how risk and perceived risk make adventure activities a powerful medium for personal growth and team-building.</w:t>
            </w:r>
          </w:p>
        </w:tc>
        <w:tc>
          <w:tcPr>
            <w:tcW w:w="1999" w:type="dxa"/>
            <w:vAlign w:val="center"/>
          </w:tcPr>
          <w:p w:rsidR="008F164E" w:rsidRPr="00677D2F" w:rsidRDefault="00467C3C" w:rsidP="00747D4B">
            <w:pPr>
              <w:spacing w:after="0" w:line="240" w:lineRule="auto"/>
              <w:rPr>
                <w:rFonts w:cs="Times New Roman"/>
              </w:rPr>
            </w:pPr>
            <w:r w:rsidRPr="00677D2F">
              <w:t>Assignment</w:t>
            </w:r>
          </w:p>
        </w:tc>
      </w:tr>
      <w:tr w:rsidR="008F164E" w:rsidRPr="006F495C" w:rsidTr="00747D4B">
        <w:tc>
          <w:tcPr>
            <w:tcW w:w="7017" w:type="dxa"/>
            <w:vAlign w:val="center"/>
          </w:tcPr>
          <w:p w:rsidR="008F164E" w:rsidRPr="00C267AD" w:rsidRDefault="00E71771" w:rsidP="00747D4B">
            <w:pPr>
              <w:numPr>
                <w:ilvl w:val="0"/>
                <w:numId w:val="8"/>
              </w:numPr>
              <w:autoSpaceDE w:val="0"/>
              <w:autoSpaceDN w:val="0"/>
              <w:adjustRightInd w:val="0"/>
              <w:spacing w:after="0" w:line="240" w:lineRule="auto"/>
            </w:pPr>
            <w:r w:rsidRPr="00677D2F">
              <w:t>Identify the key steps for risk management when designing an outdoor programme.</w:t>
            </w:r>
          </w:p>
        </w:tc>
        <w:tc>
          <w:tcPr>
            <w:tcW w:w="1999" w:type="dxa"/>
            <w:vAlign w:val="center"/>
          </w:tcPr>
          <w:p w:rsidR="008F164E" w:rsidRPr="00677D2F" w:rsidRDefault="00467C3C" w:rsidP="00747D4B">
            <w:pPr>
              <w:spacing w:after="0" w:line="240" w:lineRule="auto"/>
              <w:rPr>
                <w:rFonts w:cs="Times New Roman"/>
              </w:rPr>
            </w:pPr>
            <w:r w:rsidRPr="00677D2F">
              <w:t>Assignment</w:t>
            </w:r>
          </w:p>
        </w:tc>
      </w:tr>
      <w:tr w:rsidR="008F164E" w:rsidRPr="006F495C" w:rsidTr="00747D4B">
        <w:tc>
          <w:tcPr>
            <w:tcW w:w="7017" w:type="dxa"/>
            <w:vAlign w:val="center"/>
          </w:tcPr>
          <w:p w:rsidR="008F164E" w:rsidRPr="006F495C" w:rsidRDefault="00E71771" w:rsidP="00747D4B">
            <w:pPr>
              <w:numPr>
                <w:ilvl w:val="0"/>
                <w:numId w:val="8"/>
              </w:numPr>
              <w:autoSpaceDE w:val="0"/>
              <w:autoSpaceDN w:val="0"/>
              <w:adjustRightInd w:val="0"/>
              <w:spacing w:after="0" w:line="240" w:lineRule="auto"/>
              <w:rPr>
                <w:rFonts w:cs="Times New Roman"/>
              </w:rPr>
            </w:pPr>
            <w:r>
              <w:t>Demonstrate effective listening skills in a group as a means of establishing effective group relations, and a climate of group support.</w:t>
            </w:r>
          </w:p>
        </w:tc>
        <w:tc>
          <w:tcPr>
            <w:tcW w:w="1999" w:type="dxa"/>
            <w:vAlign w:val="center"/>
          </w:tcPr>
          <w:p w:rsidR="008F164E" w:rsidRPr="006F495C" w:rsidRDefault="00467C3C" w:rsidP="00747D4B">
            <w:pPr>
              <w:spacing w:after="0" w:line="240" w:lineRule="auto"/>
              <w:rPr>
                <w:rFonts w:cs="Times New Roman"/>
              </w:rPr>
            </w:pPr>
            <w:r>
              <w:t>Skills Demonstration</w:t>
            </w:r>
          </w:p>
        </w:tc>
      </w:tr>
      <w:tr w:rsidR="008F164E" w:rsidRPr="006F495C" w:rsidTr="00747D4B">
        <w:tc>
          <w:tcPr>
            <w:tcW w:w="7017" w:type="dxa"/>
            <w:vAlign w:val="center"/>
          </w:tcPr>
          <w:p w:rsidR="00E71771" w:rsidRPr="006F495C" w:rsidRDefault="00E71771" w:rsidP="00747D4B">
            <w:pPr>
              <w:numPr>
                <w:ilvl w:val="0"/>
                <w:numId w:val="8"/>
              </w:numPr>
              <w:autoSpaceDE w:val="0"/>
              <w:autoSpaceDN w:val="0"/>
              <w:adjustRightInd w:val="0"/>
              <w:spacing w:after="0" w:line="240" w:lineRule="auto"/>
              <w:rPr>
                <w:rFonts w:cs="Times New Roman"/>
              </w:rPr>
            </w:pPr>
            <w:r>
              <w:t>Demonstrate a strategy for resolving conflict in a group using an adventure activity</w:t>
            </w:r>
            <w:r w:rsidR="00C267AD">
              <w:t>.</w:t>
            </w:r>
          </w:p>
        </w:tc>
        <w:tc>
          <w:tcPr>
            <w:tcW w:w="1999" w:type="dxa"/>
            <w:vAlign w:val="center"/>
          </w:tcPr>
          <w:p w:rsidR="00E71771" w:rsidRPr="006F495C" w:rsidRDefault="00467C3C" w:rsidP="00747D4B">
            <w:pPr>
              <w:spacing w:after="0" w:line="240" w:lineRule="auto"/>
              <w:rPr>
                <w:rFonts w:cs="Times New Roman"/>
              </w:rPr>
            </w:pPr>
            <w:r>
              <w:t>Skills Demonstration</w:t>
            </w:r>
          </w:p>
        </w:tc>
      </w:tr>
      <w:tr w:rsidR="00E71771" w:rsidRPr="006F495C" w:rsidTr="00747D4B">
        <w:tc>
          <w:tcPr>
            <w:tcW w:w="7017" w:type="dxa"/>
            <w:vAlign w:val="center"/>
          </w:tcPr>
          <w:p w:rsidR="00E71771" w:rsidRDefault="00E71771" w:rsidP="00747D4B">
            <w:pPr>
              <w:numPr>
                <w:ilvl w:val="0"/>
                <w:numId w:val="8"/>
              </w:numPr>
              <w:autoSpaceDE w:val="0"/>
              <w:autoSpaceDN w:val="0"/>
              <w:adjustRightInd w:val="0"/>
              <w:spacing w:after="0" w:line="240" w:lineRule="auto"/>
            </w:pPr>
            <w:r>
              <w:t>Use adventure activities to complement and develop other recreation activities.</w:t>
            </w:r>
          </w:p>
        </w:tc>
        <w:tc>
          <w:tcPr>
            <w:tcW w:w="1999" w:type="dxa"/>
            <w:vAlign w:val="center"/>
          </w:tcPr>
          <w:p w:rsidR="00E71771" w:rsidRDefault="00467C3C" w:rsidP="00747D4B">
            <w:pPr>
              <w:spacing w:after="0" w:line="240" w:lineRule="auto"/>
              <w:rPr>
                <w:rFonts w:cs="Times New Roman"/>
              </w:rPr>
            </w:pPr>
            <w:r>
              <w:t>Skills Demonstration</w:t>
            </w:r>
          </w:p>
        </w:tc>
      </w:tr>
      <w:tr w:rsidR="00E71771" w:rsidRPr="006F495C" w:rsidTr="00747D4B">
        <w:tc>
          <w:tcPr>
            <w:tcW w:w="7017" w:type="dxa"/>
            <w:vAlign w:val="center"/>
          </w:tcPr>
          <w:p w:rsidR="00E71771" w:rsidRDefault="00E71771" w:rsidP="00747D4B">
            <w:pPr>
              <w:numPr>
                <w:ilvl w:val="0"/>
                <w:numId w:val="8"/>
              </w:numPr>
              <w:autoSpaceDE w:val="0"/>
              <w:autoSpaceDN w:val="0"/>
              <w:adjustRightInd w:val="0"/>
              <w:spacing w:after="0" w:line="240" w:lineRule="auto"/>
            </w:pPr>
            <w:r>
              <w:t>Organise and deliver adventure games that work as ‘icebreakers’ in a group.</w:t>
            </w:r>
          </w:p>
        </w:tc>
        <w:tc>
          <w:tcPr>
            <w:tcW w:w="1999" w:type="dxa"/>
            <w:vAlign w:val="center"/>
          </w:tcPr>
          <w:p w:rsidR="00E71771" w:rsidRDefault="00467C3C" w:rsidP="00747D4B">
            <w:pPr>
              <w:spacing w:after="0" w:line="240" w:lineRule="auto"/>
              <w:rPr>
                <w:rFonts w:cs="Times New Roman"/>
              </w:rPr>
            </w:pPr>
            <w:r>
              <w:t>Skills Demonstration</w:t>
            </w:r>
          </w:p>
        </w:tc>
      </w:tr>
      <w:tr w:rsidR="00E71771" w:rsidRPr="006F495C" w:rsidTr="00747D4B">
        <w:tc>
          <w:tcPr>
            <w:tcW w:w="7017" w:type="dxa"/>
            <w:vAlign w:val="center"/>
          </w:tcPr>
          <w:p w:rsidR="00E71771" w:rsidRDefault="00E71771" w:rsidP="00747D4B">
            <w:pPr>
              <w:numPr>
                <w:ilvl w:val="0"/>
                <w:numId w:val="8"/>
              </w:numPr>
              <w:autoSpaceDE w:val="0"/>
              <w:autoSpaceDN w:val="0"/>
              <w:adjustRightInd w:val="0"/>
              <w:spacing w:after="0" w:line="240" w:lineRule="auto"/>
            </w:pPr>
            <w:r>
              <w:t>Organise and deliver team-building activities.</w:t>
            </w:r>
          </w:p>
        </w:tc>
        <w:tc>
          <w:tcPr>
            <w:tcW w:w="1999" w:type="dxa"/>
            <w:vAlign w:val="center"/>
          </w:tcPr>
          <w:p w:rsidR="00E71771" w:rsidRDefault="00467C3C" w:rsidP="00747D4B">
            <w:pPr>
              <w:spacing w:after="0" w:line="240" w:lineRule="auto"/>
              <w:rPr>
                <w:rFonts w:cs="Times New Roman"/>
              </w:rPr>
            </w:pPr>
            <w:r>
              <w:t>Skills Demonstration</w:t>
            </w:r>
          </w:p>
        </w:tc>
      </w:tr>
      <w:tr w:rsidR="00E71771" w:rsidRPr="006F495C" w:rsidTr="00747D4B">
        <w:tc>
          <w:tcPr>
            <w:tcW w:w="7017" w:type="dxa"/>
            <w:vAlign w:val="center"/>
          </w:tcPr>
          <w:p w:rsidR="00E71771" w:rsidRDefault="00E71771" w:rsidP="00747D4B">
            <w:pPr>
              <w:numPr>
                <w:ilvl w:val="0"/>
                <w:numId w:val="8"/>
              </w:numPr>
              <w:autoSpaceDE w:val="0"/>
              <w:autoSpaceDN w:val="0"/>
              <w:adjustRightInd w:val="0"/>
              <w:spacing w:after="0" w:line="240" w:lineRule="auto"/>
            </w:pPr>
            <w:r>
              <w:t>Plan, carry out and review a suitable adventure activity.</w:t>
            </w:r>
          </w:p>
        </w:tc>
        <w:tc>
          <w:tcPr>
            <w:tcW w:w="1999" w:type="dxa"/>
            <w:vAlign w:val="center"/>
          </w:tcPr>
          <w:p w:rsidR="00E71771" w:rsidRDefault="00467C3C" w:rsidP="00747D4B">
            <w:pPr>
              <w:spacing w:after="0" w:line="240" w:lineRule="auto"/>
              <w:rPr>
                <w:rFonts w:cs="Times New Roman"/>
              </w:rPr>
            </w:pPr>
            <w:r>
              <w:t>Skills Demonstration</w:t>
            </w:r>
          </w:p>
        </w:tc>
      </w:tr>
      <w:tr w:rsidR="00E71771" w:rsidRPr="006F495C" w:rsidTr="00747D4B">
        <w:tc>
          <w:tcPr>
            <w:tcW w:w="7017" w:type="dxa"/>
            <w:vAlign w:val="center"/>
          </w:tcPr>
          <w:p w:rsidR="00E71771" w:rsidRDefault="00E71771" w:rsidP="00747D4B">
            <w:pPr>
              <w:numPr>
                <w:ilvl w:val="0"/>
                <w:numId w:val="8"/>
              </w:numPr>
              <w:autoSpaceDE w:val="0"/>
              <w:autoSpaceDN w:val="0"/>
              <w:adjustRightInd w:val="0"/>
              <w:spacing w:after="0" w:line="240" w:lineRule="auto"/>
            </w:pPr>
            <w:r>
              <w:t xml:space="preserve">Carry out a structured review </w:t>
            </w:r>
            <w:r w:rsidR="007B4630">
              <w:t>of an adventure game with participa</w:t>
            </w:r>
            <w:r>
              <w:t>nts</w:t>
            </w:r>
            <w:r w:rsidR="00C267AD">
              <w:t>.</w:t>
            </w:r>
          </w:p>
        </w:tc>
        <w:tc>
          <w:tcPr>
            <w:tcW w:w="1999" w:type="dxa"/>
            <w:vAlign w:val="center"/>
          </w:tcPr>
          <w:p w:rsidR="00E71771" w:rsidRDefault="00467C3C" w:rsidP="00747D4B">
            <w:pPr>
              <w:spacing w:after="0" w:line="240" w:lineRule="auto"/>
              <w:rPr>
                <w:rFonts w:cs="Times New Roman"/>
              </w:rPr>
            </w:pPr>
            <w:r>
              <w:t>Skills Demonstration</w:t>
            </w:r>
          </w:p>
        </w:tc>
      </w:tr>
    </w:tbl>
    <w:p w:rsidR="008F164E" w:rsidRDefault="008F164E">
      <w:pPr>
        <w:rPr>
          <w:rFonts w:cs="Times New Roman"/>
        </w:rPr>
        <w:sectPr w:rsidR="008F164E" w:rsidSect="00BC1A2D">
          <w:pgSz w:w="11906" w:h="16838"/>
          <w:pgMar w:top="1440" w:right="1440" w:bottom="1440" w:left="1440" w:header="708" w:footer="708" w:gutter="0"/>
          <w:cols w:space="708"/>
          <w:docGrid w:linePitch="360"/>
        </w:sectPr>
      </w:pPr>
    </w:p>
    <w:p w:rsidR="008F164E" w:rsidRPr="006F495C" w:rsidRDefault="008F164E" w:rsidP="008F164E">
      <w:pPr>
        <w:spacing w:after="0" w:line="240" w:lineRule="auto"/>
        <w:rPr>
          <w:b/>
          <w:bCs/>
        </w:rPr>
      </w:pPr>
      <w:r>
        <w:rPr>
          <w:b/>
          <w:bCs/>
        </w:rPr>
        <w:t>11c</w:t>
      </w:r>
      <w:r w:rsidRPr="006F495C">
        <w:rPr>
          <w:b/>
          <w:bCs/>
        </w:rPr>
        <w:t xml:space="preserve">.  </w:t>
      </w:r>
      <w:r w:rsidRPr="006F495C">
        <w:rPr>
          <w:b/>
          <w:bCs/>
        </w:rPr>
        <w:tab/>
        <w:t>Guidelines for Assessment Activities</w:t>
      </w:r>
    </w:p>
    <w:p w:rsidR="008F164E" w:rsidRPr="006F495C" w:rsidRDefault="008F164E" w:rsidP="008F164E">
      <w:pPr>
        <w:spacing w:after="0" w:line="240" w:lineRule="auto"/>
        <w:rPr>
          <w:b/>
          <w:bCs/>
        </w:rPr>
      </w:pPr>
    </w:p>
    <w:p w:rsidR="008F164E" w:rsidRDefault="008F164E" w:rsidP="008F164E">
      <w:pPr>
        <w:spacing w:after="0" w:line="240" w:lineRule="auto"/>
        <w:rPr>
          <w:rFonts w:cs="Times New Roman"/>
          <w:color w:val="000000"/>
        </w:rPr>
      </w:pPr>
      <w:r w:rsidRPr="006F495C">
        <w:t xml:space="preserve">The </w:t>
      </w:r>
      <w:r>
        <w:t>assessor</w:t>
      </w:r>
      <w:r w:rsidRPr="006F495C">
        <w:t xml:space="preserve"> is required to </w:t>
      </w:r>
      <w:r w:rsidRPr="00677D2F">
        <w:t>devise assess</w:t>
      </w:r>
      <w:r w:rsidR="00A44015" w:rsidRPr="00677D2F">
        <w:t xml:space="preserve">ment briefs </w:t>
      </w:r>
      <w:r w:rsidRPr="00677D2F">
        <w:t>for</w:t>
      </w:r>
      <w:r w:rsidRPr="006F495C">
        <w:t xml:space="preserve"> the </w:t>
      </w:r>
      <w:r w:rsidR="00623FB2" w:rsidRPr="00677D2F">
        <w:t>Skills Demonstration and Assignment</w:t>
      </w:r>
      <w:r w:rsidRPr="00677D2F">
        <w:t xml:space="preserve">.  In devising the </w:t>
      </w:r>
      <w:r w:rsidR="00623FB2" w:rsidRPr="00677D2F">
        <w:t>assessment briefs</w:t>
      </w:r>
      <w:r w:rsidRPr="00677D2F">
        <w:t>, care</w:t>
      </w:r>
      <w:r w:rsidRPr="006F495C">
        <w:t xml:space="preserv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793515" w:rsidRPr="00793515" w:rsidRDefault="00793515" w:rsidP="008F164E">
      <w:pPr>
        <w:spacing w:after="0" w:line="240" w:lineRule="auto"/>
        <w:rPr>
          <w:rFonts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8F164E" w:rsidRPr="006F495C" w:rsidTr="00747D4B">
        <w:tc>
          <w:tcPr>
            <w:tcW w:w="4505" w:type="dxa"/>
            <w:vAlign w:val="center"/>
          </w:tcPr>
          <w:p w:rsidR="00623FB2" w:rsidRPr="00677D2F" w:rsidRDefault="00623FB2" w:rsidP="00747D4B">
            <w:pPr>
              <w:spacing w:after="0" w:line="240" w:lineRule="auto"/>
              <w:rPr>
                <w:b/>
                <w:bCs/>
              </w:rPr>
            </w:pPr>
            <w:r w:rsidRPr="00677D2F">
              <w:rPr>
                <w:b/>
                <w:bCs/>
              </w:rPr>
              <w:t>Skills Demonstration</w:t>
            </w:r>
          </w:p>
        </w:tc>
        <w:tc>
          <w:tcPr>
            <w:tcW w:w="4506" w:type="dxa"/>
            <w:vAlign w:val="center"/>
          </w:tcPr>
          <w:p w:rsidR="008F164E" w:rsidRPr="00677D2F" w:rsidRDefault="00623FB2" w:rsidP="00747D4B">
            <w:pPr>
              <w:spacing w:after="0" w:line="240" w:lineRule="auto"/>
              <w:rPr>
                <w:rFonts w:cs="Times New Roman"/>
                <w:b/>
                <w:bCs/>
              </w:rPr>
            </w:pPr>
            <w:r w:rsidRPr="00677D2F">
              <w:rPr>
                <w:b/>
                <w:bCs/>
              </w:rPr>
              <w:t>70%</w:t>
            </w:r>
          </w:p>
        </w:tc>
      </w:tr>
      <w:tr w:rsidR="008F164E" w:rsidRPr="006F495C" w:rsidTr="00747D4B">
        <w:tc>
          <w:tcPr>
            <w:tcW w:w="9011" w:type="dxa"/>
            <w:gridSpan w:val="2"/>
            <w:vAlign w:val="center"/>
          </w:tcPr>
          <w:p w:rsidR="008F164E" w:rsidRPr="00677D2F" w:rsidRDefault="00623FB2" w:rsidP="00747D4B">
            <w:pPr>
              <w:spacing w:after="0" w:line="240" w:lineRule="auto"/>
              <w:rPr>
                <w:rFonts w:cs="Times New Roman"/>
                <w:b/>
                <w:bCs/>
              </w:rPr>
            </w:pPr>
            <w:r w:rsidRPr="00677D2F">
              <w:t xml:space="preserve">The Skills </w:t>
            </w:r>
            <w:r w:rsidR="00292948" w:rsidRPr="00677D2F">
              <w:t>Demonstration</w:t>
            </w:r>
            <w:r w:rsidRPr="00677D2F">
              <w:t xml:space="preserve"> may be </w:t>
            </w:r>
            <w:r w:rsidR="003707BB">
              <w:t xml:space="preserve">carried out </w:t>
            </w:r>
            <w:r w:rsidRPr="00677D2F">
              <w:t xml:space="preserve">throughout the duration of this </w:t>
            </w:r>
            <w:r w:rsidR="00292948" w:rsidRPr="00677D2F">
              <w:t>programme</w:t>
            </w:r>
            <w:r w:rsidRPr="00677D2F">
              <w:t xml:space="preserve"> module.</w:t>
            </w:r>
          </w:p>
          <w:p w:rsidR="008F164E" w:rsidRPr="00677D2F" w:rsidRDefault="008F164E" w:rsidP="00747D4B">
            <w:pPr>
              <w:spacing w:after="0" w:line="240" w:lineRule="auto"/>
              <w:rPr>
                <w:rFonts w:cs="Times New Roman"/>
              </w:rPr>
            </w:pPr>
          </w:p>
        </w:tc>
      </w:tr>
      <w:tr w:rsidR="008F164E" w:rsidRPr="006F495C" w:rsidTr="00747D4B">
        <w:tc>
          <w:tcPr>
            <w:tcW w:w="9011" w:type="dxa"/>
            <w:gridSpan w:val="2"/>
            <w:vAlign w:val="center"/>
          </w:tcPr>
          <w:p w:rsidR="008F164E" w:rsidRPr="00BF4D15" w:rsidRDefault="00623FB2" w:rsidP="00747D4B">
            <w:pPr>
              <w:spacing w:after="0" w:line="240" w:lineRule="auto"/>
              <w:rPr>
                <w:rFonts w:cs="Times New Roman"/>
              </w:rPr>
            </w:pPr>
            <w:r w:rsidRPr="00FA0451">
              <w:t>I</w:t>
            </w:r>
            <w:r w:rsidRPr="00636B02">
              <w:t>n</w:t>
            </w:r>
            <w:r w:rsidRPr="00BF4D15">
              <w:t xml:space="preserve"> one or more skills demonstrations, candidates will be observed delivering structured </w:t>
            </w:r>
            <w:r w:rsidR="00292948" w:rsidRPr="00BF4D15">
              <w:t>team working</w:t>
            </w:r>
            <w:r w:rsidRPr="00BF4D15">
              <w:t xml:space="preserve"> games and adventure activities to groups.</w:t>
            </w:r>
          </w:p>
          <w:p w:rsidR="00623FB2" w:rsidRPr="00BF4D15" w:rsidRDefault="00623FB2" w:rsidP="00747D4B">
            <w:pPr>
              <w:spacing w:after="0" w:line="240" w:lineRule="auto"/>
              <w:rPr>
                <w:rFonts w:cs="Times New Roman"/>
              </w:rPr>
            </w:pPr>
          </w:p>
          <w:p w:rsidR="00623FB2" w:rsidRPr="00BF4D15" w:rsidRDefault="00623FB2" w:rsidP="00747D4B">
            <w:pPr>
              <w:spacing w:after="0" w:line="240" w:lineRule="auto"/>
              <w:rPr>
                <w:rFonts w:cs="Times New Roman"/>
              </w:rPr>
            </w:pPr>
            <w:r w:rsidRPr="00BF4D15">
              <w:t>Candidates will be assessed planning, carrying out and reviewing each of the following</w:t>
            </w:r>
            <w:r w:rsidR="00C33A4D" w:rsidRPr="00BF4D15">
              <w:t>:</w:t>
            </w:r>
          </w:p>
          <w:p w:rsidR="00C33A4D" w:rsidRPr="00BF4D15" w:rsidRDefault="00C33A4D" w:rsidP="00747D4B">
            <w:pPr>
              <w:spacing w:after="0" w:line="240" w:lineRule="auto"/>
              <w:rPr>
                <w:rFonts w:cs="Times New Roman"/>
              </w:rPr>
            </w:pPr>
          </w:p>
          <w:p w:rsidR="00FA0451" w:rsidRDefault="00FA0451" w:rsidP="00747D4B">
            <w:pPr>
              <w:spacing w:after="0" w:line="240" w:lineRule="auto"/>
              <w:ind w:left="720"/>
              <w:rPr>
                <w:rFonts w:cs="Times New Roman"/>
              </w:rPr>
            </w:pPr>
          </w:p>
          <w:p w:rsidR="00623FB2" w:rsidRPr="00636B02" w:rsidRDefault="00623FB2" w:rsidP="00747D4B">
            <w:pPr>
              <w:numPr>
                <w:ilvl w:val="0"/>
                <w:numId w:val="2"/>
              </w:numPr>
              <w:spacing w:after="0" w:line="240" w:lineRule="auto"/>
            </w:pPr>
            <w:r w:rsidRPr="00636B02">
              <w:t>One adventure activity</w:t>
            </w:r>
          </w:p>
          <w:p w:rsidR="00623FB2" w:rsidRPr="00636B02" w:rsidRDefault="00623FB2" w:rsidP="00747D4B">
            <w:pPr>
              <w:numPr>
                <w:ilvl w:val="0"/>
                <w:numId w:val="2"/>
              </w:numPr>
              <w:spacing w:after="0" w:line="240" w:lineRule="auto"/>
            </w:pPr>
            <w:r w:rsidRPr="00636B02">
              <w:t>One ice breaker game</w:t>
            </w:r>
          </w:p>
          <w:p w:rsidR="00623FB2" w:rsidRPr="00BF4D15" w:rsidRDefault="00623FB2" w:rsidP="00747D4B">
            <w:pPr>
              <w:numPr>
                <w:ilvl w:val="0"/>
                <w:numId w:val="2"/>
              </w:numPr>
              <w:spacing w:after="0" w:line="240" w:lineRule="auto"/>
              <w:rPr>
                <w:rFonts w:cs="Times New Roman"/>
              </w:rPr>
            </w:pPr>
            <w:r w:rsidRPr="00636B02">
              <w:t>One teambuilding activity</w:t>
            </w:r>
          </w:p>
          <w:p w:rsidR="00C33A4D" w:rsidRDefault="00C33A4D" w:rsidP="00747D4B">
            <w:pPr>
              <w:spacing w:after="0" w:line="240" w:lineRule="auto"/>
              <w:rPr>
                <w:rFonts w:cs="Times New Roman"/>
                <w:b/>
                <w:bCs/>
              </w:rPr>
            </w:pPr>
          </w:p>
          <w:p w:rsidR="00C33A4D" w:rsidRPr="006F495C" w:rsidRDefault="00C33A4D" w:rsidP="00747D4B">
            <w:pPr>
              <w:spacing w:after="0" w:line="240" w:lineRule="auto"/>
            </w:pPr>
            <w:r w:rsidRPr="00677D2F">
              <w:t xml:space="preserve">Evidence for this assessment technique may take the form of written, oral, graphic, audio, visual </w:t>
            </w:r>
            <w:r w:rsidRPr="00FA0451">
              <w:t>or digital evidence, or any combination of these</w:t>
            </w:r>
            <w:r w:rsidRPr="00636B02">
              <w:t>.</w:t>
            </w:r>
            <w:r w:rsidRPr="006F495C">
              <w:t xml:space="preserve"> Any audio, video or digital evidence must be provided in a suitable format.</w:t>
            </w:r>
          </w:p>
          <w:p w:rsidR="00C33A4D" w:rsidRPr="006F495C" w:rsidRDefault="00C33A4D" w:rsidP="00747D4B">
            <w:pPr>
              <w:spacing w:after="0" w:line="240" w:lineRule="auto"/>
            </w:pPr>
          </w:p>
          <w:p w:rsidR="00C33A4D" w:rsidRDefault="00C33A4D" w:rsidP="00747D4B">
            <w:pPr>
              <w:spacing w:after="0" w:line="240" w:lineRule="auto"/>
              <w:rPr>
                <w:rFonts w:cs="Times New Roman"/>
                <w:b/>
                <w:bCs/>
              </w:rPr>
            </w:pPr>
            <w:r w:rsidRPr="006F495C">
              <w:t xml:space="preserve">All instructions for the </w:t>
            </w:r>
            <w:r>
              <w:t>learner</w:t>
            </w:r>
            <w:r w:rsidRPr="006F495C">
              <w:t xml:space="preserve"> must be clearly outlined in an </w:t>
            </w:r>
            <w:r w:rsidRPr="00677D2F">
              <w:t>assessment brief.</w:t>
            </w:r>
          </w:p>
          <w:p w:rsidR="00623FB2" w:rsidRPr="006F495C" w:rsidRDefault="00623FB2" w:rsidP="00747D4B">
            <w:pPr>
              <w:spacing w:after="0" w:line="240" w:lineRule="auto"/>
              <w:rPr>
                <w:rFonts w:cs="Times New Roman"/>
              </w:rPr>
            </w:pPr>
          </w:p>
        </w:tc>
      </w:tr>
    </w:tbl>
    <w:p w:rsidR="008F164E" w:rsidRPr="006F495C" w:rsidRDefault="008F164E" w:rsidP="008F164E">
      <w:pPr>
        <w:spacing w:after="0" w:line="240" w:lineRule="auto"/>
        <w:rPr>
          <w:rFonts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8F164E" w:rsidRPr="00677D2F" w:rsidTr="00747D4B">
        <w:tc>
          <w:tcPr>
            <w:tcW w:w="4505" w:type="dxa"/>
            <w:vAlign w:val="center"/>
          </w:tcPr>
          <w:p w:rsidR="008F164E" w:rsidRPr="00677D2F" w:rsidRDefault="00D85314" w:rsidP="00747D4B">
            <w:pPr>
              <w:spacing w:after="0" w:line="240" w:lineRule="auto"/>
              <w:rPr>
                <w:rFonts w:cs="Times New Roman"/>
                <w:b/>
                <w:bCs/>
              </w:rPr>
            </w:pPr>
            <w:r w:rsidRPr="00677D2F">
              <w:rPr>
                <w:b/>
                <w:bCs/>
              </w:rPr>
              <w:t>Assignment</w:t>
            </w:r>
          </w:p>
        </w:tc>
        <w:tc>
          <w:tcPr>
            <w:tcW w:w="4506" w:type="dxa"/>
            <w:vAlign w:val="center"/>
          </w:tcPr>
          <w:p w:rsidR="008F164E" w:rsidRPr="00677D2F" w:rsidRDefault="00D85314" w:rsidP="00747D4B">
            <w:pPr>
              <w:spacing w:after="0" w:line="240" w:lineRule="auto"/>
              <w:rPr>
                <w:rFonts w:cs="Times New Roman"/>
                <w:b/>
                <w:bCs/>
              </w:rPr>
            </w:pPr>
            <w:r w:rsidRPr="00677D2F">
              <w:rPr>
                <w:b/>
                <w:bCs/>
              </w:rPr>
              <w:t>30%</w:t>
            </w:r>
          </w:p>
        </w:tc>
      </w:tr>
      <w:tr w:rsidR="008F164E" w:rsidRPr="00677D2F" w:rsidTr="00747D4B">
        <w:tc>
          <w:tcPr>
            <w:tcW w:w="9011" w:type="dxa"/>
            <w:gridSpan w:val="2"/>
            <w:vAlign w:val="center"/>
          </w:tcPr>
          <w:p w:rsidR="00292948" w:rsidRPr="00677D2F" w:rsidRDefault="00292948" w:rsidP="00747D4B">
            <w:pPr>
              <w:spacing w:after="0" w:line="240" w:lineRule="auto"/>
              <w:rPr>
                <w:rFonts w:cs="Times New Roman"/>
              </w:rPr>
            </w:pPr>
          </w:p>
          <w:p w:rsidR="00D85314" w:rsidRPr="00677D2F" w:rsidRDefault="00D85314" w:rsidP="00747D4B">
            <w:pPr>
              <w:spacing w:after="0" w:line="240" w:lineRule="auto"/>
              <w:rPr>
                <w:rFonts w:cs="Times New Roman"/>
                <w:b/>
                <w:bCs/>
              </w:rPr>
            </w:pPr>
            <w:r w:rsidRPr="00677D2F">
              <w:t>T</w:t>
            </w:r>
            <w:r w:rsidR="00292948" w:rsidRPr="00677D2F">
              <w:t xml:space="preserve">he </w:t>
            </w:r>
            <w:r w:rsidR="00DD3B7F" w:rsidRPr="00677D2F">
              <w:t>Assignment</w:t>
            </w:r>
            <w:r w:rsidRPr="00677D2F">
              <w:t xml:space="preserve"> may be produced throughout the duration of this prog</w:t>
            </w:r>
            <w:r w:rsidR="00DD3B7F" w:rsidRPr="00677D2F">
              <w:t>r</w:t>
            </w:r>
            <w:r w:rsidRPr="00677D2F">
              <w:t>amme module.</w:t>
            </w:r>
            <w:r w:rsidR="003707BB">
              <w:t xml:space="preserve"> This assignment should be in report format and should be</w:t>
            </w:r>
            <w:r w:rsidR="00EF084B">
              <w:t xml:space="preserve"> a </w:t>
            </w:r>
            <w:r w:rsidR="003707BB">
              <w:t xml:space="preserve">minimum </w:t>
            </w:r>
            <w:r w:rsidR="00EF084B">
              <w:t xml:space="preserve">of </w:t>
            </w:r>
            <w:r w:rsidR="003707BB">
              <w:t>1</w:t>
            </w:r>
            <w:r w:rsidR="00031DF6">
              <w:t>,</w:t>
            </w:r>
            <w:r w:rsidR="003707BB">
              <w:t>500 words.</w:t>
            </w:r>
          </w:p>
          <w:p w:rsidR="008F164E" w:rsidRPr="00677D2F" w:rsidRDefault="008F164E" w:rsidP="00747D4B">
            <w:pPr>
              <w:spacing w:after="0" w:line="240" w:lineRule="auto"/>
              <w:rPr>
                <w:rFonts w:cs="Times New Roman"/>
              </w:rPr>
            </w:pPr>
          </w:p>
        </w:tc>
      </w:tr>
      <w:tr w:rsidR="008F164E" w:rsidRPr="006F495C" w:rsidTr="00747D4B">
        <w:tc>
          <w:tcPr>
            <w:tcW w:w="9011" w:type="dxa"/>
            <w:gridSpan w:val="2"/>
            <w:vAlign w:val="center"/>
          </w:tcPr>
          <w:p w:rsidR="00292948" w:rsidRPr="00677D2F" w:rsidRDefault="00292948" w:rsidP="00747D4B">
            <w:pPr>
              <w:spacing w:after="0" w:line="240" w:lineRule="auto"/>
              <w:rPr>
                <w:rFonts w:cs="Times New Roman"/>
                <w:b/>
                <w:bCs/>
              </w:rPr>
            </w:pPr>
          </w:p>
          <w:p w:rsidR="008F164E" w:rsidRPr="00677D2F" w:rsidRDefault="00636B02" w:rsidP="00747D4B">
            <w:pPr>
              <w:spacing w:after="0" w:line="240" w:lineRule="auto"/>
              <w:rPr>
                <w:rFonts w:cs="Times New Roman"/>
                <w:b/>
                <w:bCs/>
              </w:rPr>
            </w:pPr>
            <w:r>
              <w:rPr>
                <w:b/>
                <w:bCs/>
              </w:rPr>
              <w:t>The assignment</w:t>
            </w:r>
            <w:r w:rsidR="003707BB">
              <w:rPr>
                <w:b/>
                <w:bCs/>
              </w:rPr>
              <w:t xml:space="preserve"> report</w:t>
            </w:r>
            <w:r>
              <w:rPr>
                <w:b/>
                <w:bCs/>
              </w:rPr>
              <w:t xml:space="preserve"> </w:t>
            </w:r>
            <w:r w:rsidR="00C33A4D" w:rsidRPr="00677D2F">
              <w:rPr>
                <w:b/>
                <w:bCs/>
              </w:rPr>
              <w:t>will require candidates to:</w:t>
            </w:r>
          </w:p>
          <w:p w:rsidR="00C33A4D" w:rsidRPr="00677D2F" w:rsidRDefault="00C33A4D" w:rsidP="00747D4B">
            <w:pPr>
              <w:spacing w:after="0" w:line="240" w:lineRule="auto"/>
              <w:rPr>
                <w:rFonts w:cs="Times New Roman"/>
                <w:b/>
                <w:bCs/>
              </w:rPr>
            </w:pPr>
          </w:p>
          <w:p w:rsidR="00C33A4D" w:rsidRPr="00677D2F" w:rsidRDefault="00C33A4D" w:rsidP="00747D4B">
            <w:pPr>
              <w:numPr>
                <w:ilvl w:val="0"/>
                <w:numId w:val="13"/>
              </w:numPr>
              <w:spacing w:after="0" w:line="240" w:lineRule="auto"/>
            </w:pPr>
            <w:r w:rsidRPr="00677D2F">
              <w:t>Explain how adventure activities can contribute to the development of personal growth and team building skills.</w:t>
            </w:r>
          </w:p>
          <w:p w:rsidR="00C33A4D" w:rsidRPr="00677D2F" w:rsidRDefault="00C33A4D" w:rsidP="00747D4B">
            <w:pPr>
              <w:numPr>
                <w:ilvl w:val="0"/>
                <w:numId w:val="13"/>
              </w:numPr>
              <w:spacing w:after="0" w:line="240" w:lineRule="auto"/>
            </w:pPr>
            <w:r w:rsidRPr="00677D2F">
              <w:t>Explain how a structured reflection process can enhance participants’ personal development and understanding of the adventure experience</w:t>
            </w:r>
            <w:r w:rsidR="00C267AD">
              <w:t>.</w:t>
            </w:r>
          </w:p>
          <w:p w:rsidR="00C33A4D" w:rsidRPr="00677D2F" w:rsidRDefault="00C33A4D" w:rsidP="00747D4B">
            <w:pPr>
              <w:numPr>
                <w:ilvl w:val="0"/>
                <w:numId w:val="13"/>
              </w:numPr>
              <w:spacing w:after="0" w:line="240" w:lineRule="auto"/>
            </w:pPr>
            <w:r w:rsidRPr="00677D2F">
              <w:t xml:space="preserve">Explore how risk and perceived risk make adventure </w:t>
            </w:r>
            <w:r w:rsidR="00292948" w:rsidRPr="00677D2F">
              <w:t>activities</w:t>
            </w:r>
            <w:r w:rsidRPr="00677D2F">
              <w:t xml:space="preserve"> a powerful medium for personal growth and team building</w:t>
            </w:r>
            <w:r w:rsidR="00C267AD">
              <w:t>.</w:t>
            </w:r>
          </w:p>
          <w:p w:rsidR="00C33A4D" w:rsidRPr="00677D2F" w:rsidRDefault="00C33A4D" w:rsidP="00747D4B">
            <w:pPr>
              <w:numPr>
                <w:ilvl w:val="0"/>
                <w:numId w:val="13"/>
              </w:numPr>
              <w:spacing w:after="0" w:line="240" w:lineRule="auto"/>
            </w:pPr>
            <w:r w:rsidRPr="00677D2F">
              <w:t xml:space="preserve">Identify the key steps for risk </w:t>
            </w:r>
            <w:r w:rsidR="00292948" w:rsidRPr="00677D2F">
              <w:t>management when</w:t>
            </w:r>
            <w:r w:rsidRPr="00677D2F">
              <w:t xml:space="preserve"> doing an adventure activity.</w:t>
            </w:r>
          </w:p>
          <w:p w:rsidR="00467C3C" w:rsidRPr="00677D2F" w:rsidRDefault="00467C3C" w:rsidP="00747D4B">
            <w:pPr>
              <w:spacing w:after="0" w:line="240" w:lineRule="auto"/>
              <w:ind w:left="720"/>
              <w:rPr>
                <w:rFonts w:cs="Times New Roman"/>
              </w:rPr>
            </w:pPr>
          </w:p>
          <w:p w:rsidR="008F164E" w:rsidRPr="00677D2F" w:rsidRDefault="008F164E" w:rsidP="00747D4B">
            <w:pPr>
              <w:spacing w:after="0" w:line="240" w:lineRule="auto"/>
            </w:pPr>
            <w:r w:rsidRPr="00677D2F">
              <w:t xml:space="preserve">Evidence for this assessment technique may take the form of written, oral, graphic, audio, visual or digital evidence, or any combination </w:t>
            </w:r>
            <w:r w:rsidR="00C33A4D" w:rsidRPr="00677D2F">
              <w:t>of these</w:t>
            </w:r>
            <w:r w:rsidRPr="00677D2F">
              <w:t>. Any audio, video or digital evidence must be</w:t>
            </w:r>
            <w:r w:rsidR="00793515">
              <w:t xml:space="preserve"> provided in a suitable format.</w:t>
            </w:r>
          </w:p>
          <w:p w:rsidR="00467C3C" w:rsidRPr="006F495C" w:rsidRDefault="008F164E" w:rsidP="00747D4B">
            <w:pPr>
              <w:spacing w:after="0" w:line="240" w:lineRule="auto"/>
              <w:rPr>
                <w:rFonts w:cs="Times New Roman"/>
              </w:rPr>
            </w:pPr>
            <w:r w:rsidRPr="00677D2F">
              <w:t xml:space="preserve">All instructions for the learner must be clearly outlined in an </w:t>
            </w:r>
            <w:r w:rsidR="00C33A4D" w:rsidRPr="00677D2F">
              <w:t>assessment brief.</w:t>
            </w:r>
          </w:p>
        </w:tc>
      </w:tr>
    </w:tbl>
    <w:p w:rsidR="00A44015" w:rsidRDefault="00A44015" w:rsidP="00793515">
      <w:pPr>
        <w:pStyle w:val="ListParagraph"/>
        <w:spacing w:after="0" w:line="240" w:lineRule="auto"/>
        <w:ind w:left="0"/>
        <w:rPr>
          <w:rFonts w:cs="Times New Roman"/>
          <w:b/>
          <w:bCs/>
        </w:rPr>
      </w:pPr>
    </w:p>
    <w:p w:rsidR="008F164E" w:rsidRDefault="008F164E" w:rsidP="00747D4B">
      <w:pPr>
        <w:pStyle w:val="Heading1"/>
        <w:rPr>
          <w:rFonts w:cs="Times New Roman"/>
        </w:rPr>
      </w:pPr>
      <w:r w:rsidRPr="00A44015">
        <w:t>Grading</w:t>
      </w:r>
    </w:p>
    <w:p w:rsidR="00A44015" w:rsidRPr="00A44015" w:rsidRDefault="00A44015" w:rsidP="00A44015">
      <w:pPr>
        <w:pStyle w:val="ListParagraph"/>
        <w:spacing w:after="0" w:line="240" w:lineRule="auto"/>
        <w:ind w:left="360"/>
        <w:rPr>
          <w:rFonts w:cs="Times New Roman"/>
          <w:b/>
          <w:bCs/>
        </w:rPr>
      </w:pP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Pr="006F495C" w:rsidRDefault="008F164E" w:rsidP="008F164E">
      <w:pPr>
        <w:spacing w:after="0" w:line="240" w:lineRule="auto"/>
      </w:pPr>
      <w:r w:rsidRPr="006F495C">
        <w:t>Unsuccessful:</w:t>
      </w:r>
      <w:r w:rsidRPr="006F495C">
        <w:tab/>
        <w:t>0% - 49%</w:t>
      </w:r>
    </w:p>
    <w:p w:rsidR="008F164E" w:rsidRDefault="008F164E" w:rsidP="008F164E">
      <w:pPr>
        <w:rPr>
          <w:rFonts w:cs="Times New Roman"/>
        </w:rPr>
      </w:pPr>
    </w:p>
    <w:p w:rsidR="008F164E" w:rsidRDefault="008F164E" w:rsidP="008F164E">
      <w:pPr>
        <w:rPr>
          <w:lang w:val="en-GB"/>
        </w:rPr>
        <w:sectPr w:rsidR="008F164E" w:rsidSect="00BC1A2D">
          <w:pgSz w:w="11906" w:h="16838"/>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8F164E" w:rsidRPr="006F495C" w:rsidTr="00793515">
        <w:trPr>
          <w:trHeight w:val="687"/>
        </w:trPr>
        <w:tc>
          <w:tcPr>
            <w:tcW w:w="3510" w:type="dxa"/>
          </w:tcPr>
          <w:p w:rsidR="00623FB2" w:rsidRDefault="00623FB2" w:rsidP="000C11C6">
            <w:pPr>
              <w:spacing w:after="0" w:line="240" w:lineRule="auto"/>
              <w:jc w:val="center"/>
              <w:rPr>
                <w:b/>
                <w:bCs/>
                <w:sz w:val="28"/>
                <w:szCs w:val="28"/>
              </w:rPr>
            </w:pPr>
            <w:r>
              <w:rPr>
                <w:b/>
                <w:bCs/>
                <w:sz w:val="28"/>
                <w:szCs w:val="28"/>
              </w:rPr>
              <w:t>Adventure Activities</w:t>
            </w:r>
          </w:p>
          <w:p w:rsidR="008F164E" w:rsidRPr="006F495C" w:rsidRDefault="00623FB2" w:rsidP="000C11C6">
            <w:pPr>
              <w:spacing w:after="0" w:line="240" w:lineRule="auto"/>
              <w:jc w:val="center"/>
              <w:rPr>
                <w:rFonts w:cs="Times New Roman"/>
                <w:b/>
                <w:bCs/>
                <w:sz w:val="28"/>
                <w:szCs w:val="28"/>
              </w:rPr>
            </w:pPr>
            <w:r>
              <w:rPr>
                <w:b/>
                <w:bCs/>
                <w:sz w:val="28"/>
                <w:szCs w:val="28"/>
              </w:rPr>
              <w:t>5N4646</w:t>
            </w:r>
            <w:r w:rsidR="008F164E" w:rsidRPr="006F495C">
              <w:rPr>
                <w:rFonts w:cs="Times New Roman"/>
                <w:b/>
                <w:bCs/>
                <w:sz w:val="28"/>
                <w:szCs w:val="28"/>
              </w:rPr>
              <w:br/>
            </w:r>
          </w:p>
        </w:tc>
        <w:tc>
          <w:tcPr>
            <w:tcW w:w="6379" w:type="dxa"/>
          </w:tcPr>
          <w:p w:rsidR="008F164E" w:rsidRPr="006F495C" w:rsidRDefault="008F164E" w:rsidP="000C11C6">
            <w:pPr>
              <w:spacing w:after="0" w:line="240" w:lineRule="auto"/>
              <w:jc w:val="center"/>
              <w:rPr>
                <w:b/>
                <w:bCs/>
                <w:sz w:val="28"/>
                <w:szCs w:val="28"/>
              </w:rPr>
            </w:pPr>
            <w:r w:rsidRPr="006F495C">
              <w:rPr>
                <w:b/>
                <w:bCs/>
                <w:sz w:val="28"/>
                <w:szCs w:val="28"/>
              </w:rPr>
              <w:t>Learner Marking Sheet</w:t>
            </w:r>
          </w:p>
          <w:p w:rsidR="008F164E" w:rsidRDefault="00623FB2" w:rsidP="000C11C6">
            <w:pPr>
              <w:spacing w:after="0" w:line="240" w:lineRule="auto"/>
              <w:jc w:val="center"/>
              <w:rPr>
                <w:rFonts w:cs="Times New Roman"/>
                <w:b/>
                <w:bCs/>
                <w:sz w:val="28"/>
                <w:szCs w:val="28"/>
              </w:rPr>
            </w:pPr>
            <w:r>
              <w:rPr>
                <w:b/>
                <w:bCs/>
                <w:sz w:val="28"/>
                <w:szCs w:val="28"/>
              </w:rPr>
              <w:t>Skills Demonstration</w:t>
            </w:r>
          </w:p>
          <w:p w:rsidR="008F164E" w:rsidRPr="006F495C" w:rsidRDefault="00623FB2" w:rsidP="000C11C6">
            <w:pPr>
              <w:spacing w:after="0" w:line="240" w:lineRule="auto"/>
              <w:jc w:val="center"/>
              <w:rPr>
                <w:rFonts w:cs="Times New Roman"/>
                <w:b/>
                <w:bCs/>
                <w:sz w:val="28"/>
                <w:szCs w:val="28"/>
              </w:rPr>
            </w:pPr>
            <w:r>
              <w:rPr>
                <w:b/>
                <w:bCs/>
                <w:sz w:val="28"/>
                <w:szCs w:val="28"/>
              </w:rPr>
              <w:t>70%</w:t>
            </w:r>
          </w:p>
        </w:tc>
      </w:tr>
    </w:tbl>
    <w:p w:rsidR="008F164E" w:rsidRPr="00C267AD" w:rsidRDefault="008F164E" w:rsidP="008F164E">
      <w:pPr>
        <w:rPr>
          <w:rFonts w:cs="Times New Roman"/>
        </w:rPr>
      </w:pPr>
      <w:r w:rsidRPr="006F495C">
        <w:rPr>
          <w:rFonts w:cs="Times New Roman"/>
        </w:rPr>
        <w:br w:type="textWrapping" w:clear="all"/>
      </w:r>
      <w:r w:rsidRPr="006F495C">
        <w:t xml:space="preserve">Learner’s </w:t>
      </w:r>
      <w:r>
        <w:t>Name: _________________________</w:t>
      </w:r>
      <w:r w:rsidRPr="006F495C">
        <w:t>_______</w:t>
      </w:r>
      <w:r w:rsidRPr="006F495C">
        <w:tab/>
      </w:r>
      <w:r>
        <w:rPr>
          <w:rFonts w:cs="Times New Roman"/>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8F164E" w:rsidRPr="006F495C">
        <w:tc>
          <w:tcPr>
            <w:tcW w:w="7196" w:type="dxa"/>
          </w:tcPr>
          <w:p w:rsidR="008F164E" w:rsidRPr="00677D2F" w:rsidRDefault="008F164E" w:rsidP="000C11C6">
            <w:pPr>
              <w:spacing w:after="0" w:line="240" w:lineRule="auto"/>
              <w:rPr>
                <w:b/>
                <w:bCs/>
                <w:sz w:val="28"/>
                <w:szCs w:val="28"/>
              </w:rPr>
            </w:pPr>
            <w:r w:rsidRPr="00677D2F">
              <w:rPr>
                <w:b/>
                <w:bCs/>
                <w:sz w:val="28"/>
                <w:szCs w:val="28"/>
              </w:rPr>
              <w:t>Assessment Criteria</w:t>
            </w:r>
          </w:p>
          <w:p w:rsidR="008F164E" w:rsidRPr="00677D2F" w:rsidRDefault="008F164E" w:rsidP="000C11C6">
            <w:pPr>
              <w:spacing w:after="0" w:line="240" w:lineRule="auto"/>
              <w:rPr>
                <w:rFonts w:cs="Times New Roman"/>
              </w:rPr>
            </w:pPr>
          </w:p>
        </w:tc>
        <w:tc>
          <w:tcPr>
            <w:tcW w:w="1417" w:type="dxa"/>
          </w:tcPr>
          <w:p w:rsidR="008F164E" w:rsidRPr="006F495C" w:rsidRDefault="008F164E" w:rsidP="000C11C6">
            <w:pPr>
              <w:spacing w:after="0" w:line="240" w:lineRule="auto"/>
              <w:jc w:val="center"/>
              <w:rPr>
                <w:rFonts w:cs="Times New Roman"/>
              </w:rPr>
            </w:pPr>
            <w:r w:rsidRPr="006F495C">
              <w:rPr>
                <w:b/>
                <w:bCs/>
                <w:sz w:val="28"/>
                <w:szCs w:val="28"/>
              </w:rPr>
              <w:t>MaximumMark</w:t>
            </w:r>
          </w:p>
        </w:tc>
        <w:tc>
          <w:tcPr>
            <w:tcW w:w="1276" w:type="dxa"/>
          </w:tcPr>
          <w:p w:rsidR="008F164E" w:rsidRPr="006F495C" w:rsidRDefault="008F164E" w:rsidP="000C11C6">
            <w:pPr>
              <w:spacing w:after="0" w:line="240" w:lineRule="auto"/>
              <w:jc w:val="center"/>
              <w:rPr>
                <w:rFonts w:cs="Times New Roman"/>
              </w:rPr>
            </w:pPr>
            <w:r w:rsidRPr="006F495C">
              <w:rPr>
                <w:b/>
                <w:bCs/>
                <w:sz w:val="28"/>
                <w:szCs w:val="28"/>
              </w:rPr>
              <w:t>LearnerMark</w:t>
            </w:r>
          </w:p>
        </w:tc>
      </w:tr>
      <w:tr w:rsidR="008F164E" w:rsidRPr="006F495C" w:rsidTr="00786C21">
        <w:trPr>
          <w:trHeight w:val="6720"/>
        </w:trPr>
        <w:tc>
          <w:tcPr>
            <w:tcW w:w="7196" w:type="dxa"/>
            <w:tcBorders>
              <w:bottom w:val="single" w:sz="12" w:space="0" w:color="auto"/>
            </w:tcBorders>
          </w:tcPr>
          <w:p w:rsidR="00D85314" w:rsidRPr="00677D2F" w:rsidRDefault="00D85314" w:rsidP="00D85314">
            <w:pPr>
              <w:spacing w:after="0"/>
              <w:ind w:left="720"/>
              <w:rPr>
                <w:b/>
                <w:bCs/>
              </w:rPr>
            </w:pPr>
            <w:r w:rsidRPr="00677D2F">
              <w:rPr>
                <w:b/>
                <w:bCs/>
              </w:rPr>
              <w:t>Skills Demonstration:</w:t>
            </w:r>
          </w:p>
          <w:p w:rsidR="00D85314" w:rsidRPr="00677D2F" w:rsidRDefault="00D85314" w:rsidP="00D85314">
            <w:pPr>
              <w:spacing w:after="0"/>
              <w:ind w:left="720"/>
              <w:rPr>
                <w:b/>
                <w:bCs/>
              </w:rPr>
            </w:pPr>
          </w:p>
          <w:p w:rsidR="00623FB2" w:rsidRPr="00677D2F" w:rsidRDefault="00623FB2" w:rsidP="00793515">
            <w:pPr>
              <w:spacing w:after="0"/>
              <w:rPr>
                <w:rFonts w:cs="Times New Roman"/>
              </w:rPr>
            </w:pPr>
            <w:r w:rsidRPr="00677D2F">
              <w:t>Effective planning and demonstration of one adventure activity</w:t>
            </w:r>
            <w:r w:rsidR="00D33B7C">
              <w:t xml:space="preserve"> using group management skills</w:t>
            </w:r>
          </w:p>
          <w:p w:rsidR="007C5377" w:rsidRPr="00677D2F" w:rsidRDefault="007C5377" w:rsidP="007C5377">
            <w:pPr>
              <w:spacing w:after="0"/>
              <w:ind w:left="720"/>
              <w:rPr>
                <w:rFonts w:cs="Times New Roman"/>
              </w:rPr>
            </w:pPr>
          </w:p>
          <w:p w:rsidR="008F164E" w:rsidRPr="00677D2F" w:rsidRDefault="00623FB2" w:rsidP="00793515">
            <w:pPr>
              <w:spacing w:after="0"/>
              <w:rPr>
                <w:rFonts w:cs="Times New Roman"/>
              </w:rPr>
            </w:pPr>
            <w:r w:rsidRPr="00677D2F">
              <w:t xml:space="preserve">Effective planning and demonstration </w:t>
            </w:r>
            <w:r w:rsidR="009E5C9D" w:rsidRPr="00677D2F">
              <w:t>of an icebreaker game</w:t>
            </w:r>
            <w:r w:rsidR="00D33B7C">
              <w:t xml:space="preserve"> using group management skills</w:t>
            </w:r>
          </w:p>
          <w:p w:rsidR="007C5377" w:rsidRPr="00677D2F" w:rsidRDefault="007C5377" w:rsidP="007C5377">
            <w:pPr>
              <w:spacing w:after="0"/>
              <w:rPr>
                <w:rFonts w:cs="Times New Roman"/>
              </w:rPr>
            </w:pPr>
          </w:p>
          <w:p w:rsidR="009E5C9D" w:rsidRPr="00677D2F" w:rsidRDefault="009E5C9D" w:rsidP="00793515">
            <w:pPr>
              <w:spacing w:after="0"/>
              <w:rPr>
                <w:rFonts w:cs="Times New Roman"/>
              </w:rPr>
            </w:pPr>
            <w:r w:rsidRPr="00677D2F">
              <w:t>Effective planning and demonstration of a team-building activity</w:t>
            </w:r>
            <w:r w:rsidR="00D33B7C">
              <w:t xml:space="preserve"> using group management skills</w:t>
            </w:r>
          </w:p>
          <w:p w:rsidR="007C5377" w:rsidRPr="00677D2F" w:rsidRDefault="007C5377" w:rsidP="007C5377">
            <w:pPr>
              <w:spacing w:after="0"/>
              <w:ind w:left="720"/>
              <w:rPr>
                <w:rFonts w:cs="Times New Roman"/>
              </w:rPr>
            </w:pPr>
          </w:p>
          <w:p w:rsidR="009E5C9D" w:rsidRPr="00677D2F" w:rsidRDefault="009E5C9D" w:rsidP="00793515">
            <w:pPr>
              <w:spacing w:after="0"/>
            </w:pPr>
            <w:r w:rsidRPr="00677D2F">
              <w:t xml:space="preserve">Efficient identification of </w:t>
            </w:r>
            <w:r w:rsidR="00292948" w:rsidRPr="00677D2F">
              <w:t>opportunities</w:t>
            </w:r>
            <w:r w:rsidRPr="00677D2F">
              <w:t xml:space="preserve"> in the natural environment for organising adventure activities, simple expeditions and challenges.</w:t>
            </w:r>
          </w:p>
          <w:p w:rsidR="007C5377" w:rsidRPr="00677D2F" w:rsidRDefault="007C5377" w:rsidP="007C5377">
            <w:pPr>
              <w:spacing w:after="0"/>
              <w:rPr>
                <w:rFonts w:cs="Times New Roman"/>
              </w:rPr>
            </w:pPr>
          </w:p>
          <w:p w:rsidR="008F164E" w:rsidRPr="00677D2F" w:rsidRDefault="009E5C9D" w:rsidP="00793515">
            <w:pPr>
              <w:spacing w:after="0"/>
              <w:rPr>
                <w:rFonts w:cs="Times New Roman"/>
              </w:rPr>
            </w:pPr>
            <w:r w:rsidRPr="00677D2F">
              <w:t xml:space="preserve">Efficient use of adventure activities to complement and develop other recreation </w:t>
            </w:r>
            <w:r w:rsidR="00292948" w:rsidRPr="00677D2F">
              <w:t>activities</w:t>
            </w:r>
          </w:p>
          <w:p w:rsidR="007C5377" w:rsidRPr="00677D2F" w:rsidRDefault="007C5377" w:rsidP="007C5377">
            <w:pPr>
              <w:spacing w:after="0"/>
              <w:rPr>
                <w:rFonts w:cs="Times New Roman"/>
              </w:rPr>
            </w:pPr>
          </w:p>
          <w:p w:rsidR="007C5377" w:rsidRPr="00786C21" w:rsidRDefault="00D85314" w:rsidP="00793515">
            <w:pPr>
              <w:spacing w:after="0"/>
              <w:rPr>
                <w:rFonts w:cs="Times New Roman"/>
              </w:rPr>
            </w:pPr>
            <w:r w:rsidRPr="00677D2F">
              <w:t xml:space="preserve">Coherent and </w:t>
            </w:r>
            <w:r w:rsidR="00292948" w:rsidRPr="00677D2F">
              <w:t>well-structured</w:t>
            </w:r>
            <w:r w:rsidRPr="00677D2F">
              <w:t xml:space="preserve"> review of a suitable adventure activity and an adventure game with </w:t>
            </w:r>
            <w:r w:rsidR="00292948" w:rsidRPr="00677D2F">
              <w:t>participants</w:t>
            </w:r>
          </w:p>
        </w:tc>
        <w:tc>
          <w:tcPr>
            <w:tcW w:w="1417" w:type="dxa"/>
            <w:tcBorders>
              <w:bottom w:val="single" w:sz="12" w:space="0" w:color="auto"/>
            </w:tcBorders>
          </w:tcPr>
          <w:p w:rsidR="008F164E" w:rsidRPr="00793515" w:rsidRDefault="008F164E" w:rsidP="00A56FAC">
            <w:pPr>
              <w:spacing w:after="0" w:line="240" w:lineRule="auto"/>
              <w:jc w:val="center"/>
              <w:rPr>
                <w:rFonts w:cs="Times New Roman"/>
                <w:b/>
              </w:rPr>
            </w:pPr>
          </w:p>
          <w:p w:rsidR="007C5377" w:rsidRPr="00793515" w:rsidRDefault="007C5377" w:rsidP="00A56FAC">
            <w:pPr>
              <w:spacing w:after="0" w:line="240" w:lineRule="auto"/>
              <w:jc w:val="center"/>
              <w:rPr>
                <w:rFonts w:cs="Times New Roman"/>
                <w:b/>
              </w:rPr>
            </w:pPr>
          </w:p>
          <w:p w:rsidR="00D33B7C" w:rsidRPr="00793515" w:rsidRDefault="00D33B7C" w:rsidP="00A56FAC">
            <w:pPr>
              <w:spacing w:after="0" w:line="240" w:lineRule="auto"/>
              <w:jc w:val="center"/>
              <w:rPr>
                <w:rFonts w:cs="Times New Roman"/>
                <w:b/>
              </w:rPr>
            </w:pPr>
          </w:p>
          <w:p w:rsidR="007C5377" w:rsidRPr="00793515" w:rsidRDefault="00786C21" w:rsidP="00786C21">
            <w:pPr>
              <w:tabs>
                <w:tab w:val="left" w:pos="405"/>
                <w:tab w:val="center" w:pos="600"/>
              </w:tabs>
              <w:spacing w:after="0" w:line="240" w:lineRule="auto"/>
              <w:rPr>
                <w:b/>
              </w:rPr>
            </w:pPr>
            <w:r w:rsidRPr="00793515">
              <w:rPr>
                <w:b/>
              </w:rPr>
              <w:tab/>
            </w:r>
            <w:r w:rsidRPr="00793515">
              <w:rPr>
                <w:b/>
              </w:rPr>
              <w:tab/>
            </w:r>
            <w:r w:rsidR="007C5377" w:rsidRPr="00793515">
              <w:rPr>
                <w:b/>
              </w:rPr>
              <w:t>15</w:t>
            </w: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r w:rsidRPr="00793515">
              <w:rPr>
                <w:b/>
              </w:rPr>
              <w:t>15</w:t>
            </w:r>
          </w:p>
          <w:p w:rsidR="007C5377" w:rsidRPr="00793515" w:rsidRDefault="007C5377" w:rsidP="00A56FAC">
            <w:pPr>
              <w:spacing w:after="0" w:line="240" w:lineRule="auto"/>
              <w:jc w:val="center"/>
              <w:rPr>
                <w:b/>
              </w:rPr>
            </w:pPr>
          </w:p>
          <w:p w:rsidR="00D33B7C" w:rsidRPr="00793515" w:rsidRDefault="00D33B7C" w:rsidP="00A56FAC">
            <w:pPr>
              <w:spacing w:after="0" w:line="240" w:lineRule="auto"/>
              <w:jc w:val="center"/>
              <w:rPr>
                <w:rFonts w:cs="Times New Roman"/>
                <w:b/>
              </w:rPr>
            </w:pPr>
          </w:p>
          <w:p w:rsidR="00D33B7C" w:rsidRPr="00793515" w:rsidRDefault="00D33B7C" w:rsidP="00A56FAC">
            <w:pPr>
              <w:spacing w:after="0" w:line="240" w:lineRule="auto"/>
              <w:jc w:val="center"/>
              <w:rPr>
                <w:rFonts w:cs="Times New Roman"/>
                <w:b/>
              </w:rPr>
            </w:pPr>
          </w:p>
          <w:p w:rsidR="007C5377" w:rsidRPr="00793515" w:rsidRDefault="007C5377" w:rsidP="00A56FAC">
            <w:pPr>
              <w:spacing w:after="0" w:line="240" w:lineRule="auto"/>
              <w:jc w:val="center"/>
              <w:rPr>
                <w:b/>
              </w:rPr>
            </w:pPr>
            <w:r w:rsidRPr="00793515">
              <w:rPr>
                <w:b/>
              </w:rPr>
              <w:t>15</w:t>
            </w: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p>
          <w:p w:rsidR="007C5377" w:rsidRPr="00793515" w:rsidRDefault="00D33B7C" w:rsidP="00A56FAC">
            <w:pPr>
              <w:spacing w:after="0" w:line="240" w:lineRule="auto"/>
              <w:jc w:val="center"/>
              <w:rPr>
                <w:rFonts w:cs="Times New Roman"/>
                <w:b/>
              </w:rPr>
            </w:pPr>
            <w:r w:rsidRPr="00793515">
              <w:rPr>
                <w:b/>
              </w:rPr>
              <w:t>5</w:t>
            </w:r>
          </w:p>
          <w:p w:rsidR="007C5377" w:rsidRPr="00793515" w:rsidRDefault="007C5377" w:rsidP="00A56FAC">
            <w:pPr>
              <w:spacing w:after="0" w:line="240" w:lineRule="auto"/>
              <w:jc w:val="center"/>
              <w:rPr>
                <w:rFonts w:cs="Times New Roman"/>
                <w:b/>
              </w:rPr>
            </w:pPr>
          </w:p>
          <w:p w:rsidR="007C5377" w:rsidRPr="00793515" w:rsidRDefault="007C5377" w:rsidP="00A56FAC">
            <w:pPr>
              <w:spacing w:after="0" w:line="240" w:lineRule="auto"/>
              <w:jc w:val="center"/>
              <w:rPr>
                <w:rFonts w:cs="Times New Roman"/>
                <w:b/>
              </w:rPr>
            </w:pPr>
          </w:p>
          <w:p w:rsidR="007C5377" w:rsidRPr="00793515" w:rsidRDefault="007C5377" w:rsidP="00A56FAC">
            <w:pPr>
              <w:spacing w:after="0" w:line="240" w:lineRule="auto"/>
              <w:jc w:val="center"/>
              <w:rPr>
                <w:b/>
              </w:rPr>
            </w:pPr>
            <w:r w:rsidRPr="00793515">
              <w:rPr>
                <w:b/>
              </w:rPr>
              <w:t>5</w:t>
            </w: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p>
          <w:p w:rsidR="007C5377" w:rsidRPr="00793515" w:rsidRDefault="00786C21" w:rsidP="00A56FAC">
            <w:pPr>
              <w:spacing w:after="0" w:line="240" w:lineRule="auto"/>
              <w:jc w:val="center"/>
              <w:rPr>
                <w:b/>
              </w:rPr>
            </w:pPr>
            <w:r w:rsidRPr="00793515">
              <w:rPr>
                <w:b/>
              </w:rPr>
              <w:t>15</w:t>
            </w: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b/>
              </w:rPr>
            </w:pPr>
          </w:p>
          <w:p w:rsidR="007C5377" w:rsidRPr="00793515" w:rsidRDefault="007C5377" w:rsidP="00A56FAC">
            <w:pPr>
              <w:spacing w:after="0" w:line="240" w:lineRule="auto"/>
              <w:jc w:val="center"/>
              <w:rPr>
                <w:rFonts w:cs="Times New Roman"/>
                <w:b/>
              </w:rPr>
            </w:pPr>
          </w:p>
          <w:p w:rsidR="007C5377" w:rsidRPr="00793515" w:rsidRDefault="007C5377" w:rsidP="00A56FAC">
            <w:pPr>
              <w:spacing w:after="0" w:line="240" w:lineRule="auto"/>
              <w:jc w:val="center"/>
              <w:rPr>
                <w:rFonts w:cs="Times New Roman"/>
                <w:b/>
              </w:rPr>
            </w:pPr>
          </w:p>
          <w:p w:rsidR="007C5377" w:rsidRPr="00793515" w:rsidRDefault="007C5377" w:rsidP="00A56FAC">
            <w:pPr>
              <w:spacing w:after="0" w:line="240" w:lineRule="auto"/>
              <w:jc w:val="center"/>
              <w:rPr>
                <w:rFonts w:cs="Times New Roman"/>
                <w:b/>
                <w:highlight w:val="lightGray"/>
              </w:rPr>
            </w:pPr>
          </w:p>
        </w:tc>
        <w:tc>
          <w:tcPr>
            <w:tcW w:w="1276" w:type="dxa"/>
            <w:tcBorders>
              <w:bottom w:val="single" w:sz="12" w:space="0" w:color="auto"/>
            </w:tcBorders>
          </w:tcPr>
          <w:p w:rsidR="008F164E" w:rsidRPr="006F495C" w:rsidRDefault="008F164E" w:rsidP="000C11C6">
            <w:pPr>
              <w:spacing w:after="0" w:line="240" w:lineRule="auto"/>
              <w:rPr>
                <w:rFonts w:cs="Times New Roman"/>
              </w:rPr>
            </w:pPr>
          </w:p>
        </w:tc>
      </w:tr>
      <w:tr w:rsidR="008F164E" w:rsidRPr="006F495C">
        <w:tc>
          <w:tcPr>
            <w:tcW w:w="7196" w:type="dxa"/>
          </w:tcPr>
          <w:p w:rsidR="008F164E" w:rsidRPr="00FC21C4" w:rsidRDefault="008F164E" w:rsidP="000C11C6">
            <w:pPr>
              <w:autoSpaceDE w:val="0"/>
              <w:autoSpaceDN w:val="0"/>
              <w:adjustRightInd w:val="0"/>
              <w:spacing w:after="0" w:line="240" w:lineRule="auto"/>
              <w:ind w:left="360"/>
              <w:jc w:val="right"/>
              <w:rPr>
                <w:b/>
                <w:bCs/>
              </w:rPr>
            </w:pPr>
            <w:r w:rsidRPr="00FC21C4">
              <w:rPr>
                <w:b/>
                <w:bCs/>
              </w:rPr>
              <w:t>Total Mark</w:t>
            </w:r>
            <w:r w:rsidRPr="00FC21C4">
              <w:rPr>
                <w:b/>
                <w:bCs/>
              </w:rPr>
              <w:br/>
            </w:r>
          </w:p>
        </w:tc>
        <w:tc>
          <w:tcPr>
            <w:tcW w:w="1417" w:type="dxa"/>
          </w:tcPr>
          <w:p w:rsidR="008F164E" w:rsidRPr="00793515" w:rsidRDefault="00D33B7C" w:rsidP="00A56FAC">
            <w:pPr>
              <w:spacing w:after="0" w:line="240" w:lineRule="auto"/>
              <w:jc w:val="center"/>
              <w:rPr>
                <w:rFonts w:cs="Times New Roman"/>
                <w:b/>
              </w:rPr>
            </w:pPr>
            <w:r w:rsidRPr="00793515">
              <w:rPr>
                <w:b/>
              </w:rPr>
              <w:t>70</w:t>
            </w:r>
          </w:p>
        </w:tc>
        <w:tc>
          <w:tcPr>
            <w:tcW w:w="1276" w:type="dxa"/>
          </w:tcPr>
          <w:p w:rsidR="008F164E" w:rsidRPr="006F495C" w:rsidRDefault="008F164E" w:rsidP="000C11C6">
            <w:pPr>
              <w:spacing w:after="0" w:line="240" w:lineRule="auto"/>
              <w:rPr>
                <w:rFonts w:cs="Times New Roman"/>
              </w:rPr>
            </w:pPr>
          </w:p>
        </w:tc>
      </w:tr>
    </w:tbl>
    <w:p w:rsidR="008F164E" w:rsidRPr="006F495C" w:rsidRDefault="008F164E" w:rsidP="008F164E">
      <w:pPr>
        <w:autoSpaceDE w:val="0"/>
        <w:autoSpaceDN w:val="0"/>
        <w:adjustRightInd w:val="0"/>
        <w:spacing w:after="0" w:line="240" w:lineRule="auto"/>
        <w:rPr>
          <w:rFonts w:cs="Times New Roman"/>
        </w:rPr>
      </w:pPr>
    </w:p>
    <w:p w:rsidR="00786C21" w:rsidRPr="00786C21" w:rsidRDefault="007A3D10" w:rsidP="00786C21">
      <w:pPr>
        <w:spacing w:line="240" w:lineRule="auto"/>
        <w:ind w:right="-1039"/>
        <w:jc w:val="center"/>
        <w:rPr>
          <w:b/>
          <w:i/>
          <w:sz w:val="24"/>
          <w:szCs w:val="24"/>
        </w:rPr>
      </w:pPr>
      <w:r>
        <w:rPr>
          <w:rFonts w:cs="Times New Roman"/>
        </w:rPr>
        <w:br/>
      </w:r>
      <w:r w:rsidR="00786C21" w:rsidRPr="00786C21">
        <w:rPr>
          <w:b/>
          <w:i/>
          <w:sz w:val="24"/>
          <w:szCs w:val="24"/>
        </w:rPr>
        <w:t>NO ROUNDING OF MARKS</w:t>
      </w:r>
    </w:p>
    <w:p w:rsidR="00786C21" w:rsidRPr="00786C21" w:rsidRDefault="00786C21" w:rsidP="00786C21">
      <w:pPr>
        <w:spacing w:line="240" w:lineRule="auto"/>
        <w:ind w:right="-1039"/>
        <w:jc w:val="center"/>
        <w:rPr>
          <w:sz w:val="24"/>
          <w:szCs w:val="24"/>
        </w:rPr>
      </w:pPr>
      <w:r w:rsidRPr="00786C21">
        <w:rPr>
          <w:sz w:val="24"/>
          <w:szCs w:val="24"/>
        </w:rPr>
        <w:t>The Assessor has signed the Summary Results Sheet to verify that the evidence presented in the attached portfolio is the work of the named learner and that the marks awarded here have been transcribed to the Summary Results Sheet</w:t>
      </w:r>
    </w:p>
    <w:p w:rsidR="00786C21" w:rsidRDefault="00786C21" w:rsidP="00786C21">
      <w:pPr>
        <w:spacing w:line="240" w:lineRule="auto"/>
        <w:ind w:right="-1039"/>
        <w:jc w:val="center"/>
      </w:pPr>
    </w:p>
    <w:p w:rsidR="00786C21" w:rsidRDefault="00786C21" w:rsidP="00786C21">
      <w:pPr>
        <w:spacing w:line="240" w:lineRule="auto"/>
        <w:ind w:right="-1039"/>
        <w:jc w:val="center"/>
      </w:pPr>
    </w:p>
    <w:p w:rsidR="00786C21" w:rsidRPr="00786C21" w:rsidRDefault="00786C21" w:rsidP="00786C21">
      <w:pPr>
        <w:spacing w:line="240" w:lineRule="auto"/>
        <w:ind w:right="-1039"/>
        <w:jc w:val="center"/>
      </w:pPr>
      <w:r>
        <w:t>External Authenticator's Signature: ............................................................   Date: ...............................</w:t>
      </w:r>
    </w:p>
    <w:p w:rsidR="008F164E" w:rsidRDefault="008F164E" w:rsidP="008F164E">
      <w:pPr>
        <w:rPr>
          <w:rFonts w:cs="Times New Roman"/>
        </w:rPr>
        <w:sectPr w:rsidR="008F164E"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8F164E" w:rsidRPr="006F495C" w:rsidTr="00793515">
        <w:trPr>
          <w:trHeight w:val="687"/>
        </w:trPr>
        <w:tc>
          <w:tcPr>
            <w:tcW w:w="3510" w:type="dxa"/>
          </w:tcPr>
          <w:p w:rsidR="00D85314" w:rsidRDefault="00D85314" w:rsidP="00D85314">
            <w:pPr>
              <w:spacing w:after="0" w:line="240" w:lineRule="auto"/>
              <w:jc w:val="center"/>
              <w:rPr>
                <w:b/>
                <w:bCs/>
                <w:sz w:val="28"/>
                <w:szCs w:val="28"/>
              </w:rPr>
            </w:pPr>
            <w:r>
              <w:rPr>
                <w:b/>
                <w:bCs/>
                <w:sz w:val="28"/>
                <w:szCs w:val="28"/>
              </w:rPr>
              <w:t>Adventure Activities</w:t>
            </w:r>
          </w:p>
          <w:p w:rsidR="008F164E" w:rsidRPr="006F495C" w:rsidRDefault="00D85314" w:rsidP="00D85314">
            <w:pPr>
              <w:spacing w:after="0" w:line="240" w:lineRule="auto"/>
              <w:jc w:val="center"/>
              <w:rPr>
                <w:rFonts w:cs="Times New Roman"/>
                <w:b/>
                <w:bCs/>
                <w:sz w:val="28"/>
                <w:szCs w:val="28"/>
              </w:rPr>
            </w:pPr>
            <w:r>
              <w:rPr>
                <w:b/>
                <w:bCs/>
                <w:sz w:val="28"/>
                <w:szCs w:val="28"/>
              </w:rPr>
              <w:t>5N4646</w:t>
            </w:r>
            <w:r w:rsidR="008F164E" w:rsidRPr="006F495C">
              <w:rPr>
                <w:rFonts w:cs="Times New Roman"/>
                <w:b/>
                <w:bCs/>
                <w:sz w:val="28"/>
                <w:szCs w:val="28"/>
              </w:rPr>
              <w:br/>
            </w:r>
          </w:p>
        </w:tc>
        <w:tc>
          <w:tcPr>
            <w:tcW w:w="6379" w:type="dxa"/>
          </w:tcPr>
          <w:p w:rsidR="008F164E" w:rsidRPr="006F495C" w:rsidRDefault="008F164E" w:rsidP="000C11C6">
            <w:pPr>
              <w:spacing w:after="0" w:line="240" w:lineRule="auto"/>
              <w:jc w:val="center"/>
              <w:rPr>
                <w:b/>
                <w:bCs/>
                <w:sz w:val="28"/>
                <w:szCs w:val="28"/>
              </w:rPr>
            </w:pPr>
            <w:r w:rsidRPr="006F495C">
              <w:rPr>
                <w:b/>
                <w:bCs/>
                <w:sz w:val="28"/>
                <w:szCs w:val="28"/>
              </w:rPr>
              <w:t>Learner Marking Sheet</w:t>
            </w:r>
          </w:p>
          <w:p w:rsidR="008F164E" w:rsidRDefault="00D85314" w:rsidP="000C11C6">
            <w:pPr>
              <w:spacing w:after="0" w:line="240" w:lineRule="auto"/>
              <w:jc w:val="center"/>
              <w:rPr>
                <w:rFonts w:cs="Times New Roman"/>
                <w:b/>
                <w:bCs/>
                <w:sz w:val="28"/>
                <w:szCs w:val="28"/>
              </w:rPr>
            </w:pPr>
            <w:r>
              <w:rPr>
                <w:b/>
                <w:bCs/>
                <w:sz w:val="28"/>
                <w:szCs w:val="28"/>
              </w:rPr>
              <w:t xml:space="preserve">Assignment </w:t>
            </w:r>
          </w:p>
          <w:p w:rsidR="008F164E" w:rsidRPr="006F495C" w:rsidRDefault="00D85314" w:rsidP="000C11C6">
            <w:pPr>
              <w:spacing w:after="0" w:line="240" w:lineRule="auto"/>
              <w:jc w:val="center"/>
              <w:rPr>
                <w:rFonts w:cs="Times New Roman"/>
                <w:b/>
                <w:bCs/>
                <w:sz w:val="28"/>
                <w:szCs w:val="28"/>
              </w:rPr>
            </w:pPr>
            <w:r>
              <w:rPr>
                <w:b/>
                <w:bCs/>
                <w:sz w:val="28"/>
                <w:szCs w:val="28"/>
              </w:rPr>
              <w:t>30%</w:t>
            </w:r>
          </w:p>
        </w:tc>
      </w:tr>
    </w:tbl>
    <w:p w:rsidR="008F164E" w:rsidRPr="00C267AD" w:rsidRDefault="008F164E" w:rsidP="008F164E">
      <w:pPr>
        <w:rPr>
          <w:rFonts w:cs="Times New Roman"/>
        </w:rPr>
      </w:pPr>
      <w:r w:rsidRPr="006F495C">
        <w:rPr>
          <w:rFonts w:cs="Times New Roman"/>
        </w:rPr>
        <w:br w:type="textWrapping" w:clear="all"/>
      </w:r>
      <w:r w:rsidRPr="006F495C">
        <w:t xml:space="preserve">Learner’s </w:t>
      </w:r>
      <w:r>
        <w:t>Name: _________________________</w:t>
      </w:r>
      <w:r w:rsidRPr="006F495C">
        <w:t>_______</w:t>
      </w:r>
      <w:r w:rsidRPr="006F495C">
        <w:tab/>
      </w:r>
      <w:r>
        <w:rPr>
          <w:rFonts w:cs="Times New Roman"/>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477E46" w:rsidRPr="006F495C">
        <w:tc>
          <w:tcPr>
            <w:tcW w:w="7196" w:type="dxa"/>
          </w:tcPr>
          <w:p w:rsidR="00477E46" w:rsidRPr="006F495C" w:rsidRDefault="00477E46" w:rsidP="000C11C6">
            <w:pPr>
              <w:spacing w:after="0" w:line="240" w:lineRule="auto"/>
              <w:rPr>
                <w:b/>
                <w:bCs/>
                <w:sz w:val="28"/>
                <w:szCs w:val="28"/>
              </w:rPr>
            </w:pPr>
            <w:r w:rsidRPr="006F495C">
              <w:rPr>
                <w:b/>
                <w:bCs/>
                <w:sz w:val="28"/>
                <w:szCs w:val="28"/>
              </w:rPr>
              <w:t>Assessment Criteria</w:t>
            </w:r>
          </w:p>
          <w:p w:rsidR="00477E46" w:rsidRPr="006F495C" w:rsidRDefault="00477E46" w:rsidP="000C11C6">
            <w:pPr>
              <w:spacing w:after="0" w:line="240" w:lineRule="auto"/>
              <w:rPr>
                <w:rFonts w:cs="Times New Roman"/>
              </w:rPr>
            </w:pPr>
          </w:p>
        </w:tc>
        <w:tc>
          <w:tcPr>
            <w:tcW w:w="1417" w:type="dxa"/>
          </w:tcPr>
          <w:p w:rsidR="00477E46" w:rsidRPr="006F495C" w:rsidRDefault="00477E46" w:rsidP="000C11C6">
            <w:pPr>
              <w:spacing w:after="0" w:line="240" w:lineRule="auto"/>
              <w:jc w:val="center"/>
              <w:rPr>
                <w:rFonts w:cs="Times New Roman"/>
              </w:rPr>
            </w:pPr>
            <w:r w:rsidRPr="006F495C">
              <w:rPr>
                <w:b/>
                <w:bCs/>
                <w:sz w:val="28"/>
                <w:szCs w:val="28"/>
              </w:rPr>
              <w:t>MaximumMark</w:t>
            </w:r>
          </w:p>
        </w:tc>
        <w:tc>
          <w:tcPr>
            <w:tcW w:w="1276" w:type="dxa"/>
          </w:tcPr>
          <w:p w:rsidR="00477E46" w:rsidRPr="006F495C" w:rsidRDefault="00477E46" w:rsidP="000C11C6">
            <w:pPr>
              <w:spacing w:after="0" w:line="240" w:lineRule="auto"/>
              <w:jc w:val="center"/>
              <w:rPr>
                <w:rFonts w:cs="Times New Roman"/>
              </w:rPr>
            </w:pPr>
            <w:r w:rsidRPr="006F495C">
              <w:rPr>
                <w:b/>
                <w:bCs/>
                <w:sz w:val="28"/>
                <w:szCs w:val="28"/>
              </w:rPr>
              <w:t>LearnerMark</w:t>
            </w:r>
          </w:p>
        </w:tc>
      </w:tr>
      <w:tr w:rsidR="00477E46" w:rsidRPr="006F495C">
        <w:tc>
          <w:tcPr>
            <w:tcW w:w="7196" w:type="dxa"/>
          </w:tcPr>
          <w:p w:rsidR="00D85314" w:rsidRDefault="00477E46" w:rsidP="000C11C6">
            <w:pPr>
              <w:autoSpaceDE w:val="0"/>
              <w:autoSpaceDN w:val="0"/>
              <w:adjustRightInd w:val="0"/>
              <w:spacing w:after="0"/>
              <w:rPr>
                <w:sz w:val="24"/>
                <w:szCs w:val="24"/>
                <w:lang w:eastAsia="en-IE"/>
              </w:rPr>
            </w:pPr>
            <w:r w:rsidRPr="006F495C">
              <w:rPr>
                <w:sz w:val="24"/>
                <w:szCs w:val="24"/>
                <w:lang w:eastAsia="en-IE"/>
              </w:rPr>
              <w:t xml:space="preserve">   </w:t>
            </w:r>
            <w:r w:rsidR="00D85314">
              <w:rPr>
                <w:sz w:val="24"/>
                <w:szCs w:val="24"/>
                <w:lang w:eastAsia="en-IE"/>
              </w:rPr>
              <w:t xml:space="preserve">                       </w:t>
            </w:r>
          </w:p>
          <w:p w:rsidR="007C5377" w:rsidRDefault="00D85314" w:rsidP="000C11C6">
            <w:pPr>
              <w:autoSpaceDE w:val="0"/>
              <w:autoSpaceDN w:val="0"/>
              <w:adjustRightInd w:val="0"/>
              <w:spacing w:after="0"/>
              <w:rPr>
                <w:rFonts w:cs="Times New Roman"/>
                <w:b/>
                <w:bCs/>
                <w:sz w:val="24"/>
                <w:szCs w:val="24"/>
                <w:lang w:eastAsia="en-IE"/>
              </w:rPr>
            </w:pPr>
            <w:r w:rsidRPr="00D85314">
              <w:rPr>
                <w:b/>
                <w:bCs/>
                <w:sz w:val="24"/>
                <w:szCs w:val="24"/>
                <w:lang w:eastAsia="en-IE"/>
              </w:rPr>
              <w:t>Assignment</w:t>
            </w:r>
            <w:r w:rsidR="00477E46" w:rsidRPr="00D85314">
              <w:rPr>
                <w:b/>
                <w:bCs/>
                <w:sz w:val="24"/>
                <w:szCs w:val="24"/>
                <w:lang w:eastAsia="en-IE"/>
              </w:rPr>
              <w:t xml:space="preserve">        </w:t>
            </w:r>
          </w:p>
          <w:p w:rsidR="007C5377" w:rsidRDefault="007C5377" w:rsidP="000C11C6">
            <w:pPr>
              <w:autoSpaceDE w:val="0"/>
              <w:autoSpaceDN w:val="0"/>
              <w:adjustRightInd w:val="0"/>
              <w:spacing w:after="0"/>
              <w:rPr>
                <w:rFonts w:cs="Times New Roman"/>
                <w:b/>
                <w:bCs/>
                <w:sz w:val="24"/>
                <w:szCs w:val="24"/>
                <w:lang w:eastAsia="en-IE"/>
              </w:rPr>
            </w:pPr>
          </w:p>
          <w:p w:rsidR="007C5377" w:rsidRPr="00677D2F" w:rsidRDefault="00FC21C4" w:rsidP="00793515">
            <w:pPr>
              <w:spacing w:after="0" w:line="240" w:lineRule="auto"/>
            </w:pPr>
            <w:r>
              <w:t>Detailed explanation of the contribution</w:t>
            </w:r>
            <w:r w:rsidR="00D07B5C">
              <w:t xml:space="preserve"> of </w:t>
            </w:r>
            <w:r w:rsidR="007C5377" w:rsidRPr="00677D2F">
              <w:t>adventure activities</w:t>
            </w:r>
            <w:r w:rsidR="00D07B5C">
              <w:t xml:space="preserve"> supported by a structured reflection process</w:t>
            </w:r>
            <w:r w:rsidR="007C5377" w:rsidRPr="00677D2F">
              <w:t xml:space="preserve"> to the development of personal growth and team building skills.</w:t>
            </w:r>
          </w:p>
          <w:p w:rsidR="007C5377" w:rsidRDefault="007C5377" w:rsidP="007C5377">
            <w:pPr>
              <w:spacing w:after="0" w:line="240" w:lineRule="auto"/>
              <w:ind w:left="720"/>
              <w:rPr>
                <w:rFonts w:cs="Times New Roman"/>
              </w:rPr>
            </w:pPr>
          </w:p>
          <w:p w:rsidR="00793515" w:rsidRPr="00677D2F" w:rsidRDefault="00793515" w:rsidP="007C5377">
            <w:pPr>
              <w:spacing w:after="0" w:line="240" w:lineRule="auto"/>
              <w:ind w:left="720"/>
              <w:rPr>
                <w:rFonts w:cs="Times New Roman"/>
              </w:rPr>
            </w:pPr>
          </w:p>
          <w:p w:rsidR="007C5377" w:rsidRPr="00677D2F" w:rsidRDefault="00FC21C4" w:rsidP="00793515">
            <w:pPr>
              <w:spacing w:after="0" w:line="240" w:lineRule="auto"/>
            </w:pPr>
            <w:r>
              <w:t xml:space="preserve">Thorough understanding of </w:t>
            </w:r>
            <w:r w:rsidR="007C5377" w:rsidRPr="00677D2F">
              <w:t xml:space="preserve">how risk and perceived risk make adventure </w:t>
            </w:r>
            <w:r w:rsidR="00292948" w:rsidRPr="00677D2F">
              <w:t>activities</w:t>
            </w:r>
            <w:r w:rsidR="007C5377" w:rsidRPr="00677D2F">
              <w:t xml:space="preserve"> </w:t>
            </w:r>
            <w:r w:rsidR="00292948" w:rsidRPr="00677D2F">
              <w:t>a powerful</w:t>
            </w:r>
            <w:r w:rsidR="007C5377" w:rsidRPr="00677D2F">
              <w:t xml:space="preserve"> medium for personal growth and team building.</w:t>
            </w:r>
          </w:p>
          <w:p w:rsidR="007C5377" w:rsidRDefault="007C5377" w:rsidP="007C5377">
            <w:pPr>
              <w:spacing w:after="0" w:line="240" w:lineRule="auto"/>
              <w:ind w:left="720"/>
              <w:rPr>
                <w:rFonts w:cs="Times New Roman"/>
              </w:rPr>
            </w:pPr>
          </w:p>
          <w:p w:rsidR="00793515" w:rsidRDefault="00793515" w:rsidP="007C5377">
            <w:pPr>
              <w:spacing w:after="0" w:line="240" w:lineRule="auto"/>
              <w:ind w:left="720"/>
              <w:rPr>
                <w:rFonts w:cs="Times New Roman"/>
              </w:rPr>
            </w:pPr>
          </w:p>
          <w:p w:rsidR="00793515" w:rsidRPr="00677D2F" w:rsidRDefault="00793515" w:rsidP="007C5377">
            <w:pPr>
              <w:spacing w:after="0" w:line="240" w:lineRule="auto"/>
              <w:ind w:left="720"/>
              <w:rPr>
                <w:rFonts w:cs="Times New Roman"/>
              </w:rPr>
            </w:pPr>
          </w:p>
          <w:p w:rsidR="007C5377" w:rsidRPr="00677D2F" w:rsidRDefault="00FC21C4" w:rsidP="00793515">
            <w:pPr>
              <w:spacing w:after="0" w:line="240" w:lineRule="auto"/>
              <w:rPr>
                <w:rFonts w:cs="Times New Roman"/>
              </w:rPr>
            </w:pPr>
            <w:r>
              <w:t>K</w:t>
            </w:r>
            <w:r w:rsidR="007C5377" w:rsidRPr="00677D2F">
              <w:t xml:space="preserve">ey steps for risk </w:t>
            </w:r>
            <w:r w:rsidR="00292948" w:rsidRPr="00677D2F">
              <w:t>management when</w:t>
            </w:r>
            <w:r w:rsidR="007C5377" w:rsidRPr="00677D2F">
              <w:t xml:space="preserve"> doing an adventure activity</w:t>
            </w:r>
            <w:r>
              <w:t xml:space="preserve"> identified</w:t>
            </w:r>
            <w:r w:rsidR="00C267AD">
              <w:t>.</w:t>
            </w:r>
          </w:p>
          <w:p w:rsidR="00477E46" w:rsidRDefault="00477E46" w:rsidP="000C11C6">
            <w:pPr>
              <w:autoSpaceDE w:val="0"/>
              <w:autoSpaceDN w:val="0"/>
              <w:adjustRightInd w:val="0"/>
              <w:spacing w:after="0"/>
              <w:rPr>
                <w:rFonts w:cs="Times New Roman"/>
                <w:b/>
                <w:bCs/>
                <w:sz w:val="24"/>
                <w:szCs w:val="24"/>
                <w:lang w:eastAsia="en-IE"/>
              </w:rPr>
            </w:pPr>
            <w:r w:rsidRPr="00D85314">
              <w:rPr>
                <w:b/>
                <w:bCs/>
                <w:sz w:val="24"/>
                <w:szCs w:val="24"/>
                <w:lang w:eastAsia="en-IE"/>
              </w:rPr>
              <w:t xml:space="preserve">                 </w:t>
            </w:r>
          </w:p>
          <w:p w:rsidR="00467C3C" w:rsidRDefault="00467C3C" w:rsidP="000C11C6">
            <w:pPr>
              <w:autoSpaceDE w:val="0"/>
              <w:autoSpaceDN w:val="0"/>
              <w:adjustRightInd w:val="0"/>
              <w:spacing w:after="0"/>
              <w:rPr>
                <w:rFonts w:cs="Times New Roman"/>
                <w:b/>
                <w:bCs/>
                <w:sz w:val="24"/>
                <w:szCs w:val="24"/>
                <w:lang w:eastAsia="en-IE"/>
              </w:rPr>
            </w:pPr>
          </w:p>
          <w:p w:rsidR="00467C3C" w:rsidRDefault="00467C3C" w:rsidP="000C11C6">
            <w:pPr>
              <w:autoSpaceDE w:val="0"/>
              <w:autoSpaceDN w:val="0"/>
              <w:adjustRightInd w:val="0"/>
              <w:spacing w:after="0"/>
              <w:rPr>
                <w:rFonts w:cs="Times New Roman"/>
                <w:b/>
                <w:bCs/>
                <w:sz w:val="24"/>
                <w:szCs w:val="24"/>
                <w:lang w:eastAsia="en-IE"/>
              </w:rPr>
            </w:pPr>
          </w:p>
          <w:p w:rsidR="00467C3C" w:rsidRDefault="00467C3C" w:rsidP="000C11C6">
            <w:pPr>
              <w:autoSpaceDE w:val="0"/>
              <w:autoSpaceDN w:val="0"/>
              <w:adjustRightInd w:val="0"/>
              <w:spacing w:after="0"/>
              <w:rPr>
                <w:rFonts w:cs="Times New Roman"/>
                <w:b/>
                <w:bCs/>
                <w:sz w:val="24"/>
                <w:szCs w:val="24"/>
                <w:lang w:eastAsia="en-IE"/>
              </w:rPr>
            </w:pPr>
          </w:p>
          <w:p w:rsidR="00467C3C" w:rsidRDefault="00467C3C" w:rsidP="000C11C6">
            <w:pPr>
              <w:autoSpaceDE w:val="0"/>
              <w:autoSpaceDN w:val="0"/>
              <w:adjustRightInd w:val="0"/>
              <w:spacing w:after="0"/>
              <w:rPr>
                <w:rFonts w:cs="Times New Roman"/>
                <w:b/>
                <w:bCs/>
                <w:sz w:val="24"/>
                <w:szCs w:val="24"/>
                <w:lang w:eastAsia="en-IE"/>
              </w:rPr>
            </w:pPr>
          </w:p>
          <w:p w:rsidR="00467C3C" w:rsidRDefault="00467C3C" w:rsidP="000C11C6">
            <w:pPr>
              <w:autoSpaceDE w:val="0"/>
              <w:autoSpaceDN w:val="0"/>
              <w:adjustRightInd w:val="0"/>
              <w:spacing w:after="0"/>
              <w:rPr>
                <w:rFonts w:cs="Times New Roman"/>
                <w:b/>
                <w:bCs/>
                <w:sz w:val="24"/>
                <w:szCs w:val="24"/>
                <w:lang w:eastAsia="en-IE"/>
              </w:rPr>
            </w:pPr>
          </w:p>
          <w:p w:rsidR="00467C3C" w:rsidRPr="00D85314" w:rsidRDefault="00467C3C" w:rsidP="000C11C6">
            <w:pPr>
              <w:autoSpaceDE w:val="0"/>
              <w:autoSpaceDN w:val="0"/>
              <w:adjustRightInd w:val="0"/>
              <w:spacing w:after="0"/>
              <w:rPr>
                <w:rFonts w:cs="Times New Roman"/>
                <w:b/>
                <w:bCs/>
                <w:sz w:val="24"/>
                <w:szCs w:val="24"/>
                <w:lang w:eastAsia="en-IE"/>
              </w:rPr>
            </w:pPr>
          </w:p>
        </w:tc>
        <w:tc>
          <w:tcPr>
            <w:tcW w:w="1417" w:type="dxa"/>
          </w:tcPr>
          <w:p w:rsidR="00477E46" w:rsidRPr="00A56FAC" w:rsidRDefault="00477E46" w:rsidP="000C11C6">
            <w:pPr>
              <w:spacing w:after="0" w:line="240" w:lineRule="auto"/>
              <w:jc w:val="center"/>
              <w:rPr>
                <w:rFonts w:cs="Times New Roman"/>
                <w:sz w:val="24"/>
                <w:szCs w:val="24"/>
              </w:rPr>
            </w:pPr>
          </w:p>
          <w:p w:rsidR="00477E46" w:rsidRPr="00A56FAC" w:rsidRDefault="00477E46" w:rsidP="000C11C6">
            <w:pPr>
              <w:spacing w:after="0" w:line="240" w:lineRule="auto"/>
              <w:jc w:val="center"/>
              <w:rPr>
                <w:rFonts w:cs="Times New Roman"/>
                <w:sz w:val="24"/>
                <w:szCs w:val="24"/>
              </w:rPr>
            </w:pPr>
          </w:p>
          <w:p w:rsidR="00171CDE" w:rsidRPr="00A56FAC" w:rsidRDefault="00171CDE" w:rsidP="000C11C6">
            <w:pPr>
              <w:spacing w:after="0" w:line="240" w:lineRule="auto"/>
              <w:jc w:val="center"/>
              <w:rPr>
                <w:rFonts w:cs="Times New Roman"/>
                <w:sz w:val="24"/>
                <w:szCs w:val="24"/>
              </w:rPr>
            </w:pPr>
          </w:p>
          <w:p w:rsidR="00171CDE" w:rsidRPr="00A56FAC" w:rsidRDefault="007C5377" w:rsidP="007C5377">
            <w:pPr>
              <w:spacing w:after="0" w:line="240" w:lineRule="auto"/>
              <w:rPr>
                <w:rFonts w:cs="Times New Roman"/>
                <w:sz w:val="24"/>
                <w:szCs w:val="24"/>
              </w:rPr>
            </w:pPr>
            <w:r w:rsidRPr="00A56FAC">
              <w:rPr>
                <w:sz w:val="24"/>
                <w:szCs w:val="24"/>
              </w:rPr>
              <w:t xml:space="preserve">        </w:t>
            </w:r>
          </w:p>
          <w:p w:rsidR="00477E46" w:rsidRPr="00793515" w:rsidRDefault="00D07B5C" w:rsidP="000C11C6">
            <w:pPr>
              <w:spacing w:after="0" w:line="240" w:lineRule="auto"/>
              <w:jc w:val="center"/>
              <w:rPr>
                <w:rFonts w:cs="Times New Roman"/>
                <w:b/>
              </w:rPr>
            </w:pPr>
            <w:r w:rsidRPr="00793515">
              <w:rPr>
                <w:b/>
              </w:rPr>
              <w:t>10</w:t>
            </w:r>
          </w:p>
          <w:p w:rsidR="00477E46" w:rsidRPr="00793515" w:rsidRDefault="00477E46" w:rsidP="000C11C6">
            <w:pPr>
              <w:spacing w:after="0"/>
              <w:jc w:val="center"/>
              <w:rPr>
                <w:rFonts w:cs="Times New Roman"/>
                <w:b/>
              </w:rPr>
            </w:pPr>
          </w:p>
          <w:p w:rsidR="00477E46" w:rsidRPr="00793515" w:rsidRDefault="007C5377" w:rsidP="007C5377">
            <w:pPr>
              <w:spacing w:after="0"/>
              <w:rPr>
                <w:rFonts w:cs="Times New Roman"/>
                <w:b/>
              </w:rPr>
            </w:pPr>
            <w:r w:rsidRPr="00793515">
              <w:rPr>
                <w:b/>
              </w:rPr>
              <w:t xml:space="preserve">         </w:t>
            </w:r>
          </w:p>
          <w:p w:rsidR="00793515" w:rsidRDefault="00793515" w:rsidP="000C11C6">
            <w:pPr>
              <w:spacing w:after="0"/>
              <w:jc w:val="center"/>
              <w:rPr>
                <w:b/>
              </w:rPr>
            </w:pPr>
          </w:p>
          <w:p w:rsidR="00477E46" w:rsidRPr="00793515" w:rsidRDefault="00D07B5C" w:rsidP="000C11C6">
            <w:pPr>
              <w:spacing w:after="0"/>
              <w:jc w:val="center"/>
              <w:rPr>
                <w:rFonts w:cs="Times New Roman"/>
                <w:b/>
              </w:rPr>
            </w:pPr>
            <w:r w:rsidRPr="00793515">
              <w:rPr>
                <w:b/>
              </w:rPr>
              <w:t>10</w:t>
            </w:r>
          </w:p>
          <w:p w:rsidR="007C5377" w:rsidRPr="00793515" w:rsidRDefault="007C5377" w:rsidP="000C11C6">
            <w:pPr>
              <w:spacing w:after="0"/>
              <w:jc w:val="center"/>
              <w:rPr>
                <w:rFonts w:cs="Times New Roman"/>
                <w:b/>
              </w:rPr>
            </w:pPr>
          </w:p>
          <w:p w:rsidR="007C5377" w:rsidRPr="00793515" w:rsidRDefault="007C5377" w:rsidP="000C11C6">
            <w:pPr>
              <w:spacing w:after="0"/>
              <w:jc w:val="center"/>
              <w:rPr>
                <w:rFonts w:cs="Times New Roman"/>
                <w:b/>
              </w:rPr>
            </w:pPr>
          </w:p>
          <w:p w:rsidR="00D07B5C" w:rsidRPr="00793515" w:rsidRDefault="00467C3C" w:rsidP="007C5377">
            <w:pPr>
              <w:spacing w:after="0"/>
              <w:rPr>
                <w:rFonts w:cs="Times New Roman"/>
                <w:b/>
              </w:rPr>
            </w:pPr>
            <w:r w:rsidRPr="00793515">
              <w:rPr>
                <w:b/>
              </w:rPr>
              <w:t xml:space="preserve">   </w:t>
            </w:r>
          </w:p>
          <w:p w:rsidR="00477E46" w:rsidRPr="00793515" w:rsidRDefault="00467C3C" w:rsidP="007C5377">
            <w:pPr>
              <w:spacing w:after="0"/>
              <w:rPr>
                <w:rFonts w:cs="Times New Roman"/>
                <w:b/>
              </w:rPr>
            </w:pPr>
            <w:r w:rsidRPr="00793515">
              <w:rPr>
                <w:b/>
              </w:rPr>
              <w:t xml:space="preserve">    </w:t>
            </w:r>
            <w:r w:rsidR="00A56FAC" w:rsidRPr="00793515">
              <w:rPr>
                <w:b/>
              </w:rPr>
              <w:t xml:space="preserve">   </w:t>
            </w:r>
            <w:r w:rsidRPr="00793515">
              <w:rPr>
                <w:b/>
              </w:rPr>
              <w:t xml:space="preserve">  </w:t>
            </w:r>
            <w:r w:rsidR="00D07B5C" w:rsidRPr="00793515">
              <w:rPr>
                <w:b/>
              </w:rPr>
              <w:t>10</w:t>
            </w:r>
          </w:p>
          <w:p w:rsidR="00477E46" w:rsidRPr="00A56FAC" w:rsidRDefault="00477E46" w:rsidP="000C11C6">
            <w:pPr>
              <w:spacing w:after="0"/>
              <w:jc w:val="center"/>
              <w:rPr>
                <w:rFonts w:cs="Times New Roman"/>
              </w:rPr>
            </w:pPr>
          </w:p>
          <w:p w:rsidR="007C5377" w:rsidRPr="00A56FAC" w:rsidRDefault="007C5377" w:rsidP="007C5377">
            <w:pPr>
              <w:spacing w:after="0"/>
            </w:pPr>
            <w:r w:rsidRPr="00A56FAC">
              <w:t xml:space="preserve">        </w:t>
            </w:r>
            <w:r w:rsidR="00467C3C" w:rsidRPr="00A56FAC">
              <w:t xml:space="preserve"> </w:t>
            </w:r>
            <w:r w:rsidRPr="00A56FAC">
              <w:t xml:space="preserve"> </w:t>
            </w:r>
          </w:p>
        </w:tc>
        <w:tc>
          <w:tcPr>
            <w:tcW w:w="1276" w:type="dxa"/>
          </w:tcPr>
          <w:p w:rsidR="00477E46" w:rsidRPr="006F495C" w:rsidRDefault="007C5377" w:rsidP="000C11C6">
            <w:pPr>
              <w:spacing w:after="0" w:line="240" w:lineRule="auto"/>
              <w:rPr>
                <w:rFonts w:cs="Times New Roman"/>
              </w:rPr>
            </w:pPr>
            <w:r>
              <w:t xml:space="preserve"> </w:t>
            </w:r>
          </w:p>
        </w:tc>
      </w:tr>
      <w:tr w:rsidR="00477E46" w:rsidRPr="004D3107">
        <w:tc>
          <w:tcPr>
            <w:tcW w:w="7196" w:type="dxa"/>
          </w:tcPr>
          <w:p w:rsidR="00477E46" w:rsidRPr="00793515" w:rsidRDefault="00477E46" w:rsidP="000C11C6">
            <w:pPr>
              <w:autoSpaceDE w:val="0"/>
              <w:autoSpaceDN w:val="0"/>
              <w:adjustRightInd w:val="0"/>
              <w:spacing w:after="0" w:line="240" w:lineRule="auto"/>
              <w:ind w:left="360"/>
              <w:jc w:val="right"/>
              <w:rPr>
                <w:b/>
              </w:rPr>
            </w:pPr>
            <w:r w:rsidRPr="00793515">
              <w:rPr>
                <w:b/>
              </w:rPr>
              <w:t>Total Mark</w:t>
            </w:r>
            <w:r w:rsidRPr="00793515">
              <w:rPr>
                <w:b/>
              </w:rPr>
              <w:br/>
            </w:r>
          </w:p>
        </w:tc>
        <w:tc>
          <w:tcPr>
            <w:tcW w:w="1417" w:type="dxa"/>
          </w:tcPr>
          <w:p w:rsidR="00477E46" w:rsidRPr="00793515" w:rsidRDefault="00D07B5C" w:rsidP="000C11C6">
            <w:pPr>
              <w:spacing w:after="0" w:line="240" w:lineRule="auto"/>
              <w:jc w:val="center"/>
              <w:rPr>
                <w:rFonts w:cs="Times New Roman"/>
                <w:b/>
                <w:highlight w:val="lightGray"/>
              </w:rPr>
            </w:pPr>
            <w:r w:rsidRPr="00793515">
              <w:rPr>
                <w:b/>
              </w:rPr>
              <w:t>30</w:t>
            </w:r>
          </w:p>
        </w:tc>
        <w:tc>
          <w:tcPr>
            <w:tcW w:w="1276" w:type="dxa"/>
          </w:tcPr>
          <w:p w:rsidR="00477E46" w:rsidRPr="00793515" w:rsidRDefault="00477E46" w:rsidP="000C11C6">
            <w:pPr>
              <w:spacing w:after="0" w:line="240" w:lineRule="auto"/>
              <w:rPr>
                <w:rFonts w:cs="Times New Roman"/>
                <w:b/>
              </w:rPr>
            </w:pPr>
          </w:p>
        </w:tc>
      </w:tr>
    </w:tbl>
    <w:p w:rsidR="008F164E" w:rsidRPr="006F495C" w:rsidRDefault="008F164E" w:rsidP="008F164E">
      <w:pPr>
        <w:autoSpaceDE w:val="0"/>
        <w:autoSpaceDN w:val="0"/>
        <w:adjustRightInd w:val="0"/>
        <w:spacing w:after="0" w:line="240" w:lineRule="auto"/>
        <w:rPr>
          <w:rFonts w:cs="Times New Roman"/>
        </w:rPr>
      </w:pPr>
    </w:p>
    <w:p w:rsidR="008F164E" w:rsidRPr="006F495C" w:rsidRDefault="008F164E" w:rsidP="008F164E">
      <w:pPr>
        <w:autoSpaceDE w:val="0"/>
        <w:autoSpaceDN w:val="0"/>
        <w:adjustRightInd w:val="0"/>
        <w:spacing w:after="0" w:line="240" w:lineRule="auto"/>
        <w:rPr>
          <w:rFonts w:cs="Times New Roman"/>
        </w:rPr>
      </w:pPr>
      <w:r w:rsidRPr="006F495C">
        <w:rPr>
          <w:rFonts w:cs="Times New Roman"/>
        </w:rPr>
        <w:br/>
      </w:r>
    </w:p>
    <w:p w:rsidR="00786C21" w:rsidRPr="00786C21" w:rsidRDefault="00786C21" w:rsidP="00786C21">
      <w:pPr>
        <w:spacing w:line="240" w:lineRule="auto"/>
        <w:ind w:right="-1039"/>
        <w:jc w:val="center"/>
        <w:rPr>
          <w:b/>
          <w:i/>
          <w:sz w:val="24"/>
          <w:szCs w:val="24"/>
        </w:rPr>
      </w:pPr>
      <w:r w:rsidRPr="00786C21">
        <w:rPr>
          <w:b/>
          <w:i/>
          <w:sz w:val="24"/>
          <w:szCs w:val="24"/>
        </w:rPr>
        <w:t>NO ROUNDING OF MARKS</w:t>
      </w:r>
    </w:p>
    <w:p w:rsidR="00786C21" w:rsidRPr="00786C21" w:rsidRDefault="00786C21" w:rsidP="00786C21">
      <w:pPr>
        <w:spacing w:line="240" w:lineRule="auto"/>
        <w:ind w:right="-1039"/>
        <w:jc w:val="center"/>
        <w:rPr>
          <w:sz w:val="24"/>
          <w:szCs w:val="24"/>
        </w:rPr>
      </w:pPr>
      <w:r w:rsidRPr="00786C21">
        <w:rPr>
          <w:sz w:val="24"/>
          <w:szCs w:val="24"/>
        </w:rPr>
        <w:t>The Assessor has signed the Summary Results Sheet to verify that the evidence presented in the attached portfolio is the work of the named learner and that the marks awarded here have been transcribed to the Summary Results Sheet</w:t>
      </w:r>
    </w:p>
    <w:p w:rsidR="00786C21" w:rsidRPr="00786C21" w:rsidRDefault="00786C21" w:rsidP="00786C21">
      <w:pPr>
        <w:spacing w:line="240" w:lineRule="auto"/>
        <w:ind w:right="-1039"/>
        <w:jc w:val="center"/>
        <w:rPr>
          <w:sz w:val="24"/>
          <w:szCs w:val="24"/>
        </w:rPr>
      </w:pPr>
    </w:p>
    <w:p w:rsidR="00786C21" w:rsidRDefault="00786C21" w:rsidP="00786C21">
      <w:pPr>
        <w:spacing w:line="240" w:lineRule="auto"/>
        <w:ind w:right="-1039"/>
        <w:jc w:val="center"/>
      </w:pPr>
    </w:p>
    <w:p w:rsidR="00786C21" w:rsidRPr="00786C21" w:rsidRDefault="00786C21" w:rsidP="00786C21">
      <w:pPr>
        <w:spacing w:line="240" w:lineRule="auto"/>
        <w:ind w:right="-1039"/>
        <w:jc w:val="center"/>
      </w:pPr>
      <w:r>
        <w:t>External Authenticator's Signature: ............................................................   Date: ...............................</w:t>
      </w:r>
    </w:p>
    <w:sectPr w:rsidR="00786C21" w:rsidRPr="00786C21" w:rsidSect="000C11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4407" w:rsidRDefault="008B4407" w:rsidP="008F164E">
      <w:pPr>
        <w:spacing w:after="0" w:line="240" w:lineRule="auto"/>
        <w:rPr>
          <w:rFonts w:cs="Times New Roman"/>
        </w:rPr>
      </w:pPr>
      <w:r>
        <w:rPr>
          <w:rFonts w:cs="Times New Roman"/>
        </w:rPr>
        <w:separator/>
      </w:r>
    </w:p>
  </w:endnote>
  <w:endnote w:type="continuationSeparator" w:id="0">
    <w:p w:rsidR="008B4407" w:rsidRDefault="008B4407" w:rsidP="008F164E">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7D4B" w:rsidRPr="00256C3C" w:rsidRDefault="00747D4B" w:rsidP="00256C3C">
    <w:pPr>
      <w:pStyle w:val="Footer"/>
      <w:rPr>
        <w:i/>
        <w:sz w:val="20"/>
      </w:rPr>
    </w:pPr>
    <w:r>
      <w:rPr>
        <w:i/>
        <w:sz w:val="20"/>
      </w:rPr>
      <w:t>Doc No: 5N4646-0</w:t>
    </w:r>
    <w:r w:rsidR="00641782">
      <w:rPr>
        <w:i/>
        <w:sz w:val="20"/>
      </w:rPr>
      <w:t>2</w:t>
    </w:r>
    <w:r>
      <w:rPr>
        <w:i/>
        <w:sz w:val="20"/>
      </w:rPr>
      <w:tab/>
      <w:t>Effective Date: 1st September 20</w:t>
    </w:r>
    <w:r w:rsidR="00641782">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267AD">
      <w:rPr>
        <w:i/>
        <w:noProof/>
        <w:sz w:val="20"/>
      </w:rPr>
      <w:t>13</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267AD">
      <w:rPr>
        <w:i/>
        <w:noProof/>
        <w:sz w:val="20"/>
      </w:rPr>
      <w:t>13</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4407" w:rsidRDefault="008B4407" w:rsidP="008F164E">
      <w:pPr>
        <w:spacing w:after="0" w:line="240" w:lineRule="auto"/>
        <w:rPr>
          <w:rFonts w:cs="Times New Roman"/>
        </w:rPr>
      </w:pPr>
      <w:r>
        <w:rPr>
          <w:rFonts w:cs="Times New Roman"/>
        </w:rPr>
        <w:separator/>
      </w:r>
    </w:p>
  </w:footnote>
  <w:footnote w:type="continuationSeparator" w:id="0">
    <w:p w:rsidR="008B4407" w:rsidRDefault="008B4407" w:rsidP="008F164E">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1782" w:rsidRPr="00A31103" w:rsidRDefault="00641782" w:rsidP="00641782">
    <w:pPr>
      <w:pStyle w:val="NoSpacing"/>
      <w:spacing w:before="80" w:after="120"/>
      <w:ind w:left="0"/>
      <w:jc w:val="center"/>
      <w:rPr>
        <w:i/>
        <w:sz w:val="16"/>
      </w:rPr>
    </w:pPr>
    <w:r w:rsidRPr="00A31103">
      <w:rPr>
        <w:i/>
        <w:sz w:val="18"/>
      </w:rPr>
      <w:t>Laois and Offaly ETB</w:t>
    </w:r>
  </w:p>
  <w:p w:rsidR="00747D4B" w:rsidRPr="00641782" w:rsidRDefault="00747D4B" w:rsidP="00641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8096BA2"/>
    <w:multiLevelType w:val="hybridMultilevel"/>
    <w:tmpl w:val="D4C2AA2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BA32ECC"/>
    <w:multiLevelType w:val="hybridMultilevel"/>
    <w:tmpl w:val="9DB254D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1211" w:hanging="360"/>
      </w:pPr>
      <w:rPr>
        <w:rFonts w:ascii="Symbol" w:hAnsi="Symbol" w:cs="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0E7B25F8"/>
    <w:multiLevelType w:val="hybridMultilevel"/>
    <w:tmpl w:val="969A12A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923AD7"/>
    <w:multiLevelType w:val="hybridMultilevel"/>
    <w:tmpl w:val="9716BA76"/>
    <w:lvl w:ilvl="0" w:tplc="1809000F">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4E538CE"/>
    <w:multiLevelType w:val="hybridMultilevel"/>
    <w:tmpl w:val="FAD8D1C4"/>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cs="Symbol" w:hint="default"/>
      </w:rPr>
    </w:lvl>
    <w:lvl w:ilvl="2" w:tplc="18090001">
      <w:start w:val="1"/>
      <w:numFmt w:val="bullet"/>
      <w:lvlText w:val=""/>
      <w:lvlJc w:val="left"/>
      <w:pPr>
        <w:ind w:left="1211" w:hanging="360"/>
      </w:pPr>
      <w:rPr>
        <w:rFonts w:ascii="Symbol" w:hAnsi="Symbol" w:cs="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15:restartNumberingAfterBreak="0">
    <w:nsid w:val="17DC766E"/>
    <w:multiLevelType w:val="hybridMultilevel"/>
    <w:tmpl w:val="165AECE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1211" w:hanging="360"/>
      </w:pPr>
      <w:rPr>
        <w:rFonts w:ascii="Symbol" w:hAnsi="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15:restartNumberingAfterBreak="0">
    <w:nsid w:val="1B4D0E74"/>
    <w:multiLevelType w:val="hybridMultilevel"/>
    <w:tmpl w:val="6BFC154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F2361"/>
    <w:multiLevelType w:val="hybridMultilevel"/>
    <w:tmpl w:val="ED34955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DA4E14"/>
    <w:multiLevelType w:val="hybridMultilevel"/>
    <w:tmpl w:val="4EEAD972"/>
    <w:lvl w:ilvl="0" w:tplc="18090003">
      <w:start w:val="1"/>
      <w:numFmt w:val="bullet"/>
      <w:lvlText w:val="o"/>
      <w:lvlJc w:val="left"/>
      <w:pPr>
        <w:ind w:left="720" w:hanging="360"/>
      </w:pPr>
      <w:rPr>
        <w:rFonts w:ascii="Courier New" w:hAnsi="Courier New" w:cs="Courier New" w:hint="default"/>
      </w:rPr>
    </w:lvl>
    <w:lvl w:ilvl="1" w:tplc="18090001">
      <w:start w:val="1"/>
      <w:numFmt w:val="bullet"/>
      <w:lvlText w:val=""/>
      <w:lvlJc w:val="left"/>
      <w:pPr>
        <w:ind w:left="1440" w:hanging="360"/>
      </w:pPr>
      <w:rPr>
        <w:rFonts w:ascii="Symbol" w:hAnsi="Symbol" w:cs="Symbol" w:hint="default"/>
      </w:rPr>
    </w:lvl>
    <w:lvl w:ilvl="2" w:tplc="18090001">
      <w:start w:val="1"/>
      <w:numFmt w:val="bullet"/>
      <w:lvlText w:val=""/>
      <w:lvlJc w:val="left"/>
      <w:pPr>
        <w:ind w:left="1211" w:hanging="360"/>
      </w:pPr>
      <w:rPr>
        <w:rFonts w:ascii="Symbol" w:hAnsi="Symbol" w:cs="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1" w15:restartNumberingAfterBreak="0">
    <w:nsid w:val="22D9256F"/>
    <w:multiLevelType w:val="hybridMultilevel"/>
    <w:tmpl w:val="83BC587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15:restartNumberingAfterBreak="0">
    <w:nsid w:val="271D3213"/>
    <w:multiLevelType w:val="hybridMultilevel"/>
    <w:tmpl w:val="9DFA2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4D7D94"/>
    <w:multiLevelType w:val="hybridMultilevel"/>
    <w:tmpl w:val="E17AA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F83B91"/>
    <w:multiLevelType w:val="hybridMultilevel"/>
    <w:tmpl w:val="19FC2244"/>
    <w:lvl w:ilvl="0" w:tplc="CCC892B2">
      <w:start w:val="1"/>
      <w:numFmt w:val="decimal"/>
      <w:lvlText w:val="%1."/>
      <w:lvlJc w:val="left"/>
      <w:pPr>
        <w:ind w:left="405" w:hanging="360"/>
      </w:pPr>
      <w:rPr>
        <w:rFonts w:hint="default"/>
      </w:r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15" w15:restartNumberingAfterBreak="0">
    <w:nsid w:val="316B121D"/>
    <w:multiLevelType w:val="hybridMultilevel"/>
    <w:tmpl w:val="A6C20A22"/>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2AA5FB7"/>
    <w:multiLevelType w:val="hybridMultilevel"/>
    <w:tmpl w:val="7B340B3A"/>
    <w:lvl w:ilvl="0" w:tplc="187C9E7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347813B6"/>
    <w:multiLevelType w:val="hybridMultilevel"/>
    <w:tmpl w:val="5352DC34"/>
    <w:lvl w:ilvl="0" w:tplc="7D545BFC">
      <w:start w:val="4"/>
      <w:numFmt w:val="decimal"/>
      <w:lvlText w:val="%1."/>
      <w:lvlJc w:val="left"/>
      <w:pPr>
        <w:ind w:left="405" w:hanging="360"/>
      </w:pPr>
      <w:rPr>
        <w:rFonts w:hint="default"/>
      </w:r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18" w15:restartNumberingAfterBreak="0">
    <w:nsid w:val="3C431F58"/>
    <w:multiLevelType w:val="hybridMultilevel"/>
    <w:tmpl w:val="3342D9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1211" w:hanging="360"/>
      </w:pPr>
      <w:rPr>
        <w:rFonts w:ascii="Symbol" w:hAnsi="Symbol" w:cs="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9" w15:restartNumberingAfterBreak="0">
    <w:nsid w:val="4826180A"/>
    <w:multiLevelType w:val="hybridMultilevel"/>
    <w:tmpl w:val="CEF410C6"/>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1211" w:hanging="360"/>
      </w:pPr>
      <w:rPr>
        <w:rFonts w:ascii="Symbol" w:hAnsi="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15:restartNumberingAfterBreak="0">
    <w:nsid w:val="4B74546D"/>
    <w:multiLevelType w:val="hybridMultilevel"/>
    <w:tmpl w:val="5EF2C56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52EA2F1B"/>
    <w:multiLevelType w:val="hybridMultilevel"/>
    <w:tmpl w:val="12BE45F2"/>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22" w15:restartNumberingAfterBreak="0">
    <w:nsid w:val="581E2E39"/>
    <w:multiLevelType w:val="hybridMultilevel"/>
    <w:tmpl w:val="00B47950"/>
    <w:lvl w:ilvl="0" w:tplc="3AB6D7B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3" w15:restartNumberingAfterBreak="0">
    <w:nsid w:val="59A5524A"/>
    <w:multiLevelType w:val="hybridMultilevel"/>
    <w:tmpl w:val="4148F126"/>
    <w:lvl w:ilvl="0" w:tplc="0409000D">
      <w:start w:val="1"/>
      <w:numFmt w:val="bullet"/>
      <w:lvlText w:val=""/>
      <w:lvlJc w:val="left"/>
      <w:pPr>
        <w:tabs>
          <w:tab w:val="num" w:pos="720"/>
        </w:tabs>
        <w:ind w:left="720" w:hanging="360"/>
      </w:pPr>
      <w:rPr>
        <w:rFonts w:ascii="Wingdings" w:hAnsi="Wingdings" w:cs="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15:restartNumberingAfterBreak="0">
    <w:nsid w:val="5A360C30"/>
    <w:multiLevelType w:val="hybridMultilevel"/>
    <w:tmpl w:val="7474E60E"/>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A720F0D"/>
    <w:multiLevelType w:val="hybridMultilevel"/>
    <w:tmpl w:val="4CE438F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186802"/>
    <w:multiLevelType w:val="multilevel"/>
    <w:tmpl w:val="83BC5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3230846"/>
    <w:multiLevelType w:val="hybridMultilevel"/>
    <w:tmpl w:val="4E162D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8363208"/>
    <w:multiLevelType w:val="hybridMultilevel"/>
    <w:tmpl w:val="32A6801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E952C2F"/>
    <w:multiLevelType w:val="hybridMultilevel"/>
    <w:tmpl w:val="85E63E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0182248"/>
    <w:multiLevelType w:val="hybridMultilevel"/>
    <w:tmpl w:val="A73E62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1211" w:hanging="360"/>
      </w:pPr>
      <w:rPr>
        <w:rFonts w:ascii="Symbol" w:hAnsi="Symbol" w:cs="Symbol"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15:restartNumberingAfterBreak="0">
    <w:nsid w:val="7D2835D4"/>
    <w:multiLevelType w:val="hybridMultilevel"/>
    <w:tmpl w:val="6D9ECD3A"/>
    <w:lvl w:ilvl="0" w:tplc="18090003">
      <w:start w:val="1"/>
      <w:numFmt w:val="bullet"/>
      <w:lvlText w:val="o"/>
      <w:lvlJc w:val="left"/>
      <w:pPr>
        <w:ind w:left="1146" w:hanging="360"/>
      </w:pPr>
      <w:rPr>
        <w:rFonts w:ascii="Courier New" w:hAnsi="Courier New" w:cs="Courier New"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28"/>
  </w:num>
  <w:num w:numId="2">
    <w:abstractNumId w:val="2"/>
  </w:num>
  <w:num w:numId="3">
    <w:abstractNumId w:val="10"/>
  </w:num>
  <w:num w:numId="4">
    <w:abstractNumId w:val="0"/>
  </w:num>
  <w:num w:numId="5">
    <w:abstractNumId w:val="16"/>
  </w:num>
  <w:num w:numId="6">
    <w:abstractNumId w:val="14"/>
  </w:num>
  <w:num w:numId="7">
    <w:abstractNumId w:val="4"/>
  </w:num>
  <w:num w:numId="8">
    <w:abstractNumId w:val="17"/>
  </w:num>
  <w:num w:numId="9">
    <w:abstractNumId w:val="11"/>
  </w:num>
  <w:num w:numId="10">
    <w:abstractNumId w:val="24"/>
  </w:num>
  <w:num w:numId="11">
    <w:abstractNumId w:val="26"/>
  </w:num>
  <w:num w:numId="12">
    <w:abstractNumId w:val="23"/>
  </w:num>
  <w:num w:numId="13">
    <w:abstractNumId w:val="21"/>
  </w:num>
  <w:num w:numId="14">
    <w:abstractNumId w:val="32"/>
  </w:num>
  <w:num w:numId="15">
    <w:abstractNumId w:val="2"/>
    <w:lvlOverride w:ilvl="0"/>
    <w:lvlOverride w:ilvl="1"/>
    <w:lvlOverride w:ilvl="2"/>
    <w:lvlOverride w:ilvl="3"/>
    <w:lvlOverride w:ilvl="4"/>
    <w:lvlOverride w:ilvl="5"/>
    <w:lvlOverride w:ilvl="6"/>
    <w:lvlOverride w:ilvl="7"/>
    <w:lvlOverride w:ilvl="8"/>
  </w:num>
  <w:num w:numId="16">
    <w:abstractNumId w:val="20"/>
  </w:num>
  <w:num w:numId="17">
    <w:abstractNumId w:val="15"/>
  </w:num>
  <w:num w:numId="18">
    <w:abstractNumId w:val="1"/>
  </w:num>
  <w:num w:numId="19">
    <w:abstractNumId w:val="22"/>
  </w:num>
  <w:num w:numId="20">
    <w:abstractNumId w:val="30"/>
  </w:num>
  <w:num w:numId="21">
    <w:abstractNumId w:val="6"/>
  </w:num>
  <w:num w:numId="22">
    <w:abstractNumId w:val="19"/>
  </w:num>
  <w:num w:numId="23">
    <w:abstractNumId w:val="9"/>
  </w:num>
  <w:num w:numId="24">
    <w:abstractNumId w:val="31"/>
  </w:num>
  <w:num w:numId="25">
    <w:abstractNumId w:val="3"/>
  </w:num>
  <w:num w:numId="26">
    <w:abstractNumId w:val="12"/>
  </w:num>
  <w:num w:numId="27">
    <w:abstractNumId w:val="7"/>
  </w:num>
  <w:num w:numId="28">
    <w:abstractNumId w:val="8"/>
  </w:num>
  <w:num w:numId="29">
    <w:abstractNumId w:val="13"/>
  </w:num>
  <w:num w:numId="30">
    <w:abstractNumId w:val="25"/>
  </w:num>
  <w:num w:numId="31">
    <w:abstractNumId w:val="29"/>
  </w:num>
  <w:num w:numId="32">
    <w:abstractNumId w:val="27"/>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16FE9"/>
    <w:rsid w:val="00031DF6"/>
    <w:rsid w:val="00040DC6"/>
    <w:rsid w:val="00041E28"/>
    <w:rsid w:val="00085442"/>
    <w:rsid w:val="00093860"/>
    <w:rsid w:val="00094304"/>
    <w:rsid w:val="000A6E25"/>
    <w:rsid w:val="000B13DF"/>
    <w:rsid w:val="000C11C6"/>
    <w:rsid w:val="000C2B3F"/>
    <w:rsid w:val="000E0568"/>
    <w:rsid w:val="00126EAB"/>
    <w:rsid w:val="00145B0B"/>
    <w:rsid w:val="001466E0"/>
    <w:rsid w:val="00171CDE"/>
    <w:rsid w:val="00175C39"/>
    <w:rsid w:val="00191AF8"/>
    <w:rsid w:val="00196360"/>
    <w:rsid w:val="001F2E06"/>
    <w:rsid w:val="00203064"/>
    <w:rsid w:val="00203CC7"/>
    <w:rsid w:val="00227CEA"/>
    <w:rsid w:val="00252ACF"/>
    <w:rsid w:val="00256C3C"/>
    <w:rsid w:val="0027783D"/>
    <w:rsid w:val="00280D6B"/>
    <w:rsid w:val="00287D4D"/>
    <w:rsid w:val="00292948"/>
    <w:rsid w:val="002A5D20"/>
    <w:rsid w:val="002D717C"/>
    <w:rsid w:val="002F504C"/>
    <w:rsid w:val="0030526B"/>
    <w:rsid w:val="00355664"/>
    <w:rsid w:val="003707BB"/>
    <w:rsid w:val="003A480F"/>
    <w:rsid w:val="003B48CA"/>
    <w:rsid w:val="003C0E1A"/>
    <w:rsid w:val="003D5495"/>
    <w:rsid w:val="00410A7A"/>
    <w:rsid w:val="00426D6B"/>
    <w:rsid w:val="00431013"/>
    <w:rsid w:val="00457AF8"/>
    <w:rsid w:val="004602DB"/>
    <w:rsid w:val="00467C3C"/>
    <w:rsid w:val="00477E46"/>
    <w:rsid w:val="004863A3"/>
    <w:rsid w:val="00494DCF"/>
    <w:rsid w:val="004A04BF"/>
    <w:rsid w:val="004D3107"/>
    <w:rsid w:val="004F1F37"/>
    <w:rsid w:val="0053717E"/>
    <w:rsid w:val="00543FBB"/>
    <w:rsid w:val="005505A5"/>
    <w:rsid w:val="00570CCC"/>
    <w:rsid w:val="00580648"/>
    <w:rsid w:val="005D1D5F"/>
    <w:rsid w:val="005E03A8"/>
    <w:rsid w:val="005F1E31"/>
    <w:rsid w:val="00623FB2"/>
    <w:rsid w:val="006316CD"/>
    <w:rsid w:val="00636B02"/>
    <w:rsid w:val="00641782"/>
    <w:rsid w:val="0066260B"/>
    <w:rsid w:val="00677D2F"/>
    <w:rsid w:val="00691024"/>
    <w:rsid w:val="00696AB7"/>
    <w:rsid w:val="006F495C"/>
    <w:rsid w:val="00711EA9"/>
    <w:rsid w:val="00747D4B"/>
    <w:rsid w:val="00777F99"/>
    <w:rsid w:val="00781ED5"/>
    <w:rsid w:val="00786C21"/>
    <w:rsid w:val="00793515"/>
    <w:rsid w:val="007A3D10"/>
    <w:rsid w:val="007B4630"/>
    <w:rsid w:val="007C5377"/>
    <w:rsid w:val="007F5CD9"/>
    <w:rsid w:val="00802BF9"/>
    <w:rsid w:val="008152DD"/>
    <w:rsid w:val="008318DD"/>
    <w:rsid w:val="008539F8"/>
    <w:rsid w:val="008729A5"/>
    <w:rsid w:val="0089245E"/>
    <w:rsid w:val="008B4407"/>
    <w:rsid w:val="008F164E"/>
    <w:rsid w:val="00913F7B"/>
    <w:rsid w:val="00917A79"/>
    <w:rsid w:val="00945C2F"/>
    <w:rsid w:val="009958A5"/>
    <w:rsid w:val="00996798"/>
    <w:rsid w:val="009D607F"/>
    <w:rsid w:val="009E5C9D"/>
    <w:rsid w:val="00A1237B"/>
    <w:rsid w:val="00A2183B"/>
    <w:rsid w:val="00A22D6D"/>
    <w:rsid w:val="00A44015"/>
    <w:rsid w:val="00A47719"/>
    <w:rsid w:val="00A56184"/>
    <w:rsid w:val="00A56FAC"/>
    <w:rsid w:val="00A91749"/>
    <w:rsid w:val="00AA30D4"/>
    <w:rsid w:val="00AA7980"/>
    <w:rsid w:val="00AB6244"/>
    <w:rsid w:val="00AD0BB2"/>
    <w:rsid w:val="00AF378E"/>
    <w:rsid w:val="00B03D40"/>
    <w:rsid w:val="00B51F15"/>
    <w:rsid w:val="00B700DD"/>
    <w:rsid w:val="00B8377D"/>
    <w:rsid w:val="00B90EDB"/>
    <w:rsid w:val="00B9452E"/>
    <w:rsid w:val="00BA3C15"/>
    <w:rsid w:val="00BC1A2D"/>
    <w:rsid w:val="00BF4D15"/>
    <w:rsid w:val="00C15013"/>
    <w:rsid w:val="00C267AD"/>
    <w:rsid w:val="00C33A4D"/>
    <w:rsid w:val="00C84A19"/>
    <w:rsid w:val="00C8516A"/>
    <w:rsid w:val="00C907AF"/>
    <w:rsid w:val="00CE7E09"/>
    <w:rsid w:val="00D0040E"/>
    <w:rsid w:val="00D07B5C"/>
    <w:rsid w:val="00D33B7C"/>
    <w:rsid w:val="00D46622"/>
    <w:rsid w:val="00D85314"/>
    <w:rsid w:val="00DC6C1D"/>
    <w:rsid w:val="00DD3B7F"/>
    <w:rsid w:val="00DD6E4D"/>
    <w:rsid w:val="00DE0375"/>
    <w:rsid w:val="00E676CB"/>
    <w:rsid w:val="00E71771"/>
    <w:rsid w:val="00E736D4"/>
    <w:rsid w:val="00E90D9B"/>
    <w:rsid w:val="00E929C9"/>
    <w:rsid w:val="00EA0627"/>
    <w:rsid w:val="00ED6ACE"/>
    <w:rsid w:val="00EE320E"/>
    <w:rsid w:val="00EE7EEB"/>
    <w:rsid w:val="00EF084B"/>
    <w:rsid w:val="00F16257"/>
    <w:rsid w:val="00F54CAB"/>
    <w:rsid w:val="00F6045D"/>
    <w:rsid w:val="00F730F4"/>
    <w:rsid w:val="00FA0451"/>
    <w:rsid w:val="00FA2FF6"/>
    <w:rsid w:val="00FC21C4"/>
    <w:rsid w:val="00FD024D"/>
    <w:rsid w:val="00FD2A39"/>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A029A02-BA69-4F66-B7EA-6A7672A7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eastAsia="Times New Roman" w:cs="Calibri"/>
      <w:sz w:val="22"/>
      <w:szCs w:val="22"/>
      <w:lang w:eastAsia="en-US"/>
    </w:rPr>
  </w:style>
  <w:style w:type="paragraph" w:styleId="Heading1">
    <w:name w:val="heading 1"/>
    <w:basedOn w:val="Normal"/>
    <w:next w:val="Normal"/>
    <w:link w:val="Heading1Char"/>
    <w:uiPriority w:val="99"/>
    <w:qFormat/>
    <w:rsid w:val="00B03D40"/>
    <w:pPr>
      <w:keepNext/>
      <w:numPr>
        <w:numId w:val="1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eastAsia="Calibri"/>
      <w:b/>
      <w:bCs/>
      <w:iCs/>
      <w:szCs w:val="28"/>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eastAsia="Calibri"/>
      <w:bCs/>
      <w:szCs w:val="26"/>
    </w:rPr>
  </w:style>
  <w:style w:type="paragraph" w:styleId="Heading4">
    <w:name w:val="heading 4"/>
    <w:basedOn w:val="Normal"/>
    <w:next w:val="Normal"/>
    <w:link w:val="Heading4Char"/>
    <w:uiPriority w:val="99"/>
    <w:qFormat/>
    <w:rsid w:val="00B03D40"/>
    <w:pPr>
      <w:keepNext/>
      <w:spacing w:before="240" w:after="60"/>
      <w:outlineLvl w:val="3"/>
    </w:pPr>
    <w:rPr>
      <w:rFonts w:eastAsia="Calibri"/>
      <w:b/>
      <w:bCs/>
      <w:sz w:val="28"/>
      <w:szCs w:val="28"/>
    </w:rPr>
  </w:style>
  <w:style w:type="paragraph" w:styleId="Heading6">
    <w:name w:val="heading 6"/>
    <w:basedOn w:val="Normal"/>
    <w:next w:val="Normal"/>
    <w:link w:val="Heading6Char"/>
    <w:uiPriority w:val="99"/>
    <w:qFormat/>
    <w:rsid w:val="00B03D40"/>
    <w:pPr>
      <w:spacing w:before="240" w:after="60"/>
      <w:outlineLvl w:val="5"/>
    </w:pPr>
    <w:rPr>
      <w:rFonts w:eastAsia="Calibri"/>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en-US"/>
    </w:rPr>
  </w:style>
  <w:style w:type="character" w:customStyle="1" w:styleId="Heading2Char">
    <w:name w:val="Heading 2 Char"/>
    <w:link w:val="Heading2"/>
    <w:uiPriority w:val="99"/>
    <w:locked/>
    <w:rsid w:val="00B03D40"/>
    <w:rPr>
      <w:rFonts w:cs="Calibri"/>
      <w:b/>
      <w:bCs/>
      <w:iCs/>
      <w:sz w:val="22"/>
      <w:szCs w:val="28"/>
      <w:shd w:val="clear" w:color="auto" w:fill="E2EFD9"/>
      <w:lang w:eastAsia="en-US"/>
    </w:rPr>
  </w:style>
  <w:style w:type="character" w:customStyle="1" w:styleId="Heading3Char">
    <w:name w:val="Heading 3 Char"/>
    <w:link w:val="Heading3"/>
    <w:uiPriority w:val="99"/>
    <w:locked/>
    <w:rsid w:val="00B03D40"/>
    <w:rPr>
      <w:rFonts w:cs="Calibri"/>
      <w:bCs/>
      <w:sz w:val="22"/>
      <w:szCs w:val="26"/>
      <w:lang w:eastAsia="en-US"/>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Calibri"/>
      <w:lang w:val="en-US"/>
    </w:rPr>
  </w:style>
  <w:style w:type="paragraph" w:styleId="TOC3">
    <w:name w:val="toc 3"/>
    <w:basedOn w:val="Normal"/>
    <w:next w:val="Normal"/>
    <w:autoRedefine/>
    <w:uiPriority w:val="99"/>
    <w:semiHidden/>
    <w:rsid w:val="00B03D40"/>
    <w:pPr>
      <w:spacing w:after="100"/>
      <w:ind w:left="440"/>
    </w:pPr>
    <w:rPr>
      <w:rFonts w:eastAsia="Calibri"/>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Calibri"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link w:val="Footer"/>
    <w:uiPriority w:val="99"/>
    <w:locked/>
    <w:rsid w:val="008F164E"/>
  </w:style>
  <w:style w:type="table" w:styleId="TableGrid">
    <w:name w:val="Table Grid"/>
    <w:basedOn w:val="TableNormal"/>
    <w:uiPriority w:val="99"/>
    <w:rsid w:val="008F164E"/>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696AB7"/>
    <w:pPr>
      <w:spacing w:before="100" w:beforeAutospacing="1" w:after="100" w:afterAutospacing="1" w:line="240" w:lineRule="auto"/>
    </w:pPr>
    <w:rPr>
      <w:rFonts w:ascii="Verdana" w:eastAsia="Calibri" w:hAnsi="Verdana" w:cs="Verdana"/>
      <w:sz w:val="20"/>
      <w:szCs w:val="20"/>
      <w:lang w:eastAsia="en-IE"/>
    </w:rPr>
  </w:style>
  <w:style w:type="paragraph" w:styleId="BalloonText">
    <w:name w:val="Balloon Text"/>
    <w:basedOn w:val="Normal"/>
    <w:link w:val="BalloonTextChar"/>
    <w:uiPriority w:val="99"/>
    <w:semiHidden/>
    <w:rsid w:val="00677D2F"/>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rsid w:val="00175C39"/>
    <w:rPr>
      <w:sz w:val="16"/>
      <w:szCs w:val="16"/>
    </w:rPr>
  </w:style>
  <w:style w:type="paragraph" w:styleId="CommentText">
    <w:name w:val="annotation text"/>
    <w:basedOn w:val="Normal"/>
    <w:link w:val="CommentTextChar"/>
    <w:uiPriority w:val="99"/>
    <w:semiHidden/>
    <w:rsid w:val="00175C39"/>
    <w:rPr>
      <w:sz w:val="20"/>
      <w:szCs w:val="20"/>
    </w:rPr>
  </w:style>
  <w:style w:type="character" w:customStyle="1" w:styleId="CommentTextChar">
    <w:name w:val="Comment Text Char"/>
    <w:link w:val="CommentText"/>
    <w:uiPriority w:val="99"/>
    <w:semiHidden/>
    <w:locked/>
    <w:rPr>
      <w:sz w:val="20"/>
      <w:szCs w:val="20"/>
      <w:lang w:val="x-none" w:eastAsia="en-US"/>
    </w:rPr>
  </w:style>
  <w:style w:type="paragraph" w:styleId="CommentSubject">
    <w:name w:val="annotation subject"/>
    <w:basedOn w:val="CommentText"/>
    <w:next w:val="CommentText"/>
    <w:link w:val="CommentSubjectChar"/>
    <w:uiPriority w:val="99"/>
    <w:semiHidden/>
    <w:rsid w:val="00175C39"/>
    <w:rPr>
      <w:b/>
      <w:bCs/>
    </w:rPr>
  </w:style>
  <w:style w:type="character" w:customStyle="1" w:styleId="CommentSubjectChar">
    <w:name w:val="Comment Subject Char"/>
    <w:link w:val="CommentSubject"/>
    <w:uiPriority w:val="99"/>
    <w:semiHidden/>
    <w:locked/>
    <w:rPr>
      <w:b/>
      <w:bCs/>
      <w:sz w:val="20"/>
      <w:szCs w:val="20"/>
      <w:lang w:val="x-none" w:eastAsia="en-US"/>
    </w:rPr>
  </w:style>
  <w:style w:type="paragraph" w:styleId="Revision">
    <w:name w:val="Revision"/>
    <w:hidden/>
    <w:uiPriority w:val="99"/>
    <w:semiHidden/>
    <w:rsid w:val="00FD2A39"/>
    <w:rPr>
      <w:rFonts w:eastAsia="Times New Roman" w:cs="Calibri"/>
      <w:sz w:val="22"/>
      <w:szCs w:val="22"/>
      <w:lang w:eastAsia="en-US"/>
    </w:rPr>
  </w:style>
  <w:style w:type="paragraph" w:styleId="NoSpacing">
    <w:name w:val="No Spacing"/>
    <w:uiPriority w:val="1"/>
    <w:qFormat/>
    <w:rsid w:val="00256C3C"/>
    <w:pPr>
      <w:spacing w:after="200" w:line="276" w:lineRule="auto"/>
      <w:ind w:left="425"/>
    </w:pPr>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818630">
      <w:marLeft w:val="0"/>
      <w:marRight w:val="0"/>
      <w:marTop w:val="0"/>
      <w:marBottom w:val="0"/>
      <w:divBdr>
        <w:top w:val="none" w:sz="0" w:space="0" w:color="auto"/>
        <w:left w:val="none" w:sz="0" w:space="0" w:color="auto"/>
        <w:bottom w:val="none" w:sz="0" w:space="0" w:color="auto"/>
        <w:right w:val="none" w:sz="0" w:space="0" w:color="auto"/>
      </w:divBdr>
      <w:divsChild>
        <w:div w:id="1290818629">
          <w:marLeft w:val="547"/>
          <w:marRight w:val="0"/>
          <w:marTop w:val="115"/>
          <w:marBottom w:val="0"/>
          <w:divBdr>
            <w:top w:val="none" w:sz="0" w:space="0" w:color="auto"/>
            <w:left w:val="none" w:sz="0" w:space="0" w:color="auto"/>
            <w:bottom w:val="none" w:sz="0" w:space="0" w:color="auto"/>
            <w:right w:val="none" w:sz="0" w:space="0" w:color="auto"/>
          </w:divBdr>
        </w:div>
      </w:divsChild>
    </w:div>
    <w:div w:id="21041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17018-D1B4-4FBC-96AA-51B9C3B4C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E59FB-7740-4E56-AC47-786BAF1EB9FA}">
  <ds:schemaRefs>
    <ds:schemaRef ds:uri="http://schemas.microsoft.com/sharepoint/v3/contenttype/forms"/>
  </ds:schemaRefs>
</ds:datastoreItem>
</file>

<file path=customXml/itemProps3.xml><?xml version="1.0" encoding="utf-8"?>
<ds:datastoreItem xmlns:ds="http://schemas.openxmlformats.org/officeDocument/2006/customXml" ds:itemID="{D4B94433-F74A-47C6-BA9C-3B21C75E7E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2869</Words>
  <Characters>16354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19185</CharactersWithSpaces>
  <SharedDoc>false</SharedDoc>
  <HLinks>
    <vt:vector size="6" baseType="variant">
      <vt:variant>
        <vt:i4>5177367</vt:i4>
      </vt:variant>
      <vt:variant>
        <vt:i4>0</vt:i4>
      </vt:variant>
      <vt:variant>
        <vt:i4>0</vt:i4>
      </vt:variant>
      <vt:variant>
        <vt:i4>5</vt:i4>
      </vt:variant>
      <vt:variant>
        <vt:lpwstr/>
      </vt:variant>
      <vt:variant>
        <vt:lpwstr>Section11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John Moriarty</dc:creator>
  <cp:keywords/>
  <cp:lastModifiedBy>Mary Dooley</cp:lastModifiedBy>
  <cp:revision>2</cp:revision>
  <cp:lastPrinted>2013-05-23T11:16:00Z</cp:lastPrinted>
  <dcterms:created xsi:type="dcterms:W3CDTF">2020-08-28T17:18:00Z</dcterms:created>
  <dcterms:modified xsi:type="dcterms:W3CDTF">2020-08-28T17:18:00Z</dcterms:modified>
</cp:coreProperties>
</file>