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A6310" w14:textId="1283E84D" w:rsidR="009F2C2F" w:rsidRDefault="00147BDD" w:rsidP="4C406AB3">
      <w:pPr>
        <w:pStyle w:val="NormalWeb"/>
        <w:jc w:val="center"/>
      </w:pPr>
      <w:r>
        <w:rPr>
          <w:noProof/>
        </w:rPr>
        <w:drawing>
          <wp:inline distT="0" distB="0" distL="0" distR="0" wp14:anchorId="27D99D6E" wp14:editId="38CE7E47">
            <wp:extent cx="1530350" cy="546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1530350" cy="546100"/>
                    </a:xfrm>
                    <a:prstGeom prst="rect">
                      <a:avLst/>
                    </a:prstGeom>
                  </pic:spPr>
                </pic:pic>
              </a:graphicData>
            </a:graphic>
          </wp:inline>
        </w:drawing>
      </w:r>
    </w:p>
    <w:tbl>
      <w:tblPr>
        <w:tblStyle w:val="TableGrid"/>
        <w:tblW w:w="10348" w:type="dxa"/>
        <w:tblInd w:w="-714" w:type="dxa"/>
        <w:tblCellMar>
          <w:left w:w="0" w:type="dxa"/>
          <w:right w:w="0" w:type="dxa"/>
        </w:tblCellMar>
        <w:tblLook w:val="04A0" w:firstRow="1" w:lastRow="0" w:firstColumn="1" w:lastColumn="0" w:noHBand="0" w:noVBand="1"/>
      </w:tblPr>
      <w:tblGrid>
        <w:gridCol w:w="2127"/>
        <w:gridCol w:w="8221"/>
      </w:tblGrid>
      <w:tr w:rsidR="009F2C2F" w:rsidRPr="001120C6" w14:paraId="555EA0CE" w14:textId="77777777" w:rsidTr="373D0BE0">
        <w:trPr>
          <w:trHeight w:val="603"/>
        </w:trPr>
        <w:tc>
          <w:tcPr>
            <w:tcW w:w="10348" w:type="dxa"/>
            <w:gridSpan w:val="2"/>
            <w:shd w:val="clear" w:color="auto" w:fill="D9D9D9" w:themeFill="background1" w:themeFillShade="D9"/>
          </w:tcPr>
          <w:p w14:paraId="5E1B38CB" w14:textId="77777777" w:rsidR="009F2C2F" w:rsidRPr="0068690F" w:rsidRDefault="009F2C2F" w:rsidP="0B8FDCAC">
            <w:pPr>
              <w:spacing w:line="276" w:lineRule="auto"/>
              <w:jc w:val="center"/>
              <w:rPr>
                <w:rFonts w:eastAsiaTheme="minorEastAsia"/>
              </w:rPr>
            </w:pPr>
            <w:r w:rsidRPr="0B8FDCAC">
              <w:rPr>
                <w:rFonts w:eastAsiaTheme="minorEastAsia"/>
                <w:b/>
                <w:bCs/>
              </w:rPr>
              <w:t>Job Description</w:t>
            </w:r>
          </w:p>
        </w:tc>
      </w:tr>
      <w:tr w:rsidR="009F2C2F" w:rsidRPr="001120C6" w14:paraId="6496F83F" w14:textId="77777777" w:rsidTr="373D0BE0">
        <w:trPr>
          <w:trHeight w:val="603"/>
        </w:trPr>
        <w:tc>
          <w:tcPr>
            <w:tcW w:w="2127" w:type="dxa"/>
            <w:shd w:val="clear" w:color="auto" w:fill="D9D9D9" w:themeFill="background1" w:themeFillShade="D9"/>
          </w:tcPr>
          <w:p w14:paraId="2A4BEF9B" w14:textId="77777777" w:rsidR="009F2C2F" w:rsidRPr="0068690F" w:rsidRDefault="009F2C2F" w:rsidP="0B8FDCAC">
            <w:pPr>
              <w:tabs>
                <w:tab w:val="left" w:pos="1395"/>
              </w:tabs>
              <w:rPr>
                <w:rFonts w:eastAsiaTheme="minorEastAsia"/>
                <w:b/>
                <w:bCs/>
              </w:rPr>
            </w:pPr>
            <w:r w:rsidRPr="0B8FDCAC">
              <w:rPr>
                <w:rFonts w:eastAsiaTheme="minorEastAsia"/>
                <w:b/>
                <w:bCs/>
              </w:rPr>
              <w:t>Post Type:</w:t>
            </w:r>
          </w:p>
        </w:tc>
        <w:tc>
          <w:tcPr>
            <w:tcW w:w="8221" w:type="dxa"/>
            <w:shd w:val="clear" w:color="auto" w:fill="auto"/>
          </w:tcPr>
          <w:p w14:paraId="3E33CEF2" w14:textId="6935A7E2" w:rsidR="009F2C2F" w:rsidRPr="00673229" w:rsidRDefault="00713D55" w:rsidP="0B8FDCAC">
            <w:pPr>
              <w:pStyle w:val="BodyText"/>
              <w:tabs>
                <w:tab w:val="left" w:pos="444"/>
              </w:tabs>
              <w:ind w:left="0" w:firstLine="0"/>
              <w:rPr>
                <w:rFonts w:asciiTheme="minorHAnsi" w:eastAsiaTheme="minorEastAsia" w:hAnsiTheme="minorHAnsi" w:cstheme="minorBidi"/>
              </w:rPr>
            </w:pPr>
            <w:r w:rsidRPr="0B8FDCAC">
              <w:rPr>
                <w:rStyle w:val="normaltextrun"/>
                <w:rFonts w:asciiTheme="minorHAnsi" w:eastAsiaTheme="minorEastAsia" w:hAnsiTheme="minorHAnsi" w:cstheme="minorBidi"/>
                <w:color w:val="000000"/>
                <w:shd w:val="clear" w:color="auto" w:fill="FFFFFF"/>
              </w:rPr>
              <w:t>Assistant Principal Officer </w:t>
            </w:r>
          </w:p>
        </w:tc>
      </w:tr>
      <w:tr w:rsidR="373D0BE0" w14:paraId="3E4C06E1" w14:textId="77777777" w:rsidTr="373D0BE0">
        <w:trPr>
          <w:trHeight w:val="300"/>
        </w:trPr>
        <w:tc>
          <w:tcPr>
            <w:tcW w:w="2127" w:type="dxa"/>
            <w:shd w:val="clear" w:color="auto" w:fill="D9D9D9" w:themeFill="background1" w:themeFillShade="D9"/>
          </w:tcPr>
          <w:p w14:paraId="392C763F" w14:textId="196D8251" w:rsidR="4E5F8952" w:rsidRDefault="4E5F8952" w:rsidP="373D0BE0">
            <w:pPr>
              <w:tabs>
                <w:tab w:val="left" w:pos="1395"/>
              </w:tabs>
              <w:rPr>
                <w:rFonts w:eastAsiaTheme="minorEastAsia"/>
                <w:b/>
                <w:bCs/>
              </w:rPr>
            </w:pPr>
            <w:r w:rsidRPr="373D0BE0">
              <w:rPr>
                <w:rFonts w:eastAsiaTheme="minorEastAsia"/>
                <w:b/>
                <w:bCs/>
              </w:rPr>
              <w:t>Job Title:</w:t>
            </w:r>
          </w:p>
          <w:p w14:paraId="66300220" w14:textId="019976A8" w:rsidR="373D0BE0" w:rsidRDefault="373D0BE0" w:rsidP="373D0BE0">
            <w:pPr>
              <w:rPr>
                <w:rFonts w:eastAsiaTheme="minorEastAsia"/>
                <w:b/>
                <w:bCs/>
              </w:rPr>
            </w:pPr>
          </w:p>
        </w:tc>
        <w:tc>
          <w:tcPr>
            <w:tcW w:w="8221" w:type="dxa"/>
            <w:shd w:val="clear" w:color="auto" w:fill="auto"/>
          </w:tcPr>
          <w:p w14:paraId="3E2C05F1" w14:textId="34219DB7" w:rsidR="4E5F8952" w:rsidRDefault="4E5F8952" w:rsidP="373D0BE0">
            <w:pPr>
              <w:pStyle w:val="paragraph"/>
              <w:spacing w:before="0" w:beforeAutospacing="0" w:after="0" w:afterAutospacing="0"/>
              <w:rPr>
                <w:rStyle w:val="normaltextrun"/>
                <w:rFonts w:asciiTheme="minorHAnsi" w:eastAsiaTheme="minorEastAsia" w:hAnsiTheme="minorHAnsi" w:cstheme="minorBidi"/>
                <w:sz w:val="22"/>
                <w:szCs w:val="22"/>
              </w:rPr>
            </w:pPr>
            <w:r w:rsidRPr="373D0BE0">
              <w:rPr>
                <w:rStyle w:val="normaltextrun"/>
                <w:rFonts w:asciiTheme="minorHAnsi" w:eastAsiaTheme="minorEastAsia" w:hAnsiTheme="minorHAnsi" w:cstheme="minorBidi"/>
                <w:sz w:val="22"/>
                <w:szCs w:val="22"/>
              </w:rPr>
              <w:t>Head of Buildings</w:t>
            </w:r>
          </w:p>
          <w:p w14:paraId="609497F1" w14:textId="4AB7585F" w:rsidR="373D0BE0" w:rsidRDefault="373D0BE0" w:rsidP="373D0BE0">
            <w:pPr>
              <w:pStyle w:val="paragraph"/>
              <w:spacing w:before="0" w:beforeAutospacing="0" w:after="0" w:afterAutospacing="0"/>
              <w:rPr>
                <w:rStyle w:val="normaltextrun"/>
                <w:rFonts w:asciiTheme="minorHAnsi" w:eastAsiaTheme="minorEastAsia" w:hAnsiTheme="minorHAnsi" w:cstheme="minorBidi"/>
                <w:sz w:val="22"/>
                <w:szCs w:val="22"/>
              </w:rPr>
            </w:pPr>
          </w:p>
          <w:p w14:paraId="1F924823" w14:textId="7C92AA74" w:rsidR="4E5F8952" w:rsidRDefault="4E5F8952" w:rsidP="373D0BE0">
            <w:pPr>
              <w:pStyle w:val="paragraph"/>
              <w:spacing w:before="0" w:beforeAutospacing="0" w:after="0" w:afterAutospacing="0"/>
              <w:rPr>
                <w:rStyle w:val="eop"/>
                <w:rFonts w:asciiTheme="minorHAnsi" w:eastAsiaTheme="minorEastAsia" w:hAnsiTheme="minorHAnsi" w:cstheme="minorBidi"/>
                <w:sz w:val="22"/>
                <w:szCs w:val="22"/>
              </w:rPr>
            </w:pPr>
            <w:r w:rsidRPr="373D0BE0">
              <w:rPr>
                <w:rStyle w:val="normaltextrun"/>
                <w:rFonts w:asciiTheme="minorHAnsi" w:eastAsiaTheme="minorEastAsia" w:hAnsiTheme="minorHAnsi" w:cstheme="minorBidi"/>
                <w:sz w:val="22"/>
                <w:szCs w:val="22"/>
              </w:rPr>
              <w:t>The initial appointment will be to the Buildings Department in the Organisation Support and Development Directorate; however, the area of responsibility may change in line with the needs of LOETB</w:t>
            </w:r>
          </w:p>
        </w:tc>
      </w:tr>
      <w:tr w:rsidR="009F2C2F" w:rsidRPr="001120C6" w14:paraId="75849288" w14:textId="77777777" w:rsidTr="373D0BE0">
        <w:trPr>
          <w:trHeight w:val="300"/>
        </w:trPr>
        <w:tc>
          <w:tcPr>
            <w:tcW w:w="2127" w:type="dxa"/>
            <w:shd w:val="clear" w:color="auto" w:fill="D9D9D9" w:themeFill="background1" w:themeFillShade="D9"/>
          </w:tcPr>
          <w:p w14:paraId="0EBE7D07" w14:textId="77777777" w:rsidR="009F2C2F" w:rsidRPr="0068690F" w:rsidRDefault="009F2C2F" w:rsidP="0B8FDCAC">
            <w:pPr>
              <w:tabs>
                <w:tab w:val="left" w:pos="1395"/>
              </w:tabs>
              <w:rPr>
                <w:rFonts w:eastAsiaTheme="minorEastAsia"/>
                <w:b/>
                <w:bCs/>
              </w:rPr>
            </w:pPr>
            <w:r w:rsidRPr="0B8FDCAC">
              <w:rPr>
                <w:rFonts w:eastAsiaTheme="minorEastAsia"/>
                <w:b/>
                <w:bCs/>
              </w:rPr>
              <w:t>Reporting to:</w:t>
            </w:r>
          </w:p>
        </w:tc>
        <w:tc>
          <w:tcPr>
            <w:tcW w:w="8221" w:type="dxa"/>
            <w:shd w:val="clear" w:color="auto" w:fill="auto"/>
          </w:tcPr>
          <w:p w14:paraId="3CCF3DD9" w14:textId="39D026F5" w:rsidR="009F2C2F" w:rsidRPr="00673229" w:rsidRDefault="56FA7A33" w:rsidP="0B8FDCAC">
            <w:pPr>
              <w:rPr>
                <w:rFonts w:eastAsiaTheme="minorEastAsia"/>
                <w:b/>
                <w:bCs/>
              </w:rPr>
            </w:pPr>
            <w:r w:rsidRPr="0B8FDCAC">
              <w:rPr>
                <w:rStyle w:val="normaltextrun"/>
                <w:rFonts w:eastAsiaTheme="minorEastAsia"/>
                <w:color w:val="000000"/>
                <w:shd w:val="clear" w:color="auto" w:fill="FFFFFF"/>
              </w:rPr>
              <w:t>Chief Executive</w:t>
            </w:r>
            <w:r w:rsidR="340FFCCD" w:rsidRPr="0B8FDCAC">
              <w:rPr>
                <w:rStyle w:val="normaltextrun"/>
                <w:rFonts w:eastAsiaTheme="minorEastAsia"/>
                <w:color w:val="000000"/>
                <w:shd w:val="clear" w:color="auto" w:fill="FFFFFF"/>
              </w:rPr>
              <w:t xml:space="preserve"> (CE)</w:t>
            </w:r>
            <w:r w:rsidRPr="0B8FDCAC">
              <w:rPr>
                <w:rStyle w:val="normaltextrun"/>
                <w:rFonts w:eastAsiaTheme="minorEastAsia"/>
                <w:color w:val="000000"/>
                <w:shd w:val="clear" w:color="auto" w:fill="FFFFFF"/>
              </w:rPr>
              <w:t>, Director of Organisation Support and Development</w:t>
            </w:r>
            <w:r w:rsidR="43428888" w:rsidRPr="0B8FDCAC">
              <w:rPr>
                <w:rStyle w:val="normaltextrun"/>
                <w:rFonts w:eastAsiaTheme="minorEastAsia"/>
                <w:color w:val="000000"/>
                <w:shd w:val="clear" w:color="auto" w:fill="FFFFFF"/>
              </w:rPr>
              <w:t xml:space="preserve"> (DOSD)</w:t>
            </w:r>
          </w:p>
        </w:tc>
      </w:tr>
      <w:tr w:rsidR="009F2C2F" w:rsidRPr="001120C6" w14:paraId="0F534FDA" w14:textId="77777777" w:rsidTr="373D0BE0">
        <w:trPr>
          <w:trHeight w:val="486"/>
        </w:trPr>
        <w:tc>
          <w:tcPr>
            <w:tcW w:w="2127" w:type="dxa"/>
            <w:shd w:val="clear" w:color="auto" w:fill="D9D9D9" w:themeFill="background1" w:themeFillShade="D9"/>
          </w:tcPr>
          <w:p w14:paraId="7F008C75" w14:textId="77777777" w:rsidR="009F2C2F" w:rsidRPr="0068690F" w:rsidRDefault="009F2C2F" w:rsidP="0B8FDCAC">
            <w:pPr>
              <w:rPr>
                <w:rFonts w:eastAsiaTheme="minorEastAsia"/>
                <w:b/>
                <w:bCs/>
              </w:rPr>
            </w:pPr>
            <w:r w:rsidRPr="0B8FDCAC">
              <w:rPr>
                <w:rFonts w:eastAsiaTheme="minorEastAsia"/>
                <w:b/>
                <w:bCs/>
              </w:rPr>
              <w:t xml:space="preserve">Place of Work: </w:t>
            </w:r>
          </w:p>
        </w:tc>
        <w:tc>
          <w:tcPr>
            <w:tcW w:w="8221" w:type="dxa"/>
            <w:shd w:val="clear" w:color="auto" w:fill="auto"/>
          </w:tcPr>
          <w:p w14:paraId="5828CDDC" w14:textId="21F8B878" w:rsidR="0090138D" w:rsidRDefault="1A312EB4" w:rsidP="0B8FDCAC">
            <w:pPr>
              <w:pStyle w:val="paragraph"/>
              <w:spacing w:before="0" w:beforeAutospacing="0" w:after="0" w:afterAutospacing="0"/>
              <w:ind w:left="2160" w:hanging="2160"/>
              <w:textAlignment w:val="baseline"/>
              <w:rPr>
                <w:rStyle w:val="normaltextrun"/>
                <w:rFonts w:asciiTheme="minorHAnsi" w:eastAsiaTheme="minorEastAsia" w:hAnsiTheme="minorHAnsi" w:cstheme="minorBidi"/>
                <w:sz w:val="22"/>
                <w:szCs w:val="22"/>
              </w:rPr>
            </w:pPr>
            <w:r w:rsidRPr="0B8FDCAC">
              <w:rPr>
                <w:rStyle w:val="normaltextrun"/>
                <w:rFonts w:asciiTheme="minorHAnsi" w:eastAsiaTheme="minorEastAsia" w:hAnsiTheme="minorHAnsi" w:cstheme="minorBidi"/>
                <w:sz w:val="22"/>
                <w:szCs w:val="22"/>
              </w:rPr>
              <w:t>Buildings</w:t>
            </w:r>
            <w:r w:rsidR="586B7330" w:rsidRPr="0B8FDCAC">
              <w:rPr>
                <w:rStyle w:val="normaltextrun"/>
                <w:rFonts w:asciiTheme="minorHAnsi" w:eastAsiaTheme="minorEastAsia" w:hAnsiTheme="minorHAnsi" w:cstheme="minorBidi"/>
                <w:sz w:val="22"/>
                <w:szCs w:val="22"/>
              </w:rPr>
              <w:t xml:space="preserve"> </w:t>
            </w:r>
            <w:r w:rsidR="0090138D" w:rsidRPr="0B8FDCAC">
              <w:rPr>
                <w:rStyle w:val="normaltextrun"/>
                <w:rFonts w:asciiTheme="minorHAnsi" w:eastAsiaTheme="minorEastAsia" w:hAnsiTheme="minorHAnsi" w:cstheme="minorBidi"/>
                <w:sz w:val="22"/>
                <w:szCs w:val="22"/>
              </w:rPr>
              <w:t>Department, Administrative Offices,</w:t>
            </w:r>
            <w:r w:rsidR="0090138D" w:rsidRPr="0B8FDCAC">
              <w:rPr>
                <w:rStyle w:val="eop"/>
                <w:rFonts w:asciiTheme="minorHAnsi" w:eastAsiaTheme="minorEastAsia" w:hAnsiTheme="minorHAnsi" w:cstheme="minorBidi"/>
                <w:sz w:val="22"/>
                <w:szCs w:val="22"/>
              </w:rPr>
              <w:t> </w:t>
            </w:r>
            <w:r w:rsidR="0090138D" w:rsidRPr="0B8FDCAC">
              <w:rPr>
                <w:rStyle w:val="normaltextrun"/>
                <w:rFonts w:asciiTheme="minorHAnsi" w:eastAsiaTheme="minorEastAsia" w:hAnsiTheme="minorHAnsi" w:cstheme="minorBidi"/>
                <w:sz w:val="22"/>
                <w:szCs w:val="22"/>
              </w:rPr>
              <w:t>L</w:t>
            </w:r>
            <w:r w:rsidR="4F130436" w:rsidRPr="0B8FDCAC">
              <w:rPr>
                <w:rStyle w:val="normaltextrun"/>
                <w:rFonts w:asciiTheme="minorHAnsi" w:eastAsiaTheme="minorEastAsia" w:hAnsiTheme="minorHAnsi" w:cstheme="minorBidi"/>
                <w:sz w:val="22"/>
                <w:szCs w:val="22"/>
              </w:rPr>
              <w:t>OETB</w:t>
            </w:r>
            <w:r w:rsidR="20093BB0" w:rsidRPr="0B8FDCAC">
              <w:rPr>
                <w:rStyle w:val="normaltextrun"/>
                <w:rFonts w:asciiTheme="minorHAnsi" w:eastAsiaTheme="minorEastAsia" w:hAnsiTheme="minorHAnsi" w:cstheme="minorBidi"/>
                <w:sz w:val="22"/>
                <w:szCs w:val="22"/>
              </w:rPr>
              <w:t xml:space="preserve">, </w:t>
            </w:r>
            <w:proofErr w:type="spellStart"/>
            <w:r w:rsidR="20093BB0" w:rsidRPr="0B8FDCAC">
              <w:rPr>
                <w:rStyle w:val="normaltextrun"/>
                <w:rFonts w:asciiTheme="minorHAnsi" w:eastAsiaTheme="minorEastAsia" w:hAnsiTheme="minorHAnsi" w:cstheme="minorBidi"/>
                <w:sz w:val="22"/>
                <w:szCs w:val="22"/>
              </w:rPr>
              <w:t>Mountrath</w:t>
            </w:r>
            <w:proofErr w:type="spellEnd"/>
            <w:r w:rsidR="20093BB0" w:rsidRPr="0B8FDCAC">
              <w:rPr>
                <w:rStyle w:val="normaltextrun"/>
                <w:rFonts w:asciiTheme="minorHAnsi" w:eastAsiaTheme="minorEastAsia" w:hAnsiTheme="minorHAnsi" w:cstheme="minorBidi"/>
                <w:sz w:val="22"/>
                <w:szCs w:val="22"/>
              </w:rPr>
              <w:t xml:space="preserve"> Road, Portlaoise</w:t>
            </w:r>
          </w:p>
          <w:p w14:paraId="4D9D5023" w14:textId="77777777" w:rsidR="00D933B1" w:rsidRDefault="00D933B1" w:rsidP="0B8FDCAC">
            <w:pPr>
              <w:pStyle w:val="paragraph"/>
              <w:spacing w:before="0" w:beforeAutospacing="0" w:after="0" w:afterAutospacing="0"/>
              <w:ind w:left="2160" w:hanging="2160"/>
              <w:textAlignment w:val="baseline"/>
              <w:rPr>
                <w:rStyle w:val="normaltextrun"/>
                <w:rFonts w:asciiTheme="minorHAnsi" w:eastAsiaTheme="minorEastAsia" w:hAnsiTheme="minorHAnsi" w:cstheme="minorBidi"/>
                <w:sz w:val="22"/>
                <w:szCs w:val="22"/>
              </w:rPr>
            </w:pPr>
          </w:p>
          <w:p w14:paraId="306E5C38" w14:textId="24FA028D" w:rsidR="0090138D" w:rsidRDefault="00D933B1" w:rsidP="0B8FDCAC">
            <w:pPr>
              <w:spacing w:line="259" w:lineRule="auto"/>
              <w:rPr>
                <w:rFonts w:eastAsiaTheme="minorEastAsia"/>
              </w:rPr>
            </w:pPr>
            <w:r w:rsidRPr="0B8FDCAC">
              <w:rPr>
                <w:rFonts w:eastAsiaTheme="minorEastAsia"/>
                <w:color w:val="000000" w:themeColor="text1"/>
              </w:rPr>
              <w:t xml:space="preserve">LOETB reserves the right to assign a staff member to any location as the service exigencies require.  </w:t>
            </w:r>
          </w:p>
          <w:p w14:paraId="53195EB6" w14:textId="77777777" w:rsidR="009F2C2F" w:rsidRPr="00673229" w:rsidRDefault="009F2C2F" w:rsidP="0B8FDCAC">
            <w:pPr>
              <w:rPr>
                <w:rFonts w:eastAsiaTheme="minorEastAsia"/>
                <w:color w:val="FF0000"/>
              </w:rPr>
            </w:pPr>
          </w:p>
        </w:tc>
      </w:tr>
      <w:tr w:rsidR="009F2C2F" w:rsidRPr="001120C6" w14:paraId="4B142479" w14:textId="77777777" w:rsidTr="373D0BE0">
        <w:trPr>
          <w:trHeight w:val="694"/>
        </w:trPr>
        <w:tc>
          <w:tcPr>
            <w:tcW w:w="2127" w:type="dxa"/>
            <w:shd w:val="clear" w:color="auto" w:fill="D9D9D9" w:themeFill="background1" w:themeFillShade="D9"/>
          </w:tcPr>
          <w:p w14:paraId="0A2B089C" w14:textId="77777777" w:rsidR="009F2C2F" w:rsidRPr="0068690F" w:rsidRDefault="009F2C2F" w:rsidP="0B8FDCAC">
            <w:pPr>
              <w:rPr>
                <w:rFonts w:eastAsiaTheme="minorEastAsia"/>
                <w:b/>
                <w:bCs/>
              </w:rPr>
            </w:pPr>
            <w:r w:rsidRPr="0B8FDCAC">
              <w:rPr>
                <w:rFonts w:eastAsiaTheme="minorEastAsia"/>
                <w:b/>
                <w:bCs/>
              </w:rPr>
              <w:t>Salary Scale:</w:t>
            </w:r>
          </w:p>
        </w:tc>
        <w:tc>
          <w:tcPr>
            <w:tcW w:w="8221" w:type="dxa"/>
            <w:shd w:val="clear" w:color="auto" w:fill="auto"/>
          </w:tcPr>
          <w:p w14:paraId="09BD5C27" w14:textId="440FF4BB" w:rsidR="009F2C2F" w:rsidRDefault="5B6EA574" w:rsidP="0B8FDCAC">
            <w:pPr>
              <w:rPr>
                <w:rStyle w:val="eop"/>
                <w:rFonts w:eastAsiaTheme="minorEastAsia"/>
                <w:color w:val="000000"/>
                <w:shd w:val="clear" w:color="auto" w:fill="FFFFFF"/>
              </w:rPr>
            </w:pPr>
            <w:r w:rsidRPr="0B8FDCAC">
              <w:rPr>
                <w:rStyle w:val="normaltextrun"/>
                <w:rFonts w:eastAsiaTheme="minorEastAsia"/>
                <w:color w:val="000000"/>
                <w:shd w:val="clear" w:color="auto" w:fill="FFFFFF"/>
              </w:rPr>
              <w:t>€</w:t>
            </w:r>
            <w:r w:rsidR="3BE728DD" w:rsidRPr="0B8FDCAC">
              <w:rPr>
                <w:rStyle w:val="normaltextrun"/>
                <w:rFonts w:eastAsiaTheme="minorEastAsia"/>
                <w:color w:val="000000"/>
                <w:shd w:val="clear" w:color="auto" w:fill="FFFFFF"/>
              </w:rPr>
              <w:t>8</w:t>
            </w:r>
            <w:r w:rsidR="008E600D" w:rsidRPr="0B8FDCAC">
              <w:rPr>
                <w:rStyle w:val="normaltextrun"/>
                <w:rFonts w:eastAsiaTheme="minorEastAsia"/>
                <w:color w:val="000000"/>
                <w:shd w:val="clear" w:color="auto" w:fill="FFFFFF"/>
              </w:rPr>
              <w:t>1</w:t>
            </w:r>
            <w:r w:rsidR="3BE728DD" w:rsidRPr="0B8FDCAC">
              <w:rPr>
                <w:rStyle w:val="normaltextrun"/>
                <w:rFonts w:eastAsiaTheme="minorEastAsia"/>
                <w:color w:val="000000"/>
                <w:shd w:val="clear" w:color="auto" w:fill="FFFFFF"/>
              </w:rPr>
              <w:t>,</w:t>
            </w:r>
            <w:r w:rsidR="008E600D" w:rsidRPr="0B8FDCAC">
              <w:rPr>
                <w:rStyle w:val="normaltextrun"/>
                <w:rFonts w:eastAsiaTheme="minorEastAsia"/>
                <w:color w:val="000000"/>
                <w:shd w:val="clear" w:color="auto" w:fill="FFFFFF"/>
              </w:rPr>
              <w:t>077</w:t>
            </w:r>
            <w:r w:rsidR="3BE728DD" w:rsidRPr="0B8FDCAC">
              <w:rPr>
                <w:rStyle w:val="normaltextrun"/>
                <w:rFonts w:eastAsiaTheme="minorEastAsia"/>
                <w:color w:val="000000"/>
                <w:shd w:val="clear" w:color="auto" w:fill="FFFFFF"/>
              </w:rPr>
              <w:t>-</w:t>
            </w:r>
            <w:r w:rsidR="4F36A78D" w:rsidRPr="0B8FDCAC">
              <w:rPr>
                <w:rStyle w:val="normaltextrun"/>
                <w:rFonts w:eastAsiaTheme="minorEastAsia"/>
                <w:color w:val="000000"/>
                <w:shd w:val="clear" w:color="auto" w:fill="FFFFFF"/>
              </w:rPr>
              <w:t>€9</w:t>
            </w:r>
            <w:r w:rsidR="008E600D" w:rsidRPr="0B8FDCAC">
              <w:rPr>
                <w:rStyle w:val="normaltextrun"/>
                <w:rFonts w:eastAsiaTheme="minorEastAsia"/>
                <w:color w:val="000000"/>
                <w:shd w:val="clear" w:color="auto" w:fill="FFFFFF"/>
              </w:rPr>
              <w:t>8</w:t>
            </w:r>
            <w:r w:rsidR="4F36A78D" w:rsidRPr="0B8FDCAC">
              <w:rPr>
                <w:rStyle w:val="normaltextrun"/>
                <w:rFonts w:eastAsiaTheme="minorEastAsia"/>
                <w:color w:val="000000"/>
                <w:shd w:val="clear" w:color="auto" w:fill="FFFFFF"/>
              </w:rPr>
              <w:t>,7</w:t>
            </w:r>
            <w:r w:rsidR="008E600D" w:rsidRPr="0B8FDCAC">
              <w:rPr>
                <w:rStyle w:val="normaltextrun"/>
                <w:rFonts w:eastAsiaTheme="minorEastAsia"/>
                <w:color w:val="000000"/>
                <w:shd w:val="clear" w:color="auto" w:fill="FFFFFF"/>
              </w:rPr>
              <w:t>46</w:t>
            </w:r>
            <w:r w:rsidRPr="0B8FDCAC">
              <w:rPr>
                <w:rStyle w:val="normaltextrun"/>
                <w:rFonts w:eastAsiaTheme="minorEastAsia"/>
                <w:color w:val="000000"/>
                <w:shd w:val="clear" w:color="auto" w:fill="FFFFFF"/>
              </w:rPr>
              <w:t xml:space="preserve"> (</w:t>
            </w:r>
            <w:r w:rsidR="797BCA68" w:rsidRPr="0B8FDCAC">
              <w:rPr>
                <w:rStyle w:val="normaltextrun"/>
                <w:rFonts w:eastAsiaTheme="minorEastAsia"/>
                <w:color w:val="000000"/>
                <w:shd w:val="clear" w:color="auto" w:fill="FFFFFF"/>
              </w:rPr>
              <w:t>13-point</w:t>
            </w:r>
            <w:r w:rsidRPr="0B8FDCAC">
              <w:rPr>
                <w:rStyle w:val="normaltextrun"/>
                <w:rFonts w:eastAsiaTheme="minorEastAsia"/>
                <w:color w:val="000000"/>
                <w:shd w:val="clear" w:color="auto" w:fill="FFFFFF"/>
              </w:rPr>
              <w:t xml:space="preserve"> scale)</w:t>
            </w:r>
            <w:r w:rsidRPr="0B8FDCAC">
              <w:rPr>
                <w:rStyle w:val="eop"/>
                <w:rFonts w:eastAsiaTheme="minorEastAsia"/>
                <w:color w:val="000000"/>
                <w:shd w:val="clear" w:color="auto" w:fill="FFFFFF"/>
              </w:rPr>
              <w:t> </w:t>
            </w:r>
          </w:p>
          <w:p w14:paraId="48D4186B" w14:textId="77777777" w:rsidR="00994EBE" w:rsidRDefault="00994EBE" w:rsidP="0B8FDCAC">
            <w:pPr>
              <w:rPr>
                <w:rFonts w:eastAsiaTheme="minorEastAsia"/>
                <w:color w:val="000000" w:themeColor="text1"/>
              </w:rPr>
            </w:pPr>
          </w:p>
          <w:p w14:paraId="40850B6D" w14:textId="32B76448" w:rsidR="009F2C2F" w:rsidRPr="00673229" w:rsidRDefault="009F2C2F" w:rsidP="0B8FDCAC">
            <w:pPr>
              <w:rPr>
                <w:rFonts w:eastAsiaTheme="minorEastAsia"/>
                <w:b/>
                <w:bCs/>
              </w:rPr>
            </w:pPr>
          </w:p>
        </w:tc>
      </w:tr>
      <w:tr w:rsidR="009F2C2F" w:rsidRPr="001120C6" w14:paraId="6183F8D1" w14:textId="77777777" w:rsidTr="373D0BE0">
        <w:trPr>
          <w:trHeight w:val="694"/>
        </w:trPr>
        <w:tc>
          <w:tcPr>
            <w:tcW w:w="2127" w:type="dxa"/>
            <w:shd w:val="clear" w:color="auto" w:fill="D9D9D9" w:themeFill="background1" w:themeFillShade="D9"/>
          </w:tcPr>
          <w:p w14:paraId="5EC8018F" w14:textId="77777777" w:rsidR="009F2C2F" w:rsidRPr="0068690F" w:rsidRDefault="009F2C2F" w:rsidP="0B8FDCAC">
            <w:pPr>
              <w:rPr>
                <w:rFonts w:eastAsiaTheme="minorEastAsia"/>
                <w:b/>
                <w:bCs/>
              </w:rPr>
            </w:pPr>
            <w:r w:rsidRPr="0B8FDCAC">
              <w:rPr>
                <w:rFonts w:eastAsiaTheme="minorEastAsia"/>
                <w:b/>
                <w:bCs/>
              </w:rPr>
              <w:t>Annual Leave:</w:t>
            </w:r>
          </w:p>
        </w:tc>
        <w:tc>
          <w:tcPr>
            <w:tcW w:w="8221" w:type="dxa"/>
            <w:shd w:val="clear" w:color="auto" w:fill="auto"/>
          </w:tcPr>
          <w:p w14:paraId="39F0AF5B" w14:textId="3974B4F1" w:rsidR="009F2C2F" w:rsidRDefault="003C4B30" w:rsidP="0B8FDCAC">
            <w:pPr>
              <w:pStyle w:val="BodyText"/>
              <w:tabs>
                <w:tab w:val="left" w:pos="2552"/>
              </w:tabs>
              <w:spacing w:line="259" w:lineRule="exact"/>
              <w:ind w:left="0" w:firstLine="0"/>
              <w:jc w:val="both"/>
              <w:rPr>
                <w:rFonts w:asciiTheme="minorHAnsi" w:eastAsiaTheme="minorEastAsia" w:hAnsiTheme="minorHAnsi" w:cstheme="minorBidi"/>
              </w:rPr>
            </w:pPr>
            <w:r w:rsidRPr="0B8FDCAC">
              <w:rPr>
                <w:rFonts w:asciiTheme="minorHAnsi" w:eastAsiaTheme="minorEastAsia" w:hAnsiTheme="minorHAnsi" w:cstheme="minorBidi"/>
              </w:rPr>
              <w:t xml:space="preserve">30 days </w:t>
            </w:r>
            <w:r w:rsidR="00436F7A" w:rsidRPr="0B8FDCAC">
              <w:rPr>
                <w:rFonts w:asciiTheme="minorHAnsi" w:eastAsiaTheme="minorEastAsia" w:hAnsiTheme="minorHAnsi" w:cstheme="minorBidi"/>
              </w:rPr>
              <w:t>per year</w:t>
            </w:r>
          </w:p>
        </w:tc>
      </w:tr>
      <w:tr w:rsidR="009F2C2F" w:rsidRPr="001120C6" w14:paraId="65C7B5D2" w14:textId="77777777" w:rsidTr="373D0BE0">
        <w:trPr>
          <w:trHeight w:val="694"/>
        </w:trPr>
        <w:tc>
          <w:tcPr>
            <w:tcW w:w="2127" w:type="dxa"/>
            <w:shd w:val="clear" w:color="auto" w:fill="D9D9D9" w:themeFill="background1" w:themeFillShade="D9"/>
          </w:tcPr>
          <w:p w14:paraId="1EED6410" w14:textId="77777777" w:rsidR="009F2C2F" w:rsidRPr="0068690F" w:rsidRDefault="009F2C2F" w:rsidP="0B8FDCAC">
            <w:pPr>
              <w:rPr>
                <w:rFonts w:eastAsiaTheme="minorEastAsia"/>
                <w:b/>
                <w:bCs/>
              </w:rPr>
            </w:pPr>
            <w:r w:rsidRPr="0B8FDCAC">
              <w:rPr>
                <w:rFonts w:eastAsiaTheme="minorEastAsia"/>
                <w:b/>
                <w:bCs/>
              </w:rPr>
              <w:t xml:space="preserve">Date of issue: </w:t>
            </w:r>
          </w:p>
          <w:p w14:paraId="14247023" w14:textId="77777777" w:rsidR="009F2C2F" w:rsidRPr="0068690F" w:rsidRDefault="009F2C2F" w:rsidP="0B8FDCAC">
            <w:pPr>
              <w:rPr>
                <w:rFonts w:eastAsiaTheme="minorEastAsia"/>
                <w:b/>
                <w:bCs/>
              </w:rPr>
            </w:pPr>
          </w:p>
        </w:tc>
        <w:tc>
          <w:tcPr>
            <w:tcW w:w="8221" w:type="dxa"/>
            <w:shd w:val="clear" w:color="auto" w:fill="auto"/>
          </w:tcPr>
          <w:p w14:paraId="54EEBCA4" w14:textId="6EB2DCDD" w:rsidR="009F2C2F" w:rsidRPr="00673229" w:rsidRDefault="00F341A9" w:rsidP="0B8FDCAC">
            <w:pPr>
              <w:rPr>
                <w:rFonts w:eastAsiaTheme="minorEastAsia"/>
              </w:rPr>
            </w:pPr>
            <w:r>
              <w:rPr>
                <w:rStyle w:val="normaltextrun"/>
                <w:color w:val="000000" w:themeColor="text1"/>
                <w:lang w:eastAsia="en-IE"/>
              </w:rPr>
              <w:t>20</w:t>
            </w:r>
            <w:r w:rsidRPr="00F341A9">
              <w:rPr>
                <w:rStyle w:val="normaltextrun"/>
                <w:color w:val="000000" w:themeColor="text1"/>
                <w:vertAlign w:val="superscript"/>
                <w:lang w:eastAsia="en-IE"/>
              </w:rPr>
              <w:t>th</w:t>
            </w:r>
            <w:r>
              <w:rPr>
                <w:rStyle w:val="normaltextrun"/>
                <w:color w:val="000000" w:themeColor="text1"/>
                <w:lang w:eastAsia="en-IE"/>
              </w:rPr>
              <w:t xml:space="preserve"> November 2024</w:t>
            </w:r>
          </w:p>
        </w:tc>
      </w:tr>
    </w:tbl>
    <w:p w14:paraId="40B45A57" w14:textId="77777777" w:rsidR="009F2C2F" w:rsidRDefault="009F2C2F" w:rsidP="009F2C2F"/>
    <w:tbl>
      <w:tblPr>
        <w:tblStyle w:val="TableGrid"/>
        <w:tblW w:w="10348" w:type="dxa"/>
        <w:tblInd w:w="-714" w:type="dxa"/>
        <w:tblLook w:val="04A0" w:firstRow="1" w:lastRow="0" w:firstColumn="1" w:lastColumn="0" w:noHBand="0" w:noVBand="1"/>
      </w:tblPr>
      <w:tblGrid>
        <w:gridCol w:w="7260"/>
        <w:gridCol w:w="1389"/>
        <w:gridCol w:w="1699"/>
      </w:tblGrid>
      <w:tr w:rsidR="009F2C2F" w:rsidRPr="0068690F" w14:paraId="67AE0C47" w14:textId="77777777" w:rsidTr="373D0BE0">
        <w:trPr>
          <w:trHeight w:val="269"/>
        </w:trPr>
        <w:tc>
          <w:tcPr>
            <w:tcW w:w="10348" w:type="dxa"/>
            <w:gridSpan w:val="3"/>
            <w:shd w:val="clear" w:color="auto" w:fill="D9D9D9" w:themeFill="background1" w:themeFillShade="D9"/>
          </w:tcPr>
          <w:p w14:paraId="61FAA58D" w14:textId="77777777" w:rsidR="009F2C2F" w:rsidRPr="0068690F" w:rsidRDefault="009F2C2F" w:rsidP="0B8FDCAC">
            <w:pPr>
              <w:rPr>
                <w:rFonts w:eastAsiaTheme="minorEastAsia"/>
                <w:b/>
                <w:bCs/>
                <w:sz w:val="24"/>
                <w:szCs w:val="24"/>
              </w:rPr>
            </w:pPr>
            <w:r w:rsidRPr="0B8FDCAC">
              <w:rPr>
                <w:rFonts w:eastAsiaTheme="minorEastAsia"/>
                <w:b/>
                <w:bCs/>
                <w:sz w:val="24"/>
                <w:szCs w:val="24"/>
              </w:rPr>
              <w:t>Duties:</w:t>
            </w:r>
          </w:p>
        </w:tc>
      </w:tr>
      <w:tr w:rsidR="009F2C2F" w:rsidRPr="0068690F" w14:paraId="6BCBCE0A" w14:textId="77777777" w:rsidTr="373D0BE0">
        <w:trPr>
          <w:trHeight w:val="269"/>
        </w:trPr>
        <w:tc>
          <w:tcPr>
            <w:tcW w:w="10348" w:type="dxa"/>
            <w:gridSpan w:val="3"/>
            <w:shd w:val="clear" w:color="auto" w:fill="auto"/>
          </w:tcPr>
          <w:p w14:paraId="14E6D0B9" w14:textId="77777777" w:rsidR="007E7D7F" w:rsidRDefault="007E7D7F" w:rsidP="0B8FDCAC">
            <w:pPr>
              <w:rPr>
                <w:rFonts w:eastAsiaTheme="minorEastAsia"/>
                <w:b/>
                <w:bCs/>
                <w:sz w:val="24"/>
                <w:szCs w:val="24"/>
              </w:rPr>
            </w:pPr>
          </w:p>
          <w:p w14:paraId="1F854BB5" w14:textId="77777777" w:rsidR="001663CB" w:rsidRPr="001663CB" w:rsidRDefault="4FED220A" w:rsidP="0B8FDCAC">
            <w:pPr>
              <w:pStyle w:val="paragraph"/>
              <w:spacing w:before="0" w:beforeAutospacing="0" w:after="0" w:afterAutospacing="0"/>
              <w:textAlignment w:val="baseline"/>
              <w:rPr>
                <w:rFonts w:asciiTheme="minorHAnsi" w:eastAsiaTheme="minorEastAsia" w:hAnsiTheme="minorHAnsi" w:cstheme="minorBidi"/>
              </w:rPr>
            </w:pPr>
            <w:r w:rsidRPr="0B8FDCAC">
              <w:rPr>
                <w:rStyle w:val="normaltextrun"/>
                <w:rFonts w:asciiTheme="minorHAnsi" w:eastAsiaTheme="minorEastAsia" w:hAnsiTheme="minorHAnsi" w:cstheme="minorBidi"/>
                <w:b/>
                <w:bCs/>
                <w:lang w:val="en-US"/>
              </w:rPr>
              <w:t>The main areas of responsibility will include the following: </w:t>
            </w:r>
            <w:r w:rsidRPr="0B8FDCAC">
              <w:rPr>
                <w:rStyle w:val="eop"/>
                <w:rFonts w:asciiTheme="minorHAnsi" w:eastAsiaTheme="minorEastAsia" w:hAnsiTheme="minorHAnsi" w:cstheme="minorBidi"/>
              </w:rPr>
              <w:t> </w:t>
            </w:r>
          </w:p>
          <w:p w14:paraId="57B61035" w14:textId="1E98F548" w:rsidR="001663CB" w:rsidRPr="001663CB" w:rsidRDefault="4FED220A" w:rsidP="0B8FDCAC">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Develop best practice strategies, policies</w:t>
            </w:r>
            <w:r w:rsidR="38D1DCA9" w:rsidRPr="373D0BE0">
              <w:rPr>
                <w:rStyle w:val="normaltextrun"/>
                <w:rFonts w:asciiTheme="minorHAnsi" w:eastAsiaTheme="minorEastAsia" w:hAnsiTheme="minorHAnsi" w:cstheme="minorBidi"/>
                <w:lang w:val="en-US"/>
              </w:rPr>
              <w:t>,</w:t>
            </w:r>
            <w:r w:rsidR="1419DE83" w:rsidRPr="373D0BE0">
              <w:rPr>
                <w:rStyle w:val="normaltextrun"/>
                <w:rFonts w:asciiTheme="minorHAnsi" w:eastAsiaTheme="minorEastAsia" w:hAnsiTheme="minorHAnsi" w:cstheme="minorBidi"/>
                <w:lang w:val="en-US"/>
              </w:rPr>
              <w:t xml:space="preserve"> </w:t>
            </w:r>
            <w:r w:rsidRPr="373D0BE0">
              <w:rPr>
                <w:rStyle w:val="normaltextrun"/>
                <w:rFonts w:asciiTheme="minorHAnsi" w:eastAsiaTheme="minorEastAsia" w:hAnsiTheme="minorHAnsi" w:cstheme="minorBidi"/>
                <w:lang w:val="en-US"/>
              </w:rPr>
              <w:t xml:space="preserve">and guidelines in respect of LOETB </w:t>
            </w:r>
            <w:r w:rsidR="6D979C52" w:rsidRPr="373D0BE0">
              <w:rPr>
                <w:rStyle w:val="normaltextrun"/>
                <w:rFonts w:asciiTheme="minorHAnsi" w:eastAsiaTheme="minorEastAsia" w:hAnsiTheme="minorHAnsi" w:cstheme="minorBidi"/>
                <w:lang w:val="en-US"/>
              </w:rPr>
              <w:t xml:space="preserve">building </w:t>
            </w:r>
            <w:r w:rsidRPr="373D0BE0">
              <w:rPr>
                <w:rStyle w:val="normaltextrun"/>
                <w:rFonts w:asciiTheme="minorHAnsi" w:eastAsiaTheme="minorEastAsia" w:hAnsiTheme="minorHAnsi" w:cstheme="minorBidi"/>
                <w:lang w:val="en-US"/>
              </w:rPr>
              <w:t>projects </w:t>
            </w:r>
            <w:r w:rsidRPr="373D0BE0">
              <w:rPr>
                <w:rStyle w:val="eop"/>
                <w:rFonts w:asciiTheme="minorHAnsi" w:eastAsiaTheme="minorEastAsia" w:hAnsiTheme="minorHAnsi" w:cstheme="minorBidi"/>
              </w:rPr>
              <w:t> </w:t>
            </w:r>
          </w:p>
          <w:p w14:paraId="7E989698" w14:textId="5D2BD06E" w:rsidR="001663CB" w:rsidRPr="001663CB" w:rsidRDefault="4FED220A" w:rsidP="0B8FDCAC">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 xml:space="preserve">Delivery of </w:t>
            </w:r>
            <w:r w:rsidR="3197451B" w:rsidRPr="373D0BE0">
              <w:rPr>
                <w:rStyle w:val="normaltextrun"/>
                <w:rFonts w:asciiTheme="minorHAnsi" w:eastAsiaTheme="minorEastAsia" w:hAnsiTheme="minorHAnsi" w:cstheme="minorBidi"/>
                <w:lang w:val="en-US"/>
              </w:rPr>
              <w:t>p</w:t>
            </w:r>
            <w:r w:rsidRPr="373D0BE0">
              <w:rPr>
                <w:rStyle w:val="normaltextrun"/>
                <w:rFonts w:asciiTheme="minorHAnsi" w:eastAsiaTheme="minorEastAsia" w:hAnsiTheme="minorHAnsi" w:cstheme="minorBidi"/>
                <w:lang w:val="en-US"/>
              </w:rPr>
              <w:t>rojects including new builds, refurbishment, M&amp;E upgrades, fire upgrades, civil works and energy efficiency upgrades, emergency works</w:t>
            </w:r>
            <w:r w:rsidR="091C8D19" w:rsidRPr="373D0BE0">
              <w:rPr>
                <w:rStyle w:val="normaltextrun"/>
                <w:rFonts w:asciiTheme="minorHAnsi" w:eastAsiaTheme="minorEastAsia" w:hAnsiTheme="minorHAnsi" w:cstheme="minorBidi"/>
                <w:lang w:val="en-US"/>
              </w:rPr>
              <w:t>.</w:t>
            </w:r>
            <w:r w:rsidRPr="373D0BE0">
              <w:rPr>
                <w:rStyle w:val="normaltextrun"/>
                <w:rFonts w:asciiTheme="minorHAnsi" w:eastAsiaTheme="minorEastAsia" w:hAnsiTheme="minorHAnsi" w:cstheme="minorBidi"/>
                <w:lang w:val="en-US"/>
              </w:rPr>
              <w:t xml:space="preserve"> This will encompass </w:t>
            </w:r>
            <w:r w:rsidR="4D4BFBBB" w:rsidRPr="373D0BE0">
              <w:rPr>
                <w:rStyle w:val="normaltextrun"/>
                <w:rFonts w:asciiTheme="minorHAnsi" w:eastAsiaTheme="minorEastAsia" w:hAnsiTheme="minorHAnsi" w:cstheme="minorBidi"/>
                <w:lang w:val="en-US"/>
              </w:rPr>
              <w:t xml:space="preserve">project management from </w:t>
            </w:r>
            <w:r w:rsidRPr="373D0BE0">
              <w:rPr>
                <w:rStyle w:val="normaltextrun"/>
                <w:rFonts w:asciiTheme="minorHAnsi" w:eastAsiaTheme="minorEastAsia" w:hAnsiTheme="minorHAnsi" w:cstheme="minorBidi"/>
                <w:lang w:val="en-US"/>
              </w:rPr>
              <w:t>application stage to project completion</w:t>
            </w:r>
            <w:r w:rsidR="066B09DF" w:rsidRPr="373D0BE0">
              <w:rPr>
                <w:rStyle w:val="normaltextrun"/>
                <w:rFonts w:asciiTheme="minorHAnsi" w:eastAsiaTheme="minorEastAsia" w:hAnsiTheme="minorHAnsi" w:cstheme="minorBidi"/>
                <w:lang w:val="en-US"/>
              </w:rPr>
              <w:t>.</w:t>
            </w:r>
            <w:r w:rsidRPr="373D0BE0">
              <w:rPr>
                <w:rStyle w:val="eop"/>
                <w:rFonts w:asciiTheme="minorHAnsi" w:eastAsiaTheme="minorEastAsia" w:hAnsiTheme="minorHAnsi" w:cstheme="minorBidi"/>
              </w:rPr>
              <w:t> </w:t>
            </w:r>
          </w:p>
          <w:p w14:paraId="3ED64127" w14:textId="4D425B8D" w:rsidR="001663CB" w:rsidRPr="001663CB" w:rsidRDefault="4FED220A" w:rsidP="373D0BE0">
            <w:pPr>
              <w:pStyle w:val="paragraph"/>
              <w:numPr>
                <w:ilvl w:val="0"/>
                <w:numId w:val="44"/>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Ensure works are compliant with statutory regulations, funding authority requirements and the Government Capital Works Management framework</w:t>
            </w:r>
            <w:r w:rsidR="101E5C2B" w:rsidRPr="373D0BE0">
              <w:rPr>
                <w:rStyle w:val="normaltextrun"/>
                <w:rFonts w:asciiTheme="minorHAnsi" w:eastAsiaTheme="minorEastAsia" w:hAnsiTheme="minorHAnsi" w:cstheme="minorBidi"/>
                <w:lang w:val="en-US"/>
              </w:rPr>
              <w:t>.</w:t>
            </w:r>
          </w:p>
          <w:p w14:paraId="3C8E396E" w14:textId="2D5B3E4E" w:rsidR="001663CB" w:rsidRPr="001663CB" w:rsidRDefault="4FED220A" w:rsidP="373D0BE0">
            <w:pPr>
              <w:pStyle w:val="paragraph"/>
              <w:numPr>
                <w:ilvl w:val="0"/>
                <w:numId w:val="44"/>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Support LOETB in its engagement with procurement initiatives, ensuring a consistent ETB wide approach and compliance with national procurement requirements</w:t>
            </w:r>
            <w:r w:rsidR="468CFE1A" w:rsidRPr="373D0BE0">
              <w:rPr>
                <w:rStyle w:val="normaltextrun"/>
                <w:rFonts w:asciiTheme="minorHAnsi" w:eastAsiaTheme="minorEastAsia" w:hAnsiTheme="minorHAnsi" w:cstheme="minorBidi"/>
                <w:lang w:val="en-US"/>
              </w:rPr>
              <w:t>.</w:t>
            </w:r>
          </w:p>
          <w:p w14:paraId="373DF6A5" w14:textId="6C010F85" w:rsidR="001663CB" w:rsidRPr="001663CB" w:rsidRDefault="4FED220A" w:rsidP="0B8FDCAC">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Assist LOETB in pursuing a sustainability agenda and meeting targets as set out in Ireland’s Climate Action Plan 2019, in terms of capital projects, energy efficiency upgrades, minor projects, working with key internal stakeholders on energy management/energy management initiatives and liaising with SEAI, ETBI, Department of Education</w:t>
            </w:r>
            <w:r w:rsidR="7EFE3920" w:rsidRPr="373D0BE0">
              <w:rPr>
                <w:rStyle w:val="normaltextrun"/>
                <w:rFonts w:asciiTheme="minorHAnsi" w:eastAsiaTheme="minorEastAsia" w:hAnsiTheme="minorHAnsi" w:cstheme="minorBidi"/>
                <w:lang w:val="en-US"/>
              </w:rPr>
              <w:t xml:space="preserve"> (DE)</w:t>
            </w:r>
            <w:r w:rsidRPr="373D0BE0">
              <w:rPr>
                <w:rStyle w:val="normaltextrun"/>
                <w:rFonts w:asciiTheme="minorHAnsi" w:eastAsiaTheme="minorEastAsia" w:hAnsiTheme="minorHAnsi" w:cstheme="minorBidi"/>
                <w:lang w:val="en-US"/>
              </w:rPr>
              <w:t>, Department of Further and Higher Education, Research, Innovation and Science</w:t>
            </w:r>
            <w:r w:rsidRPr="373D0BE0">
              <w:rPr>
                <w:rStyle w:val="eop"/>
                <w:rFonts w:asciiTheme="minorHAnsi" w:eastAsiaTheme="minorEastAsia" w:hAnsiTheme="minorHAnsi" w:cstheme="minorBidi"/>
              </w:rPr>
              <w:t> </w:t>
            </w:r>
            <w:r w:rsidR="64736F3D" w:rsidRPr="373D0BE0">
              <w:rPr>
                <w:rStyle w:val="eop"/>
                <w:rFonts w:asciiTheme="minorHAnsi" w:eastAsiaTheme="minorEastAsia" w:hAnsiTheme="minorHAnsi" w:cstheme="minorBidi"/>
              </w:rPr>
              <w:t>(DFHERIS).</w:t>
            </w:r>
          </w:p>
          <w:p w14:paraId="5F2BEEEE" w14:textId="4A1AEDCB" w:rsidR="001663CB" w:rsidRDefault="4FED220A" w:rsidP="373D0BE0">
            <w:pPr>
              <w:pStyle w:val="paragraph"/>
              <w:numPr>
                <w:ilvl w:val="0"/>
                <w:numId w:val="44"/>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Develop a strong working relationship with stakeholders in relation to all building</w:t>
            </w:r>
            <w:r w:rsidR="4B5A960E" w:rsidRPr="373D0BE0">
              <w:rPr>
                <w:rStyle w:val="normaltextrun"/>
                <w:rFonts w:asciiTheme="minorHAnsi" w:eastAsiaTheme="minorEastAsia" w:hAnsiTheme="minorHAnsi" w:cstheme="minorBidi"/>
                <w:lang w:val="en-US"/>
              </w:rPr>
              <w:t>-</w:t>
            </w:r>
            <w:r w:rsidRPr="373D0BE0">
              <w:rPr>
                <w:rStyle w:val="normaltextrun"/>
                <w:rFonts w:asciiTheme="minorHAnsi" w:eastAsiaTheme="minorEastAsia" w:hAnsiTheme="minorHAnsi" w:cstheme="minorBidi"/>
                <w:lang w:val="en-US"/>
              </w:rPr>
              <w:t>related matters ensuring that the LOETB interests are represented</w:t>
            </w:r>
            <w:r w:rsidR="50246330" w:rsidRPr="373D0BE0">
              <w:rPr>
                <w:rStyle w:val="normaltextrun"/>
                <w:rFonts w:asciiTheme="minorHAnsi" w:eastAsiaTheme="minorEastAsia" w:hAnsiTheme="minorHAnsi" w:cstheme="minorBidi"/>
                <w:lang w:val="en-US"/>
              </w:rPr>
              <w:t>.</w:t>
            </w:r>
          </w:p>
          <w:p w14:paraId="337A1C3E" w14:textId="5F70FBEB" w:rsidR="001663CB" w:rsidRPr="009C2E5D" w:rsidRDefault="4FED220A" w:rsidP="0B8FDCAC">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US"/>
              </w:rPr>
              <w:lastRenderedPageBreak/>
              <w:t>Provide advice to LOETB on issues arising in capital projects, project management, health and safety, energy management, climate action, accessibility and other technical property areas</w:t>
            </w:r>
            <w:r w:rsidR="35A46855" w:rsidRPr="373D0BE0">
              <w:rPr>
                <w:rStyle w:val="normaltextrun"/>
                <w:rFonts w:asciiTheme="minorHAnsi" w:eastAsiaTheme="minorEastAsia" w:hAnsiTheme="minorHAnsi" w:cstheme="minorBidi"/>
                <w:lang w:val="en-US"/>
              </w:rPr>
              <w:t>.</w:t>
            </w:r>
            <w:r w:rsidRPr="373D0BE0">
              <w:rPr>
                <w:rStyle w:val="normaltextrun"/>
                <w:rFonts w:asciiTheme="minorHAnsi" w:eastAsiaTheme="minorEastAsia" w:hAnsiTheme="minorHAnsi" w:cstheme="minorBidi"/>
                <w:lang w:val="en-US"/>
              </w:rPr>
              <w:t> </w:t>
            </w:r>
            <w:r w:rsidRPr="373D0BE0">
              <w:rPr>
                <w:rStyle w:val="eop"/>
                <w:rFonts w:asciiTheme="minorHAnsi" w:eastAsiaTheme="minorEastAsia" w:hAnsiTheme="minorHAnsi" w:cstheme="minorBidi"/>
              </w:rPr>
              <w:t> </w:t>
            </w:r>
          </w:p>
          <w:p w14:paraId="6E9A530F" w14:textId="69AB0630" w:rsidR="001663CB" w:rsidRPr="009C2E5D" w:rsidRDefault="4FED220A" w:rsidP="0B8FDCAC">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 xml:space="preserve">Engage with DFHERIS, SOLAS, DE and other capital </w:t>
            </w:r>
            <w:proofErr w:type="spellStart"/>
            <w:r w:rsidRPr="373D0BE0">
              <w:rPr>
                <w:rStyle w:val="normaltextrun"/>
                <w:rFonts w:asciiTheme="minorHAnsi" w:eastAsiaTheme="minorEastAsia" w:hAnsiTheme="minorHAnsi" w:cstheme="minorBidi"/>
                <w:lang w:val="en-US"/>
              </w:rPr>
              <w:t>programme</w:t>
            </w:r>
            <w:proofErr w:type="spellEnd"/>
            <w:r w:rsidRPr="373D0BE0">
              <w:rPr>
                <w:rStyle w:val="normaltextrun"/>
                <w:rFonts w:asciiTheme="minorHAnsi" w:eastAsiaTheme="minorEastAsia" w:hAnsiTheme="minorHAnsi" w:cstheme="minorBidi"/>
                <w:lang w:val="en-US"/>
              </w:rPr>
              <w:t xml:space="preserve"> funding agents and represent the ETB, as appropriate</w:t>
            </w:r>
            <w:r w:rsidR="5FE12D9A" w:rsidRPr="373D0BE0">
              <w:rPr>
                <w:rStyle w:val="normaltextrun"/>
                <w:rFonts w:asciiTheme="minorHAnsi" w:eastAsiaTheme="minorEastAsia" w:hAnsiTheme="minorHAnsi" w:cstheme="minorBidi"/>
                <w:lang w:val="en-US"/>
              </w:rPr>
              <w:t>.</w:t>
            </w:r>
            <w:r w:rsidRPr="373D0BE0">
              <w:rPr>
                <w:rStyle w:val="normaltextrun"/>
                <w:rFonts w:asciiTheme="minorHAnsi" w:eastAsiaTheme="minorEastAsia" w:hAnsiTheme="minorHAnsi" w:cstheme="minorBidi"/>
                <w:lang w:val="en-US"/>
              </w:rPr>
              <w:t> </w:t>
            </w:r>
            <w:r w:rsidRPr="373D0BE0">
              <w:rPr>
                <w:rStyle w:val="eop"/>
                <w:rFonts w:asciiTheme="minorHAnsi" w:eastAsiaTheme="minorEastAsia" w:hAnsiTheme="minorHAnsi" w:cstheme="minorBidi"/>
              </w:rPr>
              <w:t> </w:t>
            </w:r>
          </w:p>
          <w:p w14:paraId="31714CCD" w14:textId="4C81673E" w:rsidR="001663CB" w:rsidRPr="009C2E5D" w:rsidRDefault="4FED220A" w:rsidP="373D0BE0">
            <w:pPr>
              <w:pStyle w:val="paragraph"/>
              <w:numPr>
                <w:ilvl w:val="0"/>
                <w:numId w:val="44"/>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Support LOETB in achieving appropriate governance and compliance standards</w:t>
            </w:r>
            <w:r w:rsidR="5F2D54C5" w:rsidRPr="373D0BE0">
              <w:rPr>
                <w:rStyle w:val="normaltextrun"/>
                <w:rFonts w:asciiTheme="minorHAnsi" w:eastAsiaTheme="minorEastAsia" w:hAnsiTheme="minorHAnsi" w:cstheme="minorBidi"/>
                <w:lang w:val="en-US"/>
              </w:rPr>
              <w:t>.</w:t>
            </w:r>
          </w:p>
          <w:p w14:paraId="629C331B" w14:textId="4E3BFDCC" w:rsidR="001663CB" w:rsidRPr="009C2E5D" w:rsidRDefault="4FED220A" w:rsidP="0B8FDCAC">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 xml:space="preserve">Maintain all building and project records to meet legal and regulatory requirements including </w:t>
            </w:r>
            <w:r w:rsidR="6373E23B" w:rsidRPr="373D0BE0">
              <w:rPr>
                <w:rStyle w:val="normaltextrun"/>
                <w:rFonts w:asciiTheme="minorHAnsi" w:eastAsiaTheme="minorEastAsia" w:hAnsiTheme="minorHAnsi" w:cstheme="minorBidi"/>
                <w:lang w:val="en-US"/>
              </w:rPr>
              <w:t>buil</w:t>
            </w:r>
            <w:r w:rsidRPr="373D0BE0">
              <w:rPr>
                <w:rStyle w:val="normaltextrun"/>
                <w:rFonts w:asciiTheme="minorHAnsi" w:eastAsiaTheme="minorEastAsia" w:hAnsiTheme="minorHAnsi" w:cstheme="minorBidi"/>
                <w:lang w:val="en-US"/>
              </w:rPr>
              <w:t xml:space="preserve">ding </w:t>
            </w:r>
            <w:r w:rsidR="2C219E41" w:rsidRPr="373D0BE0">
              <w:rPr>
                <w:rStyle w:val="normaltextrun"/>
                <w:rFonts w:asciiTheme="minorHAnsi" w:eastAsiaTheme="minorEastAsia" w:hAnsiTheme="minorHAnsi" w:cstheme="minorBidi"/>
                <w:lang w:val="en-US"/>
              </w:rPr>
              <w:t>s</w:t>
            </w:r>
            <w:r w:rsidRPr="373D0BE0">
              <w:rPr>
                <w:rStyle w:val="normaltextrun"/>
                <w:rFonts w:asciiTheme="minorHAnsi" w:eastAsiaTheme="minorEastAsia" w:hAnsiTheme="minorHAnsi" w:cstheme="minorBidi"/>
                <w:lang w:val="en-US"/>
              </w:rPr>
              <w:t xml:space="preserve">afety </w:t>
            </w:r>
            <w:r w:rsidR="2BFD5360" w:rsidRPr="373D0BE0">
              <w:rPr>
                <w:rStyle w:val="normaltextrun"/>
                <w:rFonts w:asciiTheme="minorHAnsi" w:eastAsiaTheme="minorEastAsia" w:hAnsiTheme="minorHAnsi" w:cstheme="minorBidi"/>
                <w:lang w:val="en-US"/>
              </w:rPr>
              <w:t>f</w:t>
            </w:r>
            <w:r w:rsidRPr="373D0BE0">
              <w:rPr>
                <w:rStyle w:val="normaltextrun"/>
                <w:rFonts w:asciiTheme="minorHAnsi" w:eastAsiaTheme="minorEastAsia" w:hAnsiTheme="minorHAnsi" w:cstheme="minorBidi"/>
                <w:lang w:val="en-US"/>
              </w:rPr>
              <w:t>iles.</w:t>
            </w:r>
            <w:r w:rsidRPr="373D0BE0">
              <w:rPr>
                <w:rStyle w:val="eop"/>
                <w:rFonts w:asciiTheme="minorHAnsi" w:eastAsiaTheme="minorEastAsia" w:hAnsiTheme="minorHAnsi" w:cstheme="minorBidi"/>
              </w:rPr>
              <w:t> </w:t>
            </w:r>
          </w:p>
          <w:p w14:paraId="1D617C76" w14:textId="1ED548D7" w:rsidR="001663CB" w:rsidRPr="009C2E5D" w:rsidRDefault="4FED220A" w:rsidP="373D0BE0">
            <w:pPr>
              <w:pStyle w:val="paragraph"/>
              <w:numPr>
                <w:ilvl w:val="0"/>
                <w:numId w:val="44"/>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Assist and advise LOETB in relation to the establishment of suitable facilities management functions</w:t>
            </w:r>
            <w:r w:rsidR="2D3ABC6E" w:rsidRPr="373D0BE0">
              <w:rPr>
                <w:rStyle w:val="normaltextrun"/>
                <w:rFonts w:asciiTheme="minorHAnsi" w:eastAsiaTheme="minorEastAsia" w:hAnsiTheme="minorHAnsi" w:cstheme="minorBidi"/>
                <w:lang w:val="en-US"/>
              </w:rPr>
              <w:t>.</w:t>
            </w:r>
          </w:p>
          <w:p w14:paraId="3FF072B0" w14:textId="49267C5B" w:rsidR="001663CB" w:rsidRPr="009C2E5D" w:rsidRDefault="4FED220A" w:rsidP="373D0BE0">
            <w:pPr>
              <w:pStyle w:val="paragraph"/>
              <w:numPr>
                <w:ilvl w:val="0"/>
                <w:numId w:val="44"/>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 xml:space="preserve">Plan and </w:t>
            </w:r>
            <w:proofErr w:type="spellStart"/>
            <w:r w:rsidRPr="373D0BE0">
              <w:rPr>
                <w:rStyle w:val="normaltextrun"/>
                <w:rFonts w:asciiTheme="minorHAnsi" w:eastAsiaTheme="minorEastAsia" w:hAnsiTheme="minorHAnsi" w:cstheme="minorBidi"/>
                <w:lang w:val="en-US"/>
              </w:rPr>
              <w:t>prioritise</w:t>
            </w:r>
            <w:proofErr w:type="spellEnd"/>
            <w:r w:rsidRPr="373D0BE0">
              <w:rPr>
                <w:rStyle w:val="normaltextrun"/>
                <w:rFonts w:asciiTheme="minorHAnsi" w:eastAsiaTheme="minorEastAsia" w:hAnsiTheme="minorHAnsi" w:cstheme="minorBidi"/>
                <w:lang w:val="en-US"/>
              </w:rPr>
              <w:t xml:space="preserve"> work in terms of importance, timescales, changing requirements and other resource constraints</w:t>
            </w:r>
            <w:r w:rsidR="302C3C16" w:rsidRPr="373D0BE0">
              <w:rPr>
                <w:rStyle w:val="normaltextrun"/>
                <w:rFonts w:asciiTheme="minorHAnsi" w:eastAsiaTheme="minorEastAsia" w:hAnsiTheme="minorHAnsi" w:cstheme="minorBidi"/>
                <w:lang w:val="en-US"/>
              </w:rPr>
              <w:t>.</w:t>
            </w:r>
          </w:p>
          <w:p w14:paraId="066CB025" w14:textId="286DD7BC" w:rsidR="001663CB" w:rsidRPr="009C2E5D" w:rsidRDefault="4FED220A" w:rsidP="0B8FDCAC">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 xml:space="preserve">Develop, in conjunction with LOETB management, Key Performance Indicators (KPIs) appropriate to </w:t>
            </w:r>
            <w:r w:rsidR="53EAD2BC" w:rsidRPr="373D0BE0">
              <w:rPr>
                <w:rStyle w:val="normaltextrun"/>
                <w:rFonts w:asciiTheme="minorHAnsi" w:eastAsiaTheme="minorEastAsia" w:hAnsiTheme="minorHAnsi" w:cstheme="minorBidi"/>
                <w:lang w:val="en-US"/>
              </w:rPr>
              <w:t xml:space="preserve">building </w:t>
            </w:r>
            <w:r w:rsidRPr="373D0BE0">
              <w:rPr>
                <w:rStyle w:val="normaltextrun"/>
                <w:rFonts w:asciiTheme="minorHAnsi" w:eastAsiaTheme="minorEastAsia" w:hAnsiTheme="minorHAnsi" w:cstheme="minorBidi"/>
                <w:lang w:val="en-US"/>
              </w:rPr>
              <w:t>projects within the ETB and assist in the achievement of same</w:t>
            </w:r>
            <w:r w:rsidR="1BFE3C9B" w:rsidRPr="373D0BE0">
              <w:rPr>
                <w:rStyle w:val="normaltextrun"/>
                <w:rFonts w:asciiTheme="minorHAnsi" w:eastAsiaTheme="minorEastAsia" w:hAnsiTheme="minorHAnsi" w:cstheme="minorBidi"/>
                <w:lang w:val="en-US"/>
              </w:rPr>
              <w:t>.</w:t>
            </w:r>
            <w:r w:rsidRPr="373D0BE0">
              <w:rPr>
                <w:rStyle w:val="normaltextrun"/>
                <w:rFonts w:asciiTheme="minorHAnsi" w:eastAsiaTheme="minorEastAsia" w:hAnsiTheme="minorHAnsi" w:cstheme="minorBidi"/>
                <w:lang w:val="en-US"/>
              </w:rPr>
              <w:t> </w:t>
            </w:r>
            <w:r w:rsidRPr="373D0BE0">
              <w:rPr>
                <w:rStyle w:val="eop"/>
                <w:rFonts w:asciiTheme="minorHAnsi" w:eastAsiaTheme="minorEastAsia" w:hAnsiTheme="minorHAnsi" w:cstheme="minorBidi"/>
              </w:rPr>
              <w:t> </w:t>
            </w:r>
          </w:p>
          <w:p w14:paraId="3DE64F14" w14:textId="5DBB5FDC" w:rsidR="001663CB" w:rsidRPr="009C2E5D" w:rsidRDefault="4FED220A" w:rsidP="373D0BE0">
            <w:pPr>
              <w:pStyle w:val="paragraph"/>
              <w:numPr>
                <w:ilvl w:val="0"/>
                <w:numId w:val="44"/>
              </w:numPr>
              <w:spacing w:before="0" w:beforeAutospacing="0" w:after="0" w:afterAutospacing="0"/>
              <w:textAlignment w:val="baseline"/>
              <w:rPr>
                <w:rStyle w:val="normaltextrun"/>
                <w:rFonts w:asciiTheme="minorHAnsi" w:eastAsiaTheme="minorEastAsia" w:hAnsiTheme="minorHAnsi" w:cstheme="minorBidi"/>
                <w:lang w:val="en-US"/>
              </w:rPr>
            </w:pPr>
            <w:r w:rsidRPr="373D0BE0">
              <w:rPr>
                <w:rStyle w:val="normaltextrun"/>
                <w:rFonts w:asciiTheme="minorHAnsi" w:eastAsiaTheme="minorEastAsia" w:hAnsiTheme="minorHAnsi" w:cstheme="minorBidi"/>
                <w:lang w:val="en-US"/>
              </w:rPr>
              <w:t>Ensure controls and performance measures are in place to deliver efficient and high value services consistently</w:t>
            </w:r>
            <w:r w:rsidR="7BE3008D" w:rsidRPr="373D0BE0">
              <w:rPr>
                <w:rStyle w:val="normaltextrun"/>
                <w:rFonts w:asciiTheme="minorHAnsi" w:eastAsiaTheme="minorEastAsia" w:hAnsiTheme="minorHAnsi" w:cstheme="minorBidi"/>
                <w:lang w:val="en-US"/>
              </w:rPr>
              <w:t>.</w:t>
            </w:r>
          </w:p>
          <w:p w14:paraId="477497F1" w14:textId="0E5CAE53" w:rsidR="001663CB" w:rsidRPr="009C2E5D" w:rsidRDefault="4FED220A" w:rsidP="0B8FDCAC">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 xml:space="preserve">Manage a robust financial reporting system to ensure accuracy in accounts and supporting documentation, projections to DE to ensure adequate cash flow, reporting to </w:t>
            </w:r>
            <w:r w:rsidR="10154FA5" w:rsidRPr="373D0BE0">
              <w:rPr>
                <w:rStyle w:val="normaltextrun"/>
                <w:rFonts w:asciiTheme="minorHAnsi" w:eastAsiaTheme="minorEastAsia" w:hAnsiTheme="minorHAnsi" w:cstheme="minorBidi"/>
                <w:lang w:val="en-US"/>
              </w:rPr>
              <w:t>s</w:t>
            </w:r>
            <w:r w:rsidRPr="373D0BE0">
              <w:rPr>
                <w:rStyle w:val="normaltextrun"/>
                <w:rFonts w:asciiTheme="minorHAnsi" w:eastAsiaTheme="minorEastAsia" w:hAnsiTheme="minorHAnsi" w:cstheme="minorBidi"/>
                <w:lang w:val="en-US"/>
              </w:rPr>
              <w:t xml:space="preserve">enior </w:t>
            </w:r>
            <w:r w:rsidR="156F5B64" w:rsidRPr="373D0BE0">
              <w:rPr>
                <w:rStyle w:val="normaltextrun"/>
                <w:rFonts w:asciiTheme="minorHAnsi" w:eastAsiaTheme="minorEastAsia" w:hAnsiTheme="minorHAnsi" w:cstheme="minorBidi"/>
                <w:lang w:val="en-US"/>
              </w:rPr>
              <w:t>mana</w:t>
            </w:r>
            <w:r w:rsidRPr="373D0BE0">
              <w:rPr>
                <w:rStyle w:val="normaltextrun"/>
                <w:rFonts w:asciiTheme="minorHAnsi" w:eastAsiaTheme="minorEastAsia" w:hAnsiTheme="minorHAnsi" w:cstheme="minorBidi"/>
                <w:lang w:val="en-US"/>
              </w:rPr>
              <w:t>gement, DE, Finance Committee on financial aspects of all projects. </w:t>
            </w:r>
            <w:r w:rsidRPr="373D0BE0">
              <w:rPr>
                <w:rStyle w:val="eop"/>
                <w:rFonts w:asciiTheme="minorHAnsi" w:eastAsiaTheme="minorEastAsia" w:hAnsiTheme="minorHAnsi" w:cstheme="minorBidi"/>
              </w:rPr>
              <w:t> </w:t>
            </w:r>
          </w:p>
          <w:p w14:paraId="5EF5E50C" w14:textId="3589B086" w:rsidR="001663CB" w:rsidRPr="009C2E5D" w:rsidRDefault="4FED220A" w:rsidP="0B8FDCAC">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Establish and maintain good working relationships with Design Team</w:t>
            </w:r>
            <w:r w:rsidR="10984DE8" w:rsidRPr="373D0BE0">
              <w:rPr>
                <w:rStyle w:val="normaltextrun"/>
                <w:rFonts w:asciiTheme="minorHAnsi" w:eastAsiaTheme="minorEastAsia" w:hAnsiTheme="minorHAnsi" w:cstheme="minorBidi"/>
                <w:lang w:val="en-US"/>
              </w:rPr>
              <w:t>s</w:t>
            </w:r>
            <w:r w:rsidRPr="373D0BE0">
              <w:rPr>
                <w:rStyle w:val="normaltextrun"/>
                <w:rFonts w:asciiTheme="minorHAnsi" w:eastAsiaTheme="minorEastAsia" w:hAnsiTheme="minorHAnsi" w:cstheme="minorBidi"/>
                <w:lang w:val="en-US"/>
              </w:rPr>
              <w:t>.</w:t>
            </w:r>
            <w:r w:rsidRPr="373D0BE0">
              <w:rPr>
                <w:rStyle w:val="eop"/>
                <w:rFonts w:asciiTheme="minorHAnsi" w:eastAsiaTheme="minorEastAsia" w:hAnsiTheme="minorHAnsi" w:cstheme="minorBidi"/>
              </w:rPr>
              <w:t> </w:t>
            </w:r>
          </w:p>
          <w:p w14:paraId="1A60D7CD" w14:textId="0EB47965" w:rsidR="001663CB" w:rsidRPr="009C2E5D" w:rsidRDefault="4FED220A" w:rsidP="373D0BE0">
            <w:pPr>
              <w:pStyle w:val="paragraph"/>
              <w:numPr>
                <w:ilvl w:val="0"/>
                <w:numId w:val="44"/>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Develop and implement an appropriate project management framework for all projects</w:t>
            </w:r>
            <w:r w:rsidR="4743434B" w:rsidRPr="373D0BE0">
              <w:rPr>
                <w:rStyle w:val="normaltextrun"/>
                <w:rFonts w:asciiTheme="minorHAnsi" w:eastAsiaTheme="minorEastAsia" w:hAnsiTheme="minorHAnsi" w:cstheme="minorBidi"/>
                <w:lang w:val="en-US"/>
              </w:rPr>
              <w:t>.</w:t>
            </w:r>
          </w:p>
          <w:p w14:paraId="1043902B" w14:textId="10160274" w:rsidR="001663CB" w:rsidRPr="009C2E5D" w:rsidRDefault="4FED220A" w:rsidP="0B8FDCAC">
            <w:pPr>
              <w:pStyle w:val="paragraph"/>
              <w:numPr>
                <w:ilvl w:val="0"/>
                <w:numId w:val="44"/>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 xml:space="preserve">Monitor and update FET </w:t>
            </w:r>
            <w:r w:rsidR="23491BB1" w:rsidRPr="373D0BE0">
              <w:rPr>
                <w:rStyle w:val="normaltextrun"/>
                <w:rFonts w:asciiTheme="minorHAnsi" w:eastAsiaTheme="minorEastAsia" w:hAnsiTheme="minorHAnsi" w:cstheme="minorBidi"/>
                <w:lang w:val="en-US"/>
              </w:rPr>
              <w:t xml:space="preserve">buildings </w:t>
            </w:r>
            <w:r w:rsidRPr="373D0BE0">
              <w:rPr>
                <w:rStyle w:val="normaltextrun"/>
                <w:rFonts w:asciiTheme="minorHAnsi" w:eastAsiaTheme="minorEastAsia" w:hAnsiTheme="minorHAnsi" w:cstheme="minorBidi"/>
                <w:lang w:val="en-US"/>
              </w:rPr>
              <w:t>at regular intervals</w:t>
            </w:r>
            <w:r w:rsidR="5F3E393F" w:rsidRPr="373D0BE0">
              <w:rPr>
                <w:rStyle w:val="normaltextrun"/>
                <w:rFonts w:asciiTheme="minorHAnsi" w:eastAsiaTheme="minorEastAsia" w:hAnsiTheme="minorHAnsi" w:cstheme="minorBidi"/>
                <w:lang w:val="en-US"/>
              </w:rPr>
              <w:t>.</w:t>
            </w:r>
            <w:r w:rsidRPr="373D0BE0">
              <w:rPr>
                <w:rStyle w:val="normaltextrun"/>
                <w:rFonts w:asciiTheme="minorHAnsi" w:eastAsiaTheme="minorEastAsia" w:hAnsiTheme="minorHAnsi" w:cstheme="minorBidi"/>
                <w:lang w:val="en-US"/>
              </w:rPr>
              <w:t> </w:t>
            </w:r>
            <w:r w:rsidRPr="373D0BE0">
              <w:rPr>
                <w:rStyle w:val="eop"/>
                <w:rFonts w:asciiTheme="minorHAnsi" w:eastAsiaTheme="minorEastAsia" w:hAnsiTheme="minorHAnsi" w:cstheme="minorBidi"/>
              </w:rPr>
              <w:t> </w:t>
            </w:r>
          </w:p>
          <w:p w14:paraId="0AFE7A0C" w14:textId="335FFE37" w:rsidR="001663CB" w:rsidRPr="009C2E5D" w:rsidRDefault="4FED220A" w:rsidP="373D0BE0">
            <w:pPr>
              <w:pStyle w:val="paragraph"/>
              <w:numPr>
                <w:ilvl w:val="0"/>
                <w:numId w:val="44"/>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Maintain records to meet legal and regulatory requirements</w:t>
            </w:r>
            <w:r w:rsidR="0D9B4F4E" w:rsidRPr="373D0BE0">
              <w:rPr>
                <w:rStyle w:val="normaltextrun"/>
                <w:rFonts w:asciiTheme="minorHAnsi" w:eastAsiaTheme="minorEastAsia" w:hAnsiTheme="minorHAnsi" w:cstheme="minorBidi"/>
                <w:lang w:val="en-US"/>
              </w:rPr>
              <w:t>.</w:t>
            </w:r>
          </w:p>
          <w:p w14:paraId="3F3CEE0D" w14:textId="01119984" w:rsidR="001663CB" w:rsidRPr="00240F32" w:rsidRDefault="001663CB" w:rsidP="373D0BE0">
            <w:pPr>
              <w:pStyle w:val="paragraph"/>
              <w:spacing w:before="0" w:beforeAutospacing="0" w:after="0" w:afterAutospacing="0"/>
              <w:textAlignment w:val="baseline"/>
              <w:rPr>
                <w:rStyle w:val="eop"/>
                <w:rFonts w:asciiTheme="minorHAnsi" w:eastAsiaTheme="minorEastAsia" w:hAnsiTheme="minorHAnsi" w:cstheme="minorBidi"/>
              </w:rPr>
            </w:pPr>
          </w:p>
          <w:p w14:paraId="5C085198" w14:textId="2E0F53CB" w:rsidR="00240F32" w:rsidRPr="00240F32" w:rsidRDefault="5DE8C036" w:rsidP="0B8FDCAC">
            <w:pPr>
              <w:pStyle w:val="paragraph"/>
              <w:spacing w:before="0" w:beforeAutospacing="0" w:after="0" w:afterAutospacing="0"/>
              <w:textAlignment w:val="baseline"/>
              <w:rPr>
                <w:rFonts w:asciiTheme="minorHAnsi" w:eastAsiaTheme="minorEastAsia" w:hAnsiTheme="minorHAnsi" w:cstheme="minorBidi"/>
              </w:rPr>
            </w:pPr>
            <w:r w:rsidRPr="0B8FDCAC">
              <w:rPr>
                <w:rStyle w:val="normaltextrun"/>
                <w:rFonts w:asciiTheme="minorHAnsi" w:eastAsiaTheme="minorEastAsia" w:hAnsiTheme="minorHAnsi" w:cstheme="minorBidi"/>
                <w:b/>
                <w:bCs/>
                <w:lang w:val="en-US"/>
              </w:rPr>
              <w:t>Project management of cross functional teams on large strategic projects</w:t>
            </w:r>
          </w:p>
          <w:p w14:paraId="462F188C" w14:textId="77777777" w:rsidR="00240F32" w:rsidRPr="00240F32" w:rsidRDefault="5DE8C036" w:rsidP="0B8FDCAC">
            <w:pPr>
              <w:pStyle w:val="paragraph"/>
              <w:numPr>
                <w:ilvl w:val="0"/>
                <w:numId w:val="45"/>
              </w:numPr>
              <w:spacing w:before="0" w:beforeAutospacing="0" w:after="0" w:afterAutospacing="0"/>
              <w:textAlignment w:val="baseline"/>
              <w:rPr>
                <w:rFonts w:asciiTheme="minorHAnsi" w:eastAsiaTheme="minorEastAsia" w:hAnsiTheme="minorHAnsi" w:cstheme="minorBidi"/>
              </w:rPr>
            </w:pPr>
            <w:r w:rsidRPr="0B8FDCAC">
              <w:rPr>
                <w:rStyle w:val="normaltextrun"/>
                <w:rFonts w:asciiTheme="minorHAnsi" w:eastAsiaTheme="minorEastAsia" w:hAnsiTheme="minorHAnsi" w:cstheme="minorBidi"/>
                <w:lang w:val="en-US"/>
              </w:rPr>
              <w:t xml:space="preserve">Prepare reports and annual plans/reports, and or other submissions as may be required from time to time by the Chief Executive, Director of </w:t>
            </w:r>
            <w:proofErr w:type="spellStart"/>
            <w:r w:rsidRPr="0B8FDCAC">
              <w:rPr>
                <w:rStyle w:val="normaltextrun"/>
                <w:rFonts w:asciiTheme="minorHAnsi" w:eastAsiaTheme="minorEastAsia" w:hAnsiTheme="minorHAnsi" w:cstheme="minorBidi"/>
                <w:lang w:val="en-US"/>
              </w:rPr>
              <w:t>Organisation</w:t>
            </w:r>
            <w:proofErr w:type="spellEnd"/>
            <w:r w:rsidRPr="0B8FDCAC">
              <w:rPr>
                <w:rStyle w:val="normaltextrun"/>
                <w:rFonts w:asciiTheme="minorHAnsi" w:eastAsiaTheme="minorEastAsia" w:hAnsiTheme="minorHAnsi" w:cstheme="minorBidi"/>
                <w:lang w:val="en-US"/>
              </w:rPr>
              <w:t xml:space="preserve"> Support and Development, Director of FET, Director of Schools, the Board of LOETB, Auditors and other appropriate </w:t>
            </w:r>
            <w:proofErr w:type="spellStart"/>
            <w:r w:rsidRPr="0B8FDCAC">
              <w:rPr>
                <w:rStyle w:val="normaltextrun"/>
                <w:rFonts w:asciiTheme="minorHAnsi" w:eastAsiaTheme="minorEastAsia" w:hAnsiTheme="minorHAnsi" w:cstheme="minorBidi"/>
                <w:lang w:val="en-US"/>
              </w:rPr>
              <w:t>organisations</w:t>
            </w:r>
            <w:proofErr w:type="spellEnd"/>
            <w:r w:rsidRPr="0B8FDCAC">
              <w:rPr>
                <w:rStyle w:val="normaltextrun"/>
                <w:rFonts w:asciiTheme="minorHAnsi" w:eastAsiaTheme="minorEastAsia" w:hAnsiTheme="minorHAnsi" w:cstheme="minorBidi"/>
                <w:lang w:val="en-US"/>
              </w:rPr>
              <w:t>/bodies, </w:t>
            </w:r>
            <w:r w:rsidRPr="0B8FDCAC">
              <w:rPr>
                <w:rStyle w:val="eop"/>
                <w:rFonts w:asciiTheme="minorHAnsi" w:eastAsiaTheme="minorEastAsia" w:hAnsiTheme="minorHAnsi" w:cstheme="minorBidi"/>
              </w:rPr>
              <w:t> </w:t>
            </w:r>
          </w:p>
          <w:p w14:paraId="17CD9505" w14:textId="77777777" w:rsidR="00240F32" w:rsidRPr="00240F32" w:rsidRDefault="5DE8C036" w:rsidP="0B8FDCAC">
            <w:pPr>
              <w:pStyle w:val="paragraph"/>
              <w:numPr>
                <w:ilvl w:val="0"/>
                <w:numId w:val="45"/>
              </w:numPr>
              <w:spacing w:before="0" w:beforeAutospacing="0" w:after="0" w:afterAutospacing="0"/>
              <w:textAlignment w:val="baseline"/>
              <w:rPr>
                <w:rFonts w:asciiTheme="minorHAnsi" w:eastAsiaTheme="minorEastAsia" w:hAnsiTheme="minorHAnsi" w:cstheme="minorBidi"/>
              </w:rPr>
            </w:pPr>
            <w:r w:rsidRPr="0B8FDCAC">
              <w:rPr>
                <w:rStyle w:val="normaltextrun"/>
                <w:rFonts w:asciiTheme="minorHAnsi" w:eastAsiaTheme="minorEastAsia" w:hAnsiTheme="minorHAnsi" w:cstheme="minorBidi"/>
                <w:lang w:val="en-US"/>
              </w:rPr>
              <w:t>Implement relevant legislation, the Code of Practice for the Governance of Education and Training Boards, circulars and monitor compliance levels.</w:t>
            </w:r>
            <w:r w:rsidRPr="0B8FDCAC">
              <w:rPr>
                <w:rStyle w:val="eop"/>
                <w:rFonts w:asciiTheme="minorHAnsi" w:eastAsiaTheme="minorEastAsia" w:hAnsiTheme="minorHAnsi" w:cstheme="minorBidi"/>
              </w:rPr>
              <w:t> </w:t>
            </w:r>
          </w:p>
          <w:p w14:paraId="679778CA" w14:textId="555DC0C8" w:rsidR="00FA28A5" w:rsidRDefault="00FA28A5" w:rsidP="0B8FDCAC">
            <w:pPr>
              <w:pStyle w:val="paragraph"/>
              <w:spacing w:before="0" w:beforeAutospacing="0" w:after="0" w:afterAutospacing="0"/>
              <w:textAlignment w:val="baseline"/>
              <w:rPr>
                <w:rStyle w:val="eop"/>
                <w:rFonts w:asciiTheme="minorHAnsi" w:eastAsiaTheme="minorEastAsia" w:hAnsiTheme="minorHAnsi" w:cstheme="minorBidi"/>
              </w:rPr>
            </w:pPr>
          </w:p>
          <w:p w14:paraId="0C8E85BE" w14:textId="77777777" w:rsidR="00C73BF0" w:rsidRDefault="5129F7B8" w:rsidP="0B8FDCAC">
            <w:pPr>
              <w:pStyle w:val="paragraph"/>
              <w:spacing w:before="0" w:beforeAutospacing="0" w:after="0" w:afterAutospacing="0"/>
              <w:textAlignment w:val="baseline"/>
              <w:rPr>
                <w:rFonts w:asciiTheme="minorHAnsi" w:eastAsiaTheme="minorEastAsia" w:hAnsiTheme="minorHAnsi" w:cstheme="minorBidi"/>
              </w:rPr>
            </w:pPr>
            <w:r w:rsidRPr="0B8FDCAC">
              <w:rPr>
                <w:rStyle w:val="normaltextrun"/>
                <w:rFonts w:asciiTheme="minorHAnsi" w:eastAsiaTheme="minorEastAsia" w:hAnsiTheme="minorHAnsi" w:cstheme="minorBidi"/>
                <w:b/>
                <w:bCs/>
                <w:lang w:val="en-US"/>
              </w:rPr>
              <w:t>Self-Development </w:t>
            </w:r>
            <w:r w:rsidRPr="0B8FDCAC">
              <w:rPr>
                <w:rStyle w:val="eop"/>
                <w:rFonts w:asciiTheme="minorHAnsi" w:eastAsiaTheme="minorEastAsia" w:hAnsiTheme="minorHAnsi" w:cstheme="minorBidi"/>
              </w:rPr>
              <w:t> </w:t>
            </w:r>
          </w:p>
          <w:p w14:paraId="52AD8FC8" w14:textId="7455C363" w:rsidR="00C73BF0" w:rsidRDefault="5129F7B8" w:rsidP="373D0BE0">
            <w:pPr>
              <w:pStyle w:val="paragraph"/>
              <w:numPr>
                <w:ilvl w:val="0"/>
                <w:numId w:val="46"/>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To be aware of current developments and issues in capital building projects by reading current literature and keeping abreast of new developments, attending seminars, lectures and training courses when possible and as appropriate in consultation with your line manager</w:t>
            </w:r>
            <w:r w:rsidR="63FF8950" w:rsidRPr="373D0BE0">
              <w:rPr>
                <w:rStyle w:val="normaltextrun"/>
                <w:rFonts w:asciiTheme="minorHAnsi" w:eastAsiaTheme="minorEastAsia" w:hAnsiTheme="minorHAnsi" w:cstheme="minorBidi"/>
                <w:lang w:val="en-US"/>
              </w:rPr>
              <w:t>.</w:t>
            </w:r>
          </w:p>
          <w:p w14:paraId="6771C99D" w14:textId="5D7FEBFB" w:rsidR="00C73BF0" w:rsidRDefault="5129F7B8" w:rsidP="373D0BE0">
            <w:pPr>
              <w:pStyle w:val="paragraph"/>
              <w:numPr>
                <w:ilvl w:val="0"/>
                <w:numId w:val="46"/>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To continue to undertake professional development and safe work practice</w:t>
            </w:r>
            <w:r w:rsidR="352F9F15" w:rsidRPr="373D0BE0">
              <w:rPr>
                <w:rStyle w:val="normaltextrun"/>
                <w:rFonts w:asciiTheme="minorHAnsi" w:eastAsiaTheme="minorEastAsia" w:hAnsiTheme="minorHAnsi" w:cstheme="minorBidi"/>
                <w:lang w:val="en-US"/>
              </w:rPr>
              <w:t>.</w:t>
            </w:r>
          </w:p>
          <w:p w14:paraId="06178C56" w14:textId="77777777" w:rsidR="009F2C2F" w:rsidRPr="004436BF" w:rsidRDefault="009F2C2F" w:rsidP="0B8FDCAC">
            <w:pPr>
              <w:jc w:val="both"/>
              <w:textAlignment w:val="baseline"/>
              <w:rPr>
                <w:rFonts w:eastAsiaTheme="minorEastAsia"/>
                <w:sz w:val="24"/>
                <w:szCs w:val="24"/>
              </w:rPr>
            </w:pPr>
          </w:p>
          <w:p w14:paraId="553931EB" w14:textId="77777777" w:rsidR="00D25142" w:rsidRPr="00D25142" w:rsidRDefault="007EFAD9" w:rsidP="0B8FDCAC">
            <w:pPr>
              <w:pStyle w:val="paragraph"/>
              <w:spacing w:before="0" w:beforeAutospacing="0" w:after="0" w:afterAutospacing="0"/>
              <w:textAlignment w:val="baseline"/>
              <w:rPr>
                <w:rFonts w:asciiTheme="minorHAnsi" w:eastAsiaTheme="minorEastAsia" w:hAnsiTheme="minorHAnsi" w:cstheme="minorBidi"/>
              </w:rPr>
            </w:pPr>
            <w:r w:rsidRPr="0B8FDCAC">
              <w:rPr>
                <w:rStyle w:val="normaltextrun"/>
                <w:rFonts w:asciiTheme="minorHAnsi" w:eastAsiaTheme="minorEastAsia" w:hAnsiTheme="minorHAnsi" w:cstheme="minorBidi"/>
                <w:b/>
                <w:bCs/>
                <w:lang w:val="en-US"/>
              </w:rPr>
              <w:t>Supervision of Staff </w:t>
            </w:r>
            <w:r w:rsidRPr="0B8FDCAC">
              <w:rPr>
                <w:rStyle w:val="eop"/>
                <w:rFonts w:asciiTheme="minorHAnsi" w:eastAsiaTheme="minorEastAsia" w:hAnsiTheme="minorHAnsi" w:cstheme="minorBidi"/>
              </w:rPr>
              <w:t> </w:t>
            </w:r>
          </w:p>
          <w:p w14:paraId="0E3CD55F" w14:textId="74894413" w:rsidR="00D25142" w:rsidRDefault="007EFAD9" w:rsidP="373D0BE0">
            <w:pPr>
              <w:pStyle w:val="paragraph"/>
              <w:numPr>
                <w:ilvl w:val="0"/>
                <w:numId w:val="47"/>
              </w:numPr>
              <w:spacing w:before="0" w:beforeAutospacing="0" w:after="0" w:afterAutospacing="0"/>
              <w:textAlignment w:val="baseline"/>
              <w:rPr>
                <w:rStyle w:val="normaltextrun"/>
                <w:rFonts w:asciiTheme="minorHAnsi" w:eastAsiaTheme="minorEastAsia" w:hAnsiTheme="minorHAnsi" w:cstheme="minorBidi"/>
                <w:lang w:val="en-US"/>
              </w:rPr>
            </w:pPr>
            <w:r w:rsidRPr="373D0BE0">
              <w:rPr>
                <w:rStyle w:val="normaltextrun"/>
                <w:rFonts w:asciiTheme="minorHAnsi" w:eastAsiaTheme="minorEastAsia" w:hAnsiTheme="minorHAnsi" w:cstheme="minorBidi"/>
                <w:lang w:val="en-US"/>
              </w:rPr>
              <w:t>Lead and mentor the Capital Team, providing guidance, training and performance management</w:t>
            </w:r>
            <w:r w:rsidR="0C813468" w:rsidRPr="373D0BE0">
              <w:rPr>
                <w:rStyle w:val="normaltextrun"/>
                <w:rFonts w:asciiTheme="minorHAnsi" w:eastAsiaTheme="minorEastAsia" w:hAnsiTheme="minorHAnsi" w:cstheme="minorBidi"/>
                <w:lang w:val="en-US"/>
              </w:rPr>
              <w:t>.</w:t>
            </w:r>
          </w:p>
          <w:p w14:paraId="4ED25E8D" w14:textId="5E8CAE7A" w:rsidR="00D25142" w:rsidRDefault="007EFAD9" w:rsidP="373D0BE0">
            <w:pPr>
              <w:pStyle w:val="paragraph"/>
              <w:numPr>
                <w:ilvl w:val="0"/>
                <w:numId w:val="47"/>
              </w:numPr>
              <w:spacing w:before="0" w:beforeAutospacing="0" w:after="0" w:afterAutospacing="0"/>
              <w:textAlignment w:val="baseline"/>
              <w:rPr>
                <w:rStyle w:val="normaltextrun"/>
                <w:rFonts w:asciiTheme="minorHAnsi" w:eastAsiaTheme="minorEastAsia" w:hAnsiTheme="minorHAnsi" w:cstheme="minorBidi"/>
                <w:lang w:val="en-US"/>
              </w:rPr>
            </w:pPr>
            <w:r w:rsidRPr="373D0BE0">
              <w:rPr>
                <w:rStyle w:val="normaltextrun"/>
                <w:rFonts w:asciiTheme="minorHAnsi" w:eastAsiaTheme="minorEastAsia" w:hAnsiTheme="minorHAnsi" w:cstheme="minorBidi"/>
                <w:lang w:val="en-US"/>
              </w:rPr>
              <w:t xml:space="preserve">Foster a collaborative and supportive work environment, promoting professional development in line with the core values of our </w:t>
            </w:r>
            <w:proofErr w:type="spellStart"/>
            <w:r w:rsidRPr="373D0BE0">
              <w:rPr>
                <w:rStyle w:val="normaltextrun"/>
                <w:rFonts w:asciiTheme="minorHAnsi" w:eastAsiaTheme="minorEastAsia" w:hAnsiTheme="minorHAnsi" w:cstheme="minorBidi"/>
                <w:lang w:val="en-US"/>
              </w:rPr>
              <w:t>organisation</w:t>
            </w:r>
            <w:proofErr w:type="spellEnd"/>
            <w:r w:rsidR="51922DE7" w:rsidRPr="373D0BE0">
              <w:rPr>
                <w:rStyle w:val="normaltextrun"/>
                <w:rFonts w:asciiTheme="minorHAnsi" w:eastAsiaTheme="minorEastAsia" w:hAnsiTheme="minorHAnsi" w:cstheme="minorBidi"/>
                <w:lang w:val="en-US"/>
              </w:rPr>
              <w:t>.</w:t>
            </w:r>
          </w:p>
          <w:p w14:paraId="7782142C" w14:textId="6ECDB20F" w:rsidR="00D25142" w:rsidRDefault="007EFAD9" w:rsidP="0B8FDCAC">
            <w:pPr>
              <w:pStyle w:val="paragraph"/>
              <w:numPr>
                <w:ilvl w:val="0"/>
                <w:numId w:val="47"/>
              </w:numPr>
              <w:spacing w:before="0" w:beforeAutospacing="0" w:after="0" w:afterAutospacing="0"/>
              <w:textAlignment w:val="baseline"/>
              <w:rPr>
                <w:rFonts w:asciiTheme="minorHAnsi" w:eastAsiaTheme="minorEastAsia" w:hAnsiTheme="minorHAnsi" w:cstheme="minorBidi"/>
              </w:rPr>
            </w:pPr>
            <w:r w:rsidRPr="0B8FDCAC">
              <w:rPr>
                <w:rStyle w:val="normaltextrun"/>
                <w:rFonts w:asciiTheme="minorHAnsi" w:eastAsiaTheme="minorEastAsia" w:hAnsiTheme="minorHAnsi" w:cstheme="minorBidi"/>
                <w:lang w:val="en-US"/>
              </w:rPr>
              <w:t xml:space="preserve">Manage a high performing team to support the continued growth </w:t>
            </w:r>
            <w:r w:rsidR="437CA050" w:rsidRPr="0B8FDCAC">
              <w:rPr>
                <w:rStyle w:val="normaltextrun"/>
                <w:rFonts w:asciiTheme="minorHAnsi" w:eastAsiaTheme="minorEastAsia" w:hAnsiTheme="minorHAnsi" w:cstheme="minorBidi"/>
                <w:lang w:val="en-US"/>
              </w:rPr>
              <w:t>of LOETB</w:t>
            </w:r>
            <w:r w:rsidRPr="0B8FDCAC">
              <w:rPr>
                <w:rStyle w:val="normaltextrun"/>
                <w:rFonts w:asciiTheme="minorHAnsi" w:eastAsiaTheme="minorEastAsia" w:hAnsiTheme="minorHAnsi" w:cstheme="minorBidi"/>
                <w:lang w:val="en-US"/>
              </w:rPr>
              <w:t> </w:t>
            </w:r>
            <w:r w:rsidRPr="0B8FDCAC">
              <w:rPr>
                <w:rStyle w:val="eop"/>
                <w:rFonts w:asciiTheme="minorHAnsi" w:eastAsiaTheme="minorEastAsia" w:hAnsiTheme="minorHAnsi" w:cstheme="minorBidi"/>
              </w:rPr>
              <w:t> </w:t>
            </w:r>
          </w:p>
          <w:p w14:paraId="544CCABA" w14:textId="2A5AF330" w:rsidR="00D25142" w:rsidRDefault="007EFAD9" w:rsidP="373D0BE0">
            <w:pPr>
              <w:pStyle w:val="paragraph"/>
              <w:numPr>
                <w:ilvl w:val="0"/>
                <w:numId w:val="47"/>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 xml:space="preserve">Supervising and managing staff, including allocating and monitoring responsibilities, managing delivery of service during employee absence, responding, </w:t>
            </w:r>
            <w:proofErr w:type="spellStart"/>
            <w:r w:rsidRPr="373D0BE0">
              <w:rPr>
                <w:rStyle w:val="normaltextrun"/>
                <w:rFonts w:asciiTheme="minorHAnsi" w:eastAsiaTheme="minorEastAsia" w:hAnsiTheme="minorHAnsi" w:cstheme="minorBidi"/>
                <w:lang w:val="en-US"/>
              </w:rPr>
              <w:t>reprioritising</w:t>
            </w:r>
            <w:proofErr w:type="spellEnd"/>
            <w:r w:rsidRPr="373D0BE0">
              <w:rPr>
                <w:rStyle w:val="normaltextrun"/>
                <w:rFonts w:asciiTheme="minorHAnsi" w:eastAsiaTheme="minorEastAsia" w:hAnsiTheme="minorHAnsi" w:cstheme="minorBidi"/>
                <w:lang w:val="en-US"/>
              </w:rPr>
              <w:t>, and troubleshooting, as necessary to ensure efficient delivery of services</w:t>
            </w:r>
            <w:r w:rsidR="69E78EFE" w:rsidRPr="373D0BE0">
              <w:rPr>
                <w:rStyle w:val="normaltextrun"/>
                <w:rFonts w:asciiTheme="minorHAnsi" w:eastAsiaTheme="minorEastAsia" w:hAnsiTheme="minorHAnsi" w:cstheme="minorBidi"/>
                <w:lang w:val="en-US"/>
              </w:rPr>
              <w:t>.</w:t>
            </w:r>
          </w:p>
          <w:p w14:paraId="210A2D65" w14:textId="446C977D" w:rsidR="00D25142" w:rsidRDefault="007EFAD9" w:rsidP="373D0BE0">
            <w:pPr>
              <w:pStyle w:val="paragraph"/>
              <w:numPr>
                <w:ilvl w:val="0"/>
                <w:numId w:val="47"/>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lastRenderedPageBreak/>
              <w:t>Contribute and take a leadership role in regular staff meetings to keep staff informed and to encourage and seek staff feedback</w:t>
            </w:r>
            <w:r w:rsidR="2CE1C2E3" w:rsidRPr="373D0BE0">
              <w:rPr>
                <w:rStyle w:val="normaltextrun"/>
                <w:rFonts w:asciiTheme="minorHAnsi" w:eastAsiaTheme="minorEastAsia" w:hAnsiTheme="minorHAnsi" w:cstheme="minorBidi"/>
                <w:lang w:val="en-US"/>
              </w:rPr>
              <w:t>.</w:t>
            </w:r>
          </w:p>
          <w:p w14:paraId="1E7C3DC8" w14:textId="4EBBC1B1" w:rsidR="00D25142" w:rsidRDefault="007EFAD9" w:rsidP="373D0BE0">
            <w:pPr>
              <w:pStyle w:val="paragraph"/>
              <w:numPr>
                <w:ilvl w:val="0"/>
                <w:numId w:val="47"/>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Identify and agree training and development needs of the team and assist in designing plans to meet such needs</w:t>
            </w:r>
            <w:r w:rsidR="5C333525" w:rsidRPr="373D0BE0">
              <w:rPr>
                <w:rStyle w:val="normaltextrun"/>
                <w:rFonts w:asciiTheme="minorHAnsi" w:eastAsiaTheme="minorEastAsia" w:hAnsiTheme="minorHAnsi" w:cstheme="minorBidi"/>
                <w:lang w:val="en-US"/>
              </w:rPr>
              <w:t>.</w:t>
            </w:r>
          </w:p>
          <w:p w14:paraId="1F5ADD14" w14:textId="716A0659" w:rsidR="00D25142" w:rsidRDefault="007EFAD9" w:rsidP="373D0BE0">
            <w:pPr>
              <w:pStyle w:val="paragraph"/>
              <w:numPr>
                <w:ilvl w:val="0"/>
                <w:numId w:val="47"/>
              </w:numPr>
              <w:spacing w:before="0" w:beforeAutospacing="0" w:after="0" w:afterAutospacing="0"/>
              <w:textAlignment w:val="baseline"/>
              <w:rPr>
                <w:rStyle w:val="normaltextrun"/>
                <w:rFonts w:asciiTheme="minorHAnsi" w:eastAsiaTheme="minorEastAsia" w:hAnsiTheme="minorHAnsi" w:cstheme="minorBidi"/>
                <w:lang w:val="en-US"/>
              </w:rPr>
            </w:pPr>
            <w:r w:rsidRPr="373D0BE0">
              <w:rPr>
                <w:rStyle w:val="normaltextrun"/>
                <w:rFonts w:asciiTheme="minorHAnsi" w:eastAsiaTheme="minorEastAsia" w:hAnsiTheme="minorHAnsi" w:cstheme="minorBidi"/>
                <w:lang w:val="en-US"/>
              </w:rPr>
              <w:t>Share knowledge with the team and provide on the job training as required</w:t>
            </w:r>
            <w:r w:rsidR="5679472F" w:rsidRPr="373D0BE0">
              <w:rPr>
                <w:rStyle w:val="normaltextrun"/>
                <w:rFonts w:asciiTheme="minorHAnsi" w:eastAsiaTheme="minorEastAsia" w:hAnsiTheme="minorHAnsi" w:cstheme="minorBidi"/>
                <w:lang w:val="en-US"/>
              </w:rPr>
              <w:t>.</w:t>
            </w:r>
          </w:p>
          <w:p w14:paraId="7BDFFD50" w14:textId="41469A5E" w:rsidR="00D25142" w:rsidRDefault="007EFAD9" w:rsidP="0B8FDCAC">
            <w:pPr>
              <w:pStyle w:val="paragraph"/>
              <w:numPr>
                <w:ilvl w:val="0"/>
                <w:numId w:val="47"/>
              </w:numPr>
              <w:spacing w:before="0" w:beforeAutospacing="0" w:after="0" w:afterAutospacing="0"/>
              <w:textAlignment w:val="baseline"/>
              <w:rPr>
                <w:rFonts w:asciiTheme="minorHAnsi" w:eastAsiaTheme="minorEastAsia" w:hAnsiTheme="minorHAnsi" w:cstheme="minorBidi"/>
              </w:rPr>
            </w:pPr>
            <w:r w:rsidRPr="0B8FDCAC">
              <w:rPr>
                <w:rStyle w:val="normaltextrun"/>
                <w:rFonts w:asciiTheme="minorHAnsi" w:eastAsiaTheme="minorEastAsia" w:hAnsiTheme="minorHAnsi" w:cstheme="minorBidi"/>
                <w:lang w:val="en-US"/>
              </w:rPr>
              <w:t>Manage the performance of staff, dealing with underperformance in a timely and constructive manner. </w:t>
            </w:r>
            <w:r w:rsidRPr="0B8FDCAC">
              <w:rPr>
                <w:rStyle w:val="eop"/>
                <w:rFonts w:asciiTheme="minorHAnsi" w:eastAsiaTheme="minorEastAsia" w:hAnsiTheme="minorHAnsi" w:cstheme="minorBidi"/>
              </w:rPr>
              <w:t> </w:t>
            </w:r>
          </w:p>
          <w:p w14:paraId="5B05D6FA" w14:textId="21C3E3BF" w:rsidR="00D25142" w:rsidRDefault="007EFAD9" w:rsidP="373D0BE0">
            <w:pPr>
              <w:pStyle w:val="paragraph"/>
              <w:numPr>
                <w:ilvl w:val="0"/>
                <w:numId w:val="47"/>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Participate in the employee induction and staff presentations providing relevant Capital Building Projects information</w:t>
            </w:r>
            <w:r w:rsidR="240E8982" w:rsidRPr="373D0BE0">
              <w:rPr>
                <w:rStyle w:val="normaltextrun"/>
                <w:rFonts w:asciiTheme="minorHAnsi" w:eastAsiaTheme="minorEastAsia" w:hAnsiTheme="minorHAnsi" w:cstheme="minorBidi"/>
                <w:lang w:val="en-US"/>
              </w:rPr>
              <w:t>.</w:t>
            </w:r>
          </w:p>
          <w:p w14:paraId="0A152AD6" w14:textId="6F3E106B" w:rsidR="00D25142" w:rsidRDefault="007EFAD9" w:rsidP="373D0BE0">
            <w:pPr>
              <w:pStyle w:val="paragraph"/>
              <w:numPr>
                <w:ilvl w:val="0"/>
                <w:numId w:val="47"/>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Work closely with other members of the Capital Department in the overall development of the Capital function</w:t>
            </w:r>
            <w:r w:rsidR="69E2497E" w:rsidRPr="373D0BE0">
              <w:rPr>
                <w:rStyle w:val="normaltextrun"/>
                <w:rFonts w:asciiTheme="minorHAnsi" w:eastAsiaTheme="minorEastAsia" w:hAnsiTheme="minorHAnsi" w:cstheme="minorBidi"/>
                <w:lang w:val="en-US"/>
              </w:rPr>
              <w:t>.</w:t>
            </w:r>
          </w:p>
          <w:p w14:paraId="69190A70" w14:textId="4149357A" w:rsidR="00D25142" w:rsidRDefault="007EFAD9" w:rsidP="373D0BE0">
            <w:pPr>
              <w:pStyle w:val="paragraph"/>
              <w:numPr>
                <w:ilvl w:val="0"/>
                <w:numId w:val="47"/>
              </w:numPr>
              <w:spacing w:before="0" w:beforeAutospacing="0" w:after="0" w:afterAutospacing="0"/>
              <w:textAlignment w:val="baseline"/>
              <w:rPr>
                <w:rStyle w:val="normaltextrun"/>
                <w:rFonts w:asciiTheme="minorHAnsi" w:eastAsiaTheme="minorEastAsia" w:hAnsiTheme="minorHAnsi" w:cstheme="minorBidi"/>
                <w:lang w:val="en-US"/>
              </w:rPr>
            </w:pPr>
            <w:r w:rsidRPr="373D0BE0">
              <w:rPr>
                <w:rStyle w:val="normaltextrun"/>
                <w:rFonts w:asciiTheme="minorHAnsi" w:eastAsiaTheme="minorEastAsia" w:hAnsiTheme="minorHAnsi" w:cstheme="minorBidi"/>
                <w:lang w:val="en-US"/>
              </w:rPr>
              <w:t>Manage the work of the Department during staff absences and leave as required</w:t>
            </w:r>
            <w:r w:rsidR="2BA9F7A3" w:rsidRPr="373D0BE0">
              <w:rPr>
                <w:rStyle w:val="normaltextrun"/>
                <w:rFonts w:asciiTheme="minorHAnsi" w:eastAsiaTheme="minorEastAsia" w:hAnsiTheme="minorHAnsi" w:cstheme="minorBidi"/>
                <w:lang w:val="en-US"/>
              </w:rPr>
              <w:t>.</w:t>
            </w:r>
          </w:p>
          <w:p w14:paraId="00B25B75" w14:textId="70B830D3" w:rsidR="00D25142" w:rsidRDefault="007EFAD9" w:rsidP="373D0BE0">
            <w:pPr>
              <w:pStyle w:val="paragraph"/>
              <w:numPr>
                <w:ilvl w:val="0"/>
                <w:numId w:val="47"/>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Ensure that all duties are conducted in a professional and confidential manner</w:t>
            </w:r>
            <w:r w:rsidR="0820B074" w:rsidRPr="373D0BE0">
              <w:rPr>
                <w:rStyle w:val="normaltextrun"/>
                <w:rFonts w:asciiTheme="minorHAnsi" w:eastAsiaTheme="minorEastAsia" w:hAnsiTheme="minorHAnsi" w:cstheme="minorBidi"/>
                <w:lang w:val="en-US"/>
              </w:rPr>
              <w:t>.</w:t>
            </w:r>
          </w:p>
          <w:p w14:paraId="556B5924" w14:textId="77777777" w:rsidR="00D25142" w:rsidRDefault="007EFAD9" w:rsidP="0B8FDCAC">
            <w:pPr>
              <w:pStyle w:val="paragraph"/>
              <w:numPr>
                <w:ilvl w:val="0"/>
                <w:numId w:val="47"/>
              </w:numPr>
              <w:spacing w:before="0" w:beforeAutospacing="0" w:after="0" w:afterAutospacing="0"/>
              <w:textAlignment w:val="baseline"/>
              <w:rPr>
                <w:rFonts w:asciiTheme="minorHAnsi" w:eastAsiaTheme="minorEastAsia" w:hAnsiTheme="minorHAnsi" w:cstheme="minorBidi"/>
              </w:rPr>
            </w:pPr>
            <w:r w:rsidRPr="0B8FDCAC">
              <w:rPr>
                <w:rStyle w:val="normaltextrun"/>
                <w:rFonts w:asciiTheme="minorHAnsi" w:eastAsiaTheme="minorEastAsia" w:hAnsiTheme="minorHAnsi" w:cstheme="minorBidi"/>
                <w:lang w:val="en-US"/>
              </w:rPr>
              <w:t>Implementation of the key goals and priorities of the 2023-2027 LOETB Statement of Strategy, </w:t>
            </w:r>
            <w:r w:rsidRPr="0B8FDCAC">
              <w:rPr>
                <w:rStyle w:val="eop"/>
                <w:rFonts w:asciiTheme="minorHAnsi" w:eastAsiaTheme="minorEastAsia" w:hAnsiTheme="minorHAnsi" w:cstheme="minorBidi"/>
              </w:rPr>
              <w:t> </w:t>
            </w:r>
          </w:p>
          <w:p w14:paraId="1247986B" w14:textId="77777777" w:rsidR="00D25142" w:rsidRDefault="007EFAD9" w:rsidP="0B8FDCAC">
            <w:pPr>
              <w:pStyle w:val="paragraph"/>
              <w:numPr>
                <w:ilvl w:val="0"/>
                <w:numId w:val="47"/>
              </w:numPr>
              <w:spacing w:before="0" w:beforeAutospacing="0" w:after="0" w:afterAutospacing="0"/>
              <w:textAlignment w:val="baseline"/>
              <w:rPr>
                <w:rFonts w:asciiTheme="minorHAnsi" w:eastAsiaTheme="minorEastAsia" w:hAnsiTheme="minorHAnsi" w:cstheme="minorBidi"/>
              </w:rPr>
            </w:pPr>
            <w:r w:rsidRPr="0B8FDCAC">
              <w:rPr>
                <w:rStyle w:val="normaltextrun"/>
                <w:rFonts w:asciiTheme="minorHAnsi" w:eastAsiaTheme="minorEastAsia" w:hAnsiTheme="minorHAnsi" w:cstheme="minorBidi"/>
                <w:lang w:val="en-US"/>
              </w:rPr>
              <w:t>Have the requisite knowledge, skills and competencies to carry out the role.</w:t>
            </w:r>
            <w:r w:rsidRPr="0B8FDCAC">
              <w:rPr>
                <w:rStyle w:val="eop"/>
                <w:rFonts w:asciiTheme="minorHAnsi" w:eastAsiaTheme="minorEastAsia" w:hAnsiTheme="minorHAnsi" w:cstheme="minorBidi"/>
              </w:rPr>
              <w:t> </w:t>
            </w:r>
          </w:p>
          <w:p w14:paraId="5FAEF3BF" w14:textId="4F774E56" w:rsidR="00D25142" w:rsidRDefault="007EFAD9" w:rsidP="373D0BE0">
            <w:pPr>
              <w:pStyle w:val="paragraph"/>
              <w:numPr>
                <w:ilvl w:val="0"/>
                <w:numId w:val="47"/>
              </w:numPr>
              <w:spacing w:before="0" w:beforeAutospacing="0" w:after="0" w:afterAutospacing="0"/>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lang w:val="en-US"/>
              </w:rPr>
              <w:t xml:space="preserve">Any other task or duty which may be required from time to time by the Chief Executive/ Director of </w:t>
            </w:r>
            <w:proofErr w:type="spellStart"/>
            <w:r w:rsidRPr="373D0BE0">
              <w:rPr>
                <w:rStyle w:val="normaltextrun"/>
                <w:rFonts w:asciiTheme="minorHAnsi" w:eastAsiaTheme="minorEastAsia" w:hAnsiTheme="minorHAnsi" w:cstheme="minorBidi"/>
                <w:lang w:val="en-US"/>
              </w:rPr>
              <w:t>Organisation</w:t>
            </w:r>
            <w:proofErr w:type="spellEnd"/>
            <w:r w:rsidRPr="373D0BE0">
              <w:rPr>
                <w:rStyle w:val="normaltextrun"/>
                <w:rFonts w:asciiTheme="minorHAnsi" w:eastAsiaTheme="minorEastAsia" w:hAnsiTheme="minorHAnsi" w:cstheme="minorBidi"/>
                <w:lang w:val="en-US"/>
              </w:rPr>
              <w:t xml:space="preserve"> Support and Development</w:t>
            </w:r>
            <w:r w:rsidR="2493894F" w:rsidRPr="373D0BE0">
              <w:rPr>
                <w:rStyle w:val="normaltextrun"/>
                <w:rFonts w:asciiTheme="minorHAnsi" w:eastAsiaTheme="minorEastAsia" w:hAnsiTheme="minorHAnsi" w:cstheme="minorBidi"/>
                <w:lang w:val="en-US"/>
              </w:rPr>
              <w:t>.</w:t>
            </w:r>
          </w:p>
          <w:p w14:paraId="0E158CEB" w14:textId="506F703F" w:rsidR="00C11CC6" w:rsidRPr="004A4A12" w:rsidRDefault="00C11CC6" w:rsidP="0B8FDCAC">
            <w:pPr>
              <w:jc w:val="both"/>
              <w:textAlignment w:val="baseline"/>
              <w:rPr>
                <w:rFonts w:eastAsiaTheme="minorEastAsia"/>
                <w:sz w:val="24"/>
                <w:szCs w:val="24"/>
              </w:rPr>
            </w:pPr>
          </w:p>
        </w:tc>
      </w:tr>
      <w:tr w:rsidR="009F2C2F" w:rsidRPr="0068690F" w14:paraId="17308C11" w14:textId="77777777" w:rsidTr="373D0BE0">
        <w:trPr>
          <w:trHeight w:val="269"/>
        </w:trPr>
        <w:tc>
          <w:tcPr>
            <w:tcW w:w="7260" w:type="dxa"/>
            <w:shd w:val="clear" w:color="auto" w:fill="auto"/>
          </w:tcPr>
          <w:p w14:paraId="04AC3818" w14:textId="77777777" w:rsidR="009F2C2F" w:rsidRPr="0068690F" w:rsidRDefault="009F2C2F" w:rsidP="0B8FDCAC">
            <w:pPr>
              <w:rPr>
                <w:rFonts w:eastAsiaTheme="minorEastAsia"/>
                <w:b/>
                <w:bCs/>
                <w:sz w:val="24"/>
                <w:szCs w:val="24"/>
              </w:rPr>
            </w:pPr>
            <w:r w:rsidRPr="0B8FDCAC">
              <w:rPr>
                <w:rFonts w:eastAsiaTheme="minorEastAsia"/>
                <w:b/>
                <w:bCs/>
                <w:sz w:val="24"/>
                <w:szCs w:val="24"/>
              </w:rPr>
              <w:lastRenderedPageBreak/>
              <w:t>Personal specification – Qualifications, Knowledge, Experience &amp; Skills</w:t>
            </w:r>
          </w:p>
        </w:tc>
        <w:tc>
          <w:tcPr>
            <w:tcW w:w="1389" w:type="dxa"/>
          </w:tcPr>
          <w:p w14:paraId="5DF097E8" w14:textId="77777777" w:rsidR="009F2C2F" w:rsidRPr="0068690F" w:rsidRDefault="009F2C2F" w:rsidP="0B8FDCAC">
            <w:pPr>
              <w:rPr>
                <w:rFonts w:eastAsiaTheme="minorEastAsia"/>
                <w:b/>
                <w:bCs/>
                <w:sz w:val="24"/>
                <w:szCs w:val="24"/>
              </w:rPr>
            </w:pPr>
            <w:r w:rsidRPr="0B8FDCAC">
              <w:rPr>
                <w:rFonts w:eastAsiaTheme="minorEastAsia"/>
                <w:b/>
                <w:bCs/>
                <w:sz w:val="24"/>
                <w:szCs w:val="24"/>
              </w:rPr>
              <w:t>Essential</w:t>
            </w:r>
          </w:p>
        </w:tc>
        <w:tc>
          <w:tcPr>
            <w:tcW w:w="1699" w:type="dxa"/>
          </w:tcPr>
          <w:p w14:paraId="7200790B" w14:textId="77777777" w:rsidR="009F2C2F" w:rsidRPr="0068690F" w:rsidRDefault="009F2C2F" w:rsidP="0B8FDCAC">
            <w:pPr>
              <w:rPr>
                <w:rFonts w:eastAsiaTheme="minorEastAsia"/>
                <w:b/>
                <w:bCs/>
                <w:sz w:val="24"/>
                <w:szCs w:val="24"/>
              </w:rPr>
            </w:pPr>
            <w:r w:rsidRPr="0B8FDCAC">
              <w:rPr>
                <w:rFonts w:eastAsiaTheme="minorEastAsia"/>
                <w:b/>
                <w:bCs/>
                <w:sz w:val="24"/>
                <w:szCs w:val="24"/>
              </w:rPr>
              <w:t>Desirable</w:t>
            </w:r>
          </w:p>
        </w:tc>
      </w:tr>
      <w:tr w:rsidR="009F2C2F" w:rsidRPr="0068690F" w14:paraId="05068FA3" w14:textId="77777777" w:rsidTr="373D0BE0">
        <w:trPr>
          <w:trHeight w:val="269"/>
        </w:trPr>
        <w:tc>
          <w:tcPr>
            <w:tcW w:w="7260" w:type="dxa"/>
            <w:shd w:val="clear" w:color="auto" w:fill="auto"/>
          </w:tcPr>
          <w:p w14:paraId="3C7A1F66" w14:textId="77777777" w:rsidR="009F2C2F" w:rsidRPr="00EA6292" w:rsidRDefault="009F2C2F" w:rsidP="0B8FDCAC">
            <w:pPr>
              <w:pStyle w:val="ListParagraph"/>
              <w:ind w:left="0"/>
              <w:rPr>
                <w:rFonts w:asciiTheme="minorHAnsi" w:eastAsiaTheme="minorEastAsia" w:hAnsiTheme="minorHAnsi" w:cstheme="minorBidi"/>
              </w:rPr>
            </w:pPr>
          </w:p>
          <w:p w14:paraId="4CCD1196" w14:textId="77777777" w:rsidR="37D0B6C2" w:rsidRDefault="7BB28326" w:rsidP="373D0BE0">
            <w:pPr>
              <w:pStyle w:val="paragraph"/>
              <w:numPr>
                <w:ilvl w:val="0"/>
                <w:numId w:val="37"/>
              </w:numPr>
              <w:spacing w:before="0" w:beforeAutospacing="0" w:after="0" w:afterAutospacing="0"/>
              <w:ind w:left="360" w:firstLine="0"/>
              <w:jc w:val="both"/>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rPr>
              <w:t>Third level education qualification or equivalent in</w:t>
            </w:r>
          </w:p>
          <w:p w14:paraId="6D9F0479" w14:textId="411CFC17" w:rsidR="37D0B6C2" w:rsidRDefault="7BB28326" w:rsidP="373D0BE0">
            <w:pPr>
              <w:pStyle w:val="paragraph"/>
              <w:spacing w:before="0" w:beforeAutospacing="0" w:after="0" w:afterAutospacing="0"/>
              <w:ind w:left="720"/>
              <w:jc w:val="both"/>
              <w:rPr>
                <w:rFonts w:asciiTheme="minorHAnsi" w:eastAsiaTheme="minorEastAsia" w:hAnsiTheme="minorHAnsi" w:cstheme="minorBidi"/>
              </w:rPr>
            </w:pPr>
            <w:r w:rsidRPr="373D0BE0">
              <w:rPr>
                <w:rStyle w:val="normaltextrun"/>
                <w:rFonts w:asciiTheme="minorHAnsi" w:eastAsiaTheme="minorEastAsia" w:hAnsiTheme="minorHAnsi" w:cstheme="minorBidi"/>
              </w:rPr>
              <w:t>relevant discipline commensurate to the role</w:t>
            </w:r>
          </w:p>
          <w:p w14:paraId="49CD69E8" w14:textId="4D94A579" w:rsidR="0AAB9CB1" w:rsidRDefault="0AAB9CB1" w:rsidP="0B8FDCAC">
            <w:pPr>
              <w:pStyle w:val="paragraph"/>
              <w:spacing w:before="0" w:beforeAutospacing="0" w:after="0" w:afterAutospacing="0"/>
              <w:ind w:left="1080"/>
              <w:jc w:val="both"/>
              <w:rPr>
                <w:rFonts w:asciiTheme="minorHAnsi" w:eastAsiaTheme="minorEastAsia" w:hAnsiTheme="minorHAnsi" w:cstheme="minorBidi"/>
              </w:rPr>
            </w:pPr>
          </w:p>
          <w:p w14:paraId="7D57AEDE" w14:textId="00A55236" w:rsidR="00BE6372" w:rsidRPr="009A3C50" w:rsidRDefault="37003633" w:rsidP="373D0BE0">
            <w:pPr>
              <w:pStyle w:val="paragraph"/>
              <w:numPr>
                <w:ilvl w:val="0"/>
                <w:numId w:val="38"/>
              </w:numPr>
              <w:spacing w:before="0" w:beforeAutospacing="0" w:after="0" w:afterAutospacing="0"/>
              <w:ind w:left="360" w:firstLine="0"/>
              <w:jc w:val="both"/>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rPr>
              <w:t>A minimum of t</w:t>
            </w:r>
            <w:r w:rsidR="2068093F" w:rsidRPr="373D0BE0">
              <w:rPr>
                <w:rStyle w:val="normaltextrun"/>
                <w:rFonts w:asciiTheme="minorHAnsi" w:eastAsiaTheme="minorEastAsia" w:hAnsiTheme="minorHAnsi" w:cstheme="minorBidi"/>
              </w:rPr>
              <w:t>hree</w:t>
            </w:r>
            <w:r w:rsidRPr="373D0BE0">
              <w:rPr>
                <w:rStyle w:val="normaltextrun"/>
                <w:rFonts w:asciiTheme="minorHAnsi" w:eastAsiaTheme="minorEastAsia" w:hAnsiTheme="minorHAnsi" w:cstheme="minorBidi"/>
              </w:rPr>
              <w:t xml:space="preserve"> years relevant </w:t>
            </w:r>
            <w:r w:rsidR="178F5F08" w:rsidRPr="373D0BE0">
              <w:rPr>
                <w:rStyle w:val="normaltextrun"/>
                <w:rFonts w:asciiTheme="minorHAnsi" w:eastAsiaTheme="minorEastAsia" w:hAnsiTheme="minorHAnsi" w:cstheme="minorBidi"/>
              </w:rPr>
              <w:t>experience in</w:t>
            </w:r>
            <w:r w:rsidR="5F4E6953" w:rsidRPr="373D0BE0">
              <w:rPr>
                <w:rStyle w:val="eop"/>
                <w:rFonts w:asciiTheme="minorHAnsi" w:eastAsiaTheme="minorEastAsia" w:hAnsiTheme="minorHAnsi" w:cstheme="minorBidi"/>
              </w:rPr>
              <w:t xml:space="preserve"> a Senior</w:t>
            </w:r>
            <w:r w:rsidR="39EC1F27" w:rsidRPr="373D0BE0">
              <w:rPr>
                <w:rStyle w:val="eop"/>
                <w:rFonts w:asciiTheme="minorHAnsi" w:eastAsiaTheme="minorEastAsia" w:hAnsiTheme="minorHAnsi" w:cstheme="minorBidi"/>
              </w:rPr>
              <w:t xml:space="preserve"> </w:t>
            </w:r>
            <w:r w:rsidR="5782DAD7" w:rsidRPr="373D0BE0">
              <w:rPr>
                <w:rStyle w:val="eop"/>
                <w:rFonts w:asciiTheme="minorHAnsi" w:eastAsiaTheme="minorEastAsia" w:hAnsiTheme="minorHAnsi" w:cstheme="minorBidi"/>
              </w:rPr>
              <w:t>Management</w:t>
            </w:r>
            <w:r w:rsidR="5F4E6953" w:rsidRPr="373D0BE0">
              <w:rPr>
                <w:rStyle w:val="eop"/>
                <w:rFonts w:asciiTheme="minorHAnsi" w:eastAsiaTheme="minorEastAsia" w:hAnsiTheme="minorHAnsi" w:cstheme="minorBidi"/>
              </w:rPr>
              <w:t xml:space="preserve"> Role in </w:t>
            </w:r>
            <w:r w:rsidR="6A3A2419" w:rsidRPr="373D0BE0">
              <w:rPr>
                <w:rStyle w:val="eop"/>
                <w:rFonts w:asciiTheme="minorHAnsi" w:eastAsiaTheme="minorEastAsia" w:hAnsiTheme="minorHAnsi" w:cstheme="minorBidi"/>
              </w:rPr>
              <w:t>Buildings/Capital</w:t>
            </w:r>
          </w:p>
          <w:p w14:paraId="2A314CB0" w14:textId="77777777" w:rsidR="00912C9A" w:rsidRPr="009A3C50" w:rsidRDefault="00912C9A" w:rsidP="0B8FDCAC">
            <w:pPr>
              <w:pStyle w:val="paragraph"/>
              <w:spacing w:before="0" w:beforeAutospacing="0" w:after="0" w:afterAutospacing="0"/>
              <w:ind w:left="1080"/>
              <w:jc w:val="both"/>
              <w:textAlignment w:val="baseline"/>
              <w:rPr>
                <w:rStyle w:val="eop"/>
                <w:rFonts w:asciiTheme="minorHAnsi" w:eastAsiaTheme="minorEastAsia" w:hAnsiTheme="minorHAnsi" w:cstheme="minorBidi"/>
              </w:rPr>
            </w:pPr>
          </w:p>
          <w:p w14:paraId="775200C1" w14:textId="68D82B9F" w:rsidR="00BE6372" w:rsidRPr="009A3C50" w:rsidRDefault="00BE6372" w:rsidP="0B8FDCAC">
            <w:pPr>
              <w:pStyle w:val="paragraph"/>
              <w:spacing w:before="0" w:beforeAutospacing="0" w:after="0" w:afterAutospacing="0"/>
              <w:jc w:val="both"/>
              <w:textAlignment w:val="baseline"/>
              <w:rPr>
                <w:rFonts w:asciiTheme="minorHAnsi" w:eastAsiaTheme="minorEastAsia" w:hAnsiTheme="minorHAnsi" w:cstheme="minorBidi"/>
              </w:rPr>
            </w:pPr>
          </w:p>
          <w:p w14:paraId="35CC9DC1" w14:textId="71E92832" w:rsidR="00BE6372" w:rsidRPr="009A3C50" w:rsidRDefault="37003633" w:rsidP="373D0BE0">
            <w:pPr>
              <w:pStyle w:val="paragraph"/>
              <w:numPr>
                <w:ilvl w:val="0"/>
                <w:numId w:val="39"/>
              </w:numPr>
              <w:spacing w:before="0" w:beforeAutospacing="0" w:after="0" w:afterAutospacing="0"/>
              <w:ind w:left="360" w:firstLine="0"/>
              <w:jc w:val="both"/>
              <w:textAlignment w:val="baseline"/>
              <w:rPr>
                <w:rStyle w:val="eop"/>
                <w:rFonts w:asciiTheme="minorHAnsi" w:eastAsiaTheme="minorEastAsia" w:hAnsiTheme="minorHAnsi" w:cstheme="minorBidi"/>
              </w:rPr>
            </w:pPr>
            <w:r w:rsidRPr="373D0BE0">
              <w:rPr>
                <w:rStyle w:val="normaltextrun"/>
                <w:rFonts w:asciiTheme="minorHAnsi" w:eastAsiaTheme="minorEastAsia" w:hAnsiTheme="minorHAnsi" w:cstheme="minorBidi"/>
              </w:rPr>
              <w:t xml:space="preserve">A high level of </w:t>
            </w:r>
            <w:bookmarkStart w:id="0" w:name="_Int_78VEw0ij"/>
            <w:r w:rsidRPr="373D0BE0">
              <w:rPr>
                <w:rStyle w:val="normaltextrun"/>
                <w:rFonts w:asciiTheme="minorHAnsi" w:eastAsiaTheme="minorEastAsia" w:hAnsiTheme="minorHAnsi" w:cstheme="minorBidi"/>
              </w:rPr>
              <w:t>IT</w:t>
            </w:r>
            <w:bookmarkEnd w:id="0"/>
            <w:r w:rsidRPr="373D0BE0">
              <w:rPr>
                <w:rStyle w:val="normaltextrun"/>
                <w:rFonts w:asciiTheme="minorHAnsi" w:eastAsiaTheme="minorEastAsia" w:hAnsiTheme="minorHAnsi" w:cstheme="minorBidi"/>
              </w:rPr>
              <w:t xml:space="preserve"> </w:t>
            </w:r>
            <w:r w:rsidR="5002C84D" w:rsidRPr="373D0BE0">
              <w:rPr>
                <w:rStyle w:val="normaltextrun"/>
                <w:rFonts w:asciiTheme="minorHAnsi" w:eastAsiaTheme="minorEastAsia" w:hAnsiTheme="minorHAnsi" w:cstheme="minorBidi"/>
              </w:rPr>
              <w:t xml:space="preserve">expertise </w:t>
            </w:r>
            <w:r w:rsidRPr="373D0BE0">
              <w:rPr>
                <w:rStyle w:val="normaltextrun"/>
                <w:rFonts w:asciiTheme="minorHAnsi" w:eastAsiaTheme="minorEastAsia" w:hAnsiTheme="minorHAnsi" w:cstheme="minorBidi"/>
              </w:rPr>
              <w:t xml:space="preserve">including a proven ability to apply technology in the </w:t>
            </w:r>
            <w:r w:rsidR="1F75875A" w:rsidRPr="373D0BE0">
              <w:rPr>
                <w:rStyle w:val="normaltextrun"/>
                <w:rFonts w:asciiTheme="minorHAnsi" w:eastAsiaTheme="minorEastAsia" w:hAnsiTheme="minorHAnsi" w:cstheme="minorBidi"/>
              </w:rPr>
              <w:t>workplace</w:t>
            </w:r>
            <w:r w:rsidRPr="373D0BE0">
              <w:rPr>
                <w:rStyle w:val="eop"/>
                <w:rFonts w:asciiTheme="minorHAnsi" w:eastAsiaTheme="minorEastAsia" w:hAnsiTheme="minorHAnsi" w:cstheme="minorBidi"/>
              </w:rPr>
              <w:t> </w:t>
            </w:r>
          </w:p>
          <w:p w14:paraId="124E5720" w14:textId="77777777" w:rsidR="00BE6372" w:rsidRPr="009A3C50" w:rsidRDefault="00BE6372" w:rsidP="0B8FDCAC">
            <w:pPr>
              <w:pStyle w:val="paragraph"/>
              <w:spacing w:before="0" w:beforeAutospacing="0" w:after="0" w:afterAutospacing="0"/>
              <w:ind w:left="1080"/>
              <w:jc w:val="both"/>
              <w:textAlignment w:val="baseline"/>
              <w:rPr>
                <w:rFonts w:asciiTheme="minorHAnsi" w:eastAsiaTheme="minorEastAsia" w:hAnsiTheme="minorHAnsi" w:cstheme="minorBidi"/>
              </w:rPr>
            </w:pPr>
          </w:p>
          <w:p w14:paraId="09BBF19F" w14:textId="77777777" w:rsidR="003E0517" w:rsidRPr="009A3C50" w:rsidRDefault="2CFCE59F" w:rsidP="0B8FDCAC">
            <w:pPr>
              <w:pStyle w:val="paragraph"/>
              <w:numPr>
                <w:ilvl w:val="0"/>
                <w:numId w:val="40"/>
              </w:numPr>
              <w:spacing w:before="0" w:beforeAutospacing="0" w:after="0" w:afterAutospacing="0"/>
              <w:ind w:left="1080" w:firstLine="0"/>
              <w:jc w:val="both"/>
              <w:textAlignment w:val="baseline"/>
              <w:rPr>
                <w:rStyle w:val="normaltextrun"/>
                <w:rFonts w:asciiTheme="minorHAnsi" w:eastAsiaTheme="minorEastAsia" w:hAnsiTheme="minorHAnsi" w:cstheme="minorBidi"/>
              </w:rPr>
            </w:pPr>
            <w:r w:rsidRPr="0B8FDCAC">
              <w:rPr>
                <w:rStyle w:val="normaltextrun"/>
                <w:rFonts w:asciiTheme="minorHAnsi" w:eastAsiaTheme="minorEastAsia" w:hAnsiTheme="minorHAnsi" w:cstheme="minorBidi"/>
              </w:rPr>
              <w:t>Capable of working on own initiative, with strong multi-</w:t>
            </w:r>
          </w:p>
          <w:p w14:paraId="05CCD7A6" w14:textId="3EA4999E" w:rsidR="00BE6372" w:rsidRPr="009A3C50" w:rsidRDefault="1B226C11" w:rsidP="0B8FDCAC">
            <w:pPr>
              <w:pStyle w:val="paragraph"/>
              <w:spacing w:before="0" w:beforeAutospacing="0" w:after="0" w:afterAutospacing="0"/>
              <w:ind w:left="1080"/>
              <w:jc w:val="both"/>
              <w:textAlignment w:val="baseline"/>
              <w:rPr>
                <w:rStyle w:val="eop"/>
                <w:rFonts w:asciiTheme="minorHAnsi" w:eastAsiaTheme="minorEastAsia" w:hAnsiTheme="minorHAnsi" w:cstheme="minorBidi"/>
              </w:rPr>
            </w:pPr>
            <w:r w:rsidRPr="0B8FDCAC">
              <w:rPr>
                <w:rStyle w:val="normaltextrun"/>
                <w:rFonts w:asciiTheme="minorHAnsi" w:eastAsiaTheme="minorEastAsia" w:hAnsiTheme="minorHAnsi" w:cstheme="minorBidi"/>
              </w:rPr>
              <w:t xml:space="preserve">       </w:t>
            </w:r>
            <w:r w:rsidR="2CFCE59F" w:rsidRPr="0B8FDCAC">
              <w:rPr>
                <w:rStyle w:val="normaltextrun"/>
                <w:rFonts w:asciiTheme="minorHAnsi" w:eastAsiaTheme="minorEastAsia" w:hAnsiTheme="minorHAnsi" w:cstheme="minorBidi"/>
              </w:rPr>
              <w:t>tasking capabilities, flexible and results focused </w:t>
            </w:r>
            <w:r w:rsidR="2CFCE59F" w:rsidRPr="0B8FDCAC">
              <w:rPr>
                <w:rStyle w:val="eop"/>
                <w:rFonts w:asciiTheme="minorHAnsi" w:eastAsiaTheme="minorEastAsia" w:hAnsiTheme="minorHAnsi" w:cstheme="minorBidi"/>
              </w:rPr>
              <w:t> </w:t>
            </w:r>
          </w:p>
          <w:p w14:paraId="2A05B1F8" w14:textId="77777777" w:rsidR="00BE6372" w:rsidRPr="009A3C50" w:rsidRDefault="00BE6372" w:rsidP="0B8FDCAC">
            <w:pPr>
              <w:pStyle w:val="paragraph"/>
              <w:spacing w:before="0" w:beforeAutospacing="0" w:after="0" w:afterAutospacing="0"/>
              <w:ind w:left="1080"/>
              <w:jc w:val="both"/>
              <w:textAlignment w:val="baseline"/>
              <w:rPr>
                <w:rFonts w:asciiTheme="minorHAnsi" w:eastAsiaTheme="minorEastAsia" w:hAnsiTheme="minorHAnsi" w:cstheme="minorBidi"/>
              </w:rPr>
            </w:pPr>
          </w:p>
          <w:p w14:paraId="3D9C0D15" w14:textId="77777777" w:rsidR="003E0517" w:rsidRPr="009A3C50" w:rsidRDefault="2CFCE59F" w:rsidP="0B8FDCAC">
            <w:pPr>
              <w:pStyle w:val="paragraph"/>
              <w:numPr>
                <w:ilvl w:val="0"/>
                <w:numId w:val="41"/>
              </w:numPr>
              <w:spacing w:before="0" w:beforeAutospacing="0" w:after="0" w:afterAutospacing="0"/>
              <w:ind w:left="1080" w:firstLine="0"/>
              <w:jc w:val="both"/>
              <w:textAlignment w:val="baseline"/>
              <w:rPr>
                <w:rStyle w:val="normaltextrun"/>
                <w:rFonts w:asciiTheme="minorHAnsi" w:eastAsiaTheme="minorEastAsia" w:hAnsiTheme="minorHAnsi" w:cstheme="minorBidi"/>
              </w:rPr>
            </w:pPr>
            <w:r w:rsidRPr="0B8FDCAC">
              <w:rPr>
                <w:rStyle w:val="normaltextrun"/>
                <w:rFonts w:asciiTheme="minorHAnsi" w:eastAsiaTheme="minorEastAsia" w:hAnsiTheme="minorHAnsi" w:cstheme="minorBidi"/>
              </w:rPr>
              <w:t>Excellent planning and organisational skills with the</w:t>
            </w:r>
          </w:p>
          <w:p w14:paraId="1236919F" w14:textId="77777777" w:rsidR="003E0517" w:rsidRPr="009A3C50" w:rsidRDefault="1B226C11" w:rsidP="0B8FDCAC">
            <w:pPr>
              <w:pStyle w:val="paragraph"/>
              <w:spacing w:before="0" w:beforeAutospacing="0" w:after="0" w:afterAutospacing="0"/>
              <w:ind w:left="1080"/>
              <w:jc w:val="both"/>
              <w:textAlignment w:val="baseline"/>
              <w:rPr>
                <w:rStyle w:val="normaltextrun"/>
                <w:rFonts w:asciiTheme="minorHAnsi" w:eastAsiaTheme="minorEastAsia" w:hAnsiTheme="minorHAnsi" w:cstheme="minorBidi"/>
              </w:rPr>
            </w:pPr>
            <w:r w:rsidRPr="0B8FDCAC">
              <w:rPr>
                <w:rStyle w:val="normaltextrun"/>
                <w:rFonts w:asciiTheme="minorHAnsi" w:eastAsiaTheme="minorEastAsia" w:hAnsiTheme="minorHAnsi" w:cstheme="minorBidi"/>
              </w:rPr>
              <w:t xml:space="preserve">     </w:t>
            </w:r>
            <w:r w:rsidR="2CFCE59F" w:rsidRPr="0B8FDCAC">
              <w:rPr>
                <w:rStyle w:val="normaltextrun"/>
                <w:rFonts w:asciiTheme="minorHAnsi" w:eastAsiaTheme="minorEastAsia" w:hAnsiTheme="minorHAnsi" w:cstheme="minorBidi"/>
              </w:rPr>
              <w:t xml:space="preserve"> ability to prioritise tasks efficiently in a fast growing,</w:t>
            </w:r>
          </w:p>
          <w:p w14:paraId="3C6129C5" w14:textId="7CE4B929" w:rsidR="00BE6372" w:rsidRPr="009A3C50" w:rsidRDefault="1B226C11" w:rsidP="0B8FDCAC">
            <w:pPr>
              <w:pStyle w:val="paragraph"/>
              <w:spacing w:before="0" w:beforeAutospacing="0" w:after="0" w:afterAutospacing="0"/>
              <w:ind w:left="1080"/>
              <w:jc w:val="both"/>
              <w:textAlignment w:val="baseline"/>
              <w:rPr>
                <w:rStyle w:val="eop"/>
                <w:rFonts w:asciiTheme="minorHAnsi" w:eastAsiaTheme="minorEastAsia" w:hAnsiTheme="minorHAnsi" w:cstheme="minorBidi"/>
              </w:rPr>
            </w:pPr>
            <w:r w:rsidRPr="0B8FDCAC">
              <w:rPr>
                <w:rStyle w:val="normaltextrun"/>
                <w:rFonts w:asciiTheme="minorHAnsi" w:eastAsiaTheme="minorEastAsia" w:hAnsiTheme="minorHAnsi" w:cstheme="minorBidi"/>
              </w:rPr>
              <w:t xml:space="preserve">   </w:t>
            </w:r>
            <w:r w:rsidR="2CFCE59F" w:rsidRPr="0B8FDCAC">
              <w:rPr>
                <w:rStyle w:val="normaltextrun"/>
                <w:rFonts w:asciiTheme="minorHAnsi" w:eastAsiaTheme="minorEastAsia" w:hAnsiTheme="minorHAnsi" w:cstheme="minorBidi"/>
              </w:rPr>
              <w:t xml:space="preserve"> </w:t>
            </w:r>
            <w:r w:rsidRPr="0B8FDCAC">
              <w:rPr>
                <w:rStyle w:val="normaltextrun"/>
                <w:rFonts w:asciiTheme="minorHAnsi" w:eastAsiaTheme="minorEastAsia" w:hAnsiTheme="minorHAnsi" w:cstheme="minorBidi"/>
              </w:rPr>
              <w:t xml:space="preserve">  </w:t>
            </w:r>
            <w:r w:rsidR="2CFCE59F" w:rsidRPr="0B8FDCAC">
              <w:rPr>
                <w:rStyle w:val="normaltextrun"/>
                <w:rFonts w:asciiTheme="minorHAnsi" w:eastAsiaTheme="minorEastAsia" w:hAnsiTheme="minorHAnsi" w:cstheme="minorBidi"/>
              </w:rPr>
              <w:t>dynamic and pressurised environment</w:t>
            </w:r>
            <w:r w:rsidR="2CFCE59F" w:rsidRPr="0B8FDCAC">
              <w:rPr>
                <w:rStyle w:val="eop"/>
                <w:rFonts w:asciiTheme="minorHAnsi" w:eastAsiaTheme="minorEastAsia" w:hAnsiTheme="minorHAnsi" w:cstheme="minorBidi"/>
              </w:rPr>
              <w:t> </w:t>
            </w:r>
          </w:p>
          <w:p w14:paraId="0668FF55" w14:textId="77777777" w:rsidR="00BE6372" w:rsidRPr="009A3C50" w:rsidRDefault="00BE6372" w:rsidP="0B8FDCAC">
            <w:pPr>
              <w:pStyle w:val="paragraph"/>
              <w:spacing w:before="0" w:beforeAutospacing="0" w:after="0" w:afterAutospacing="0"/>
              <w:ind w:left="1080"/>
              <w:jc w:val="both"/>
              <w:textAlignment w:val="baseline"/>
              <w:rPr>
                <w:rFonts w:asciiTheme="minorHAnsi" w:eastAsiaTheme="minorEastAsia" w:hAnsiTheme="minorHAnsi" w:cstheme="minorBidi"/>
              </w:rPr>
            </w:pPr>
          </w:p>
          <w:p w14:paraId="773752A8" w14:textId="77777777" w:rsidR="009F2C2F" w:rsidRPr="009A3C50" w:rsidRDefault="2CFCE59F" w:rsidP="0B8FDCAC">
            <w:pPr>
              <w:pStyle w:val="paragraph"/>
              <w:numPr>
                <w:ilvl w:val="0"/>
                <w:numId w:val="42"/>
              </w:numPr>
              <w:spacing w:before="0" w:beforeAutospacing="0" w:after="0" w:afterAutospacing="0"/>
              <w:ind w:left="1080" w:firstLine="0"/>
              <w:jc w:val="both"/>
              <w:textAlignment w:val="baseline"/>
              <w:rPr>
                <w:rStyle w:val="normaltextrun"/>
                <w:rFonts w:asciiTheme="minorHAnsi" w:eastAsiaTheme="minorEastAsia" w:hAnsiTheme="minorHAnsi" w:cstheme="minorBidi"/>
              </w:rPr>
            </w:pPr>
            <w:r w:rsidRPr="0B8FDCAC">
              <w:rPr>
                <w:rStyle w:val="normaltextrun"/>
                <w:rFonts w:asciiTheme="minorHAnsi" w:eastAsiaTheme="minorEastAsia" w:hAnsiTheme="minorHAnsi" w:cstheme="minorBidi"/>
              </w:rPr>
              <w:t>Proven record as a</w:t>
            </w:r>
            <w:r w:rsidR="4BC12888" w:rsidRPr="0B8FDCAC">
              <w:rPr>
                <w:rStyle w:val="normaltextrun"/>
                <w:rFonts w:asciiTheme="minorHAnsi" w:eastAsiaTheme="minorEastAsia" w:hAnsiTheme="minorHAnsi" w:cstheme="minorBidi"/>
              </w:rPr>
              <w:t xml:space="preserve"> strong</w:t>
            </w:r>
            <w:r w:rsidRPr="0B8FDCAC">
              <w:rPr>
                <w:rStyle w:val="normaltextrun"/>
                <w:rFonts w:asciiTheme="minorHAnsi" w:eastAsiaTheme="minorEastAsia" w:hAnsiTheme="minorHAnsi" w:cstheme="minorBidi"/>
              </w:rPr>
              <w:t xml:space="preserve"> team player</w:t>
            </w:r>
          </w:p>
          <w:p w14:paraId="3F59F00C" w14:textId="77777777" w:rsidR="00B76137" w:rsidRPr="009A3C50" w:rsidRDefault="00B76137" w:rsidP="0B8FDCAC">
            <w:pPr>
              <w:pStyle w:val="paragraph"/>
              <w:spacing w:before="0" w:beforeAutospacing="0" w:after="0" w:afterAutospacing="0"/>
              <w:jc w:val="both"/>
              <w:textAlignment w:val="baseline"/>
              <w:rPr>
                <w:rFonts w:asciiTheme="minorHAnsi" w:eastAsiaTheme="minorEastAsia" w:hAnsiTheme="minorHAnsi" w:cstheme="minorBidi"/>
              </w:rPr>
            </w:pPr>
          </w:p>
          <w:p w14:paraId="66783C87" w14:textId="080B6CE5" w:rsidR="00B76137" w:rsidRPr="00307624" w:rsidRDefault="00B76137" w:rsidP="0B8FDCAC">
            <w:pPr>
              <w:pStyle w:val="paragraph"/>
              <w:spacing w:before="0" w:beforeAutospacing="0" w:after="0" w:afterAutospacing="0"/>
              <w:jc w:val="both"/>
              <w:textAlignment w:val="baseline"/>
              <w:rPr>
                <w:rFonts w:asciiTheme="minorHAnsi" w:eastAsiaTheme="minorEastAsia" w:hAnsiTheme="minorHAnsi" w:cstheme="minorBidi"/>
              </w:rPr>
            </w:pPr>
          </w:p>
        </w:tc>
        <w:tc>
          <w:tcPr>
            <w:tcW w:w="1389" w:type="dxa"/>
          </w:tcPr>
          <w:p w14:paraId="2DB6E800" w14:textId="77777777" w:rsidR="009F2C2F" w:rsidRDefault="009F2C2F" w:rsidP="0B8FDCAC">
            <w:pPr>
              <w:rPr>
                <w:rFonts w:eastAsiaTheme="minorEastAsia"/>
                <w:sz w:val="24"/>
                <w:szCs w:val="24"/>
              </w:rPr>
            </w:pPr>
          </w:p>
          <w:p w14:paraId="03FF8106" w14:textId="77777777" w:rsidR="00307624" w:rsidRPr="00307624" w:rsidRDefault="00307624" w:rsidP="0B8FDCAC">
            <w:pPr>
              <w:pStyle w:val="ListParagraph"/>
              <w:numPr>
                <w:ilvl w:val="0"/>
                <w:numId w:val="43"/>
              </w:numPr>
              <w:rPr>
                <w:rFonts w:asciiTheme="minorHAnsi" w:eastAsiaTheme="minorEastAsia" w:hAnsiTheme="minorHAnsi" w:cstheme="minorBidi"/>
              </w:rPr>
            </w:pPr>
          </w:p>
          <w:p w14:paraId="6C405B2B" w14:textId="77777777" w:rsidR="00E830AC" w:rsidRDefault="00E830AC" w:rsidP="0B8FDCAC">
            <w:pPr>
              <w:rPr>
                <w:rFonts w:eastAsiaTheme="minorEastAsia"/>
                <w:sz w:val="24"/>
                <w:szCs w:val="24"/>
              </w:rPr>
            </w:pPr>
          </w:p>
          <w:p w14:paraId="5EFD146B" w14:textId="5424F236" w:rsidR="00584E6A" w:rsidRPr="00E830AC" w:rsidRDefault="00584E6A" w:rsidP="0B8FDCAC">
            <w:pPr>
              <w:rPr>
                <w:rFonts w:eastAsiaTheme="minorEastAsia"/>
                <w:sz w:val="24"/>
                <w:szCs w:val="24"/>
              </w:rPr>
            </w:pPr>
          </w:p>
          <w:p w14:paraId="07519A1A" w14:textId="77777777" w:rsidR="00307624" w:rsidRPr="00307624" w:rsidRDefault="00307624" w:rsidP="0B8FDCAC">
            <w:pPr>
              <w:pStyle w:val="ListParagraph"/>
              <w:numPr>
                <w:ilvl w:val="0"/>
                <w:numId w:val="43"/>
              </w:numPr>
              <w:rPr>
                <w:rFonts w:asciiTheme="minorHAnsi" w:eastAsiaTheme="minorEastAsia" w:hAnsiTheme="minorHAnsi" w:cstheme="minorBidi"/>
              </w:rPr>
            </w:pPr>
          </w:p>
          <w:p w14:paraId="5D7A6A78" w14:textId="77777777" w:rsidR="005C451C" w:rsidRDefault="005C451C" w:rsidP="0B8FDCAC">
            <w:pPr>
              <w:rPr>
                <w:rFonts w:eastAsiaTheme="minorEastAsia"/>
                <w:sz w:val="24"/>
                <w:szCs w:val="24"/>
              </w:rPr>
            </w:pPr>
          </w:p>
          <w:p w14:paraId="7F2300EE" w14:textId="77777777" w:rsidR="005C451C" w:rsidRPr="00F92702" w:rsidRDefault="005C451C" w:rsidP="0B8FDCAC">
            <w:pPr>
              <w:pStyle w:val="ListParagraph"/>
              <w:numPr>
                <w:ilvl w:val="0"/>
                <w:numId w:val="43"/>
              </w:numPr>
              <w:rPr>
                <w:rFonts w:asciiTheme="minorHAnsi" w:eastAsiaTheme="minorEastAsia" w:hAnsiTheme="minorHAnsi" w:cstheme="minorBidi"/>
              </w:rPr>
            </w:pPr>
          </w:p>
          <w:p w14:paraId="4A33AC0E" w14:textId="77777777" w:rsidR="005C451C" w:rsidRDefault="005C451C" w:rsidP="0B8FDCAC">
            <w:pPr>
              <w:rPr>
                <w:rFonts w:eastAsiaTheme="minorEastAsia"/>
                <w:sz w:val="24"/>
                <w:szCs w:val="24"/>
              </w:rPr>
            </w:pPr>
          </w:p>
          <w:p w14:paraId="3778F303" w14:textId="3F217EA6" w:rsidR="7DE3C3D3" w:rsidRDefault="7DE3C3D3" w:rsidP="0B8FDCAC">
            <w:pPr>
              <w:rPr>
                <w:rFonts w:eastAsiaTheme="minorEastAsia"/>
                <w:sz w:val="24"/>
                <w:szCs w:val="24"/>
              </w:rPr>
            </w:pPr>
          </w:p>
          <w:p w14:paraId="0D936796" w14:textId="77777777" w:rsidR="00307624" w:rsidRPr="00E830AC" w:rsidRDefault="00307624" w:rsidP="0B8FDCAC">
            <w:pPr>
              <w:pStyle w:val="ListParagraph"/>
              <w:numPr>
                <w:ilvl w:val="0"/>
                <w:numId w:val="43"/>
              </w:numPr>
              <w:rPr>
                <w:rFonts w:asciiTheme="minorHAnsi" w:eastAsiaTheme="minorEastAsia" w:hAnsiTheme="minorHAnsi" w:cstheme="minorBidi"/>
              </w:rPr>
            </w:pPr>
          </w:p>
          <w:p w14:paraId="575CDB5F" w14:textId="77777777" w:rsidR="00E830AC" w:rsidRDefault="00E830AC" w:rsidP="0B8FDCAC">
            <w:pPr>
              <w:rPr>
                <w:rFonts w:eastAsiaTheme="minorEastAsia"/>
                <w:sz w:val="24"/>
                <w:szCs w:val="24"/>
              </w:rPr>
            </w:pPr>
          </w:p>
          <w:p w14:paraId="50E1B00E" w14:textId="77777777" w:rsidR="003E2926" w:rsidRPr="003E2926" w:rsidRDefault="003E2926" w:rsidP="0B8FDCAC">
            <w:pPr>
              <w:pStyle w:val="ListParagraph"/>
              <w:numPr>
                <w:ilvl w:val="0"/>
                <w:numId w:val="43"/>
              </w:numPr>
              <w:rPr>
                <w:rFonts w:asciiTheme="minorHAnsi" w:eastAsiaTheme="minorEastAsia" w:hAnsiTheme="minorHAnsi" w:cstheme="minorBidi"/>
              </w:rPr>
            </w:pPr>
          </w:p>
          <w:p w14:paraId="1106C12F" w14:textId="657D89CE" w:rsidR="00F92702" w:rsidRPr="005C451C" w:rsidRDefault="00F92702" w:rsidP="0B8FDCAC">
            <w:pPr>
              <w:rPr>
                <w:rFonts w:eastAsiaTheme="minorEastAsia"/>
                <w:sz w:val="24"/>
                <w:szCs w:val="24"/>
              </w:rPr>
            </w:pPr>
          </w:p>
          <w:p w14:paraId="5CEF237C" w14:textId="3B0BD404" w:rsidR="00F92702" w:rsidRPr="005C451C" w:rsidRDefault="122A9584" w:rsidP="0B8FDCAC">
            <w:pPr>
              <w:spacing w:after="160" w:line="257" w:lineRule="auto"/>
              <w:rPr>
                <w:rFonts w:eastAsiaTheme="minorEastAsia"/>
                <w:sz w:val="24"/>
                <w:szCs w:val="24"/>
              </w:rPr>
            </w:pPr>
            <w:r w:rsidRPr="0B8FDCAC">
              <w:rPr>
                <w:rFonts w:eastAsiaTheme="minorEastAsia"/>
                <w:sz w:val="24"/>
                <w:szCs w:val="24"/>
              </w:rPr>
              <w:t xml:space="preserve">       ü</w:t>
            </w:r>
          </w:p>
        </w:tc>
        <w:tc>
          <w:tcPr>
            <w:tcW w:w="1699" w:type="dxa"/>
          </w:tcPr>
          <w:p w14:paraId="5D3143EE" w14:textId="77777777" w:rsidR="009F2C2F" w:rsidRDefault="009F2C2F" w:rsidP="0B8FDCAC">
            <w:pPr>
              <w:rPr>
                <w:rFonts w:eastAsiaTheme="minorEastAsia"/>
                <w:sz w:val="24"/>
                <w:szCs w:val="24"/>
              </w:rPr>
            </w:pPr>
          </w:p>
          <w:p w14:paraId="1A68B104" w14:textId="3F6E80A5" w:rsidR="00307624" w:rsidRDefault="00307624" w:rsidP="0B8FDCAC">
            <w:pPr>
              <w:pStyle w:val="ListParagraph"/>
              <w:rPr>
                <w:rFonts w:asciiTheme="minorHAnsi" w:eastAsiaTheme="minorEastAsia" w:hAnsiTheme="minorHAnsi" w:cstheme="minorBidi"/>
              </w:rPr>
            </w:pPr>
          </w:p>
          <w:p w14:paraId="6710A3AF" w14:textId="77777777" w:rsidR="00D17666" w:rsidRDefault="00D17666" w:rsidP="0B8FDCAC">
            <w:pPr>
              <w:pStyle w:val="ListParagraph"/>
              <w:rPr>
                <w:rFonts w:asciiTheme="minorHAnsi" w:eastAsiaTheme="minorEastAsia" w:hAnsiTheme="minorHAnsi" w:cstheme="minorBidi"/>
              </w:rPr>
            </w:pPr>
          </w:p>
          <w:p w14:paraId="1A41EB3F" w14:textId="77777777" w:rsidR="00D17666" w:rsidRDefault="00D17666" w:rsidP="0B8FDCAC">
            <w:pPr>
              <w:pStyle w:val="ListParagraph"/>
              <w:rPr>
                <w:rFonts w:asciiTheme="minorHAnsi" w:eastAsiaTheme="minorEastAsia" w:hAnsiTheme="minorHAnsi" w:cstheme="minorBidi"/>
              </w:rPr>
            </w:pPr>
          </w:p>
          <w:p w14:paraId="5A9B82FD" w14:textId="77777777" w:rsidR="00D17666" w:rsidRDefault="00D17666" w:rsidP="0B8FDCAC">
            <w:pPr>
              <w:pStyle w:val="ListParagraph"/>
              <w:rPr>
                <w:rFonts w:asciiTheme="minorHAnsi" w:eastAsiaTheme="minorEastAsia" w:hAnsiTheme="minorHAnsi" w:cstheme="minorBidi"/>
              </w:rPr>
            </w:pPr>
          </w:p>
          <w:p w14:paraId="77857613" w14:textId="77777777" w:rsidR="00D17666" w:rsidRDefault="00D17666" w:rsidP="0B8FDCAC">
            <w:pPr>
              <w:pStyle w:val="ListParagraph"/>
              <w:rPr>
                <w:rFonts w:asciiTheme="minorHAnsi" w:eastAsiaTheme="minorEastAsia" w:hAnsiTheme="minorHAnsi" w:cstheme="minorBidi"/>
              </w:rPr>
            </w:pPr>
          </w:p>
          <w:p w14:paraId="307540A6" w14:textId="77777777" w:rsidR="00D17666" w:rsidRDefault="00D17666" w:rsidP="0B8FDCAC">
            <w:pPr>
              <w:pStyle w:val="ListParagraph"/>
              <w:rPr>
                <w:rFonts w:asciiTheme="minorHAnsi" w:eastAsiaTheme="minorEastAsia" w:hAnsiTheme="minorHAnsi" w:cstheme="minorBidi"/>
              </w:rPr>
            </w:pPr>
          </w:p>
          <w:p w14:paraId="6AA73229" w14:textId="77777777" w:rsidR="00D17666" w:rsidRDefault="00D17666" w:rsidP="0B8FDCAC">
            <w:pPr>
              <w:pStyle w:val="ListParagraph"/>
              <w:rPr>
                <w:rFonts w:asciiTheme="minorHAnsi" w:eastAsiaTheme="minorEastAsia" w:hAnsiTheme="minorHAnsi" w:cstheme="minorBidi"/>
              </w:rPr>
            </w:pPr>
          </w:p>
          <w:p w14:paraId="3E861F60" w14:textId="77777777" w:rsidR="00D17666" w:rsidRDefault="00D17666" w:rsidP="0B8FDCAC">
            <w:pPr>
              <w:pStyle w:val="ListParagraph"/>
              <w:rPr>
                <w:rFonts w:asciiTheme="minorHAnsi" w:eastAsiaTheme="minorEastAsia" w:hAnsiTheme="minorHAnsi" w:cstheme="minorBidi"/>
              </w:rPr>
            </w:pPr>
          </w:p>
          <w:p w14:paraId="3954E19D" w14:textId="77777777" w:rsidR="00D17666" w:rsidRDefault="00D17666" w:rsidP="0B8FDCAC">
            <w:pPr>
              <w:pStyle w:val="ListParagraph"/>
              <w:rPr>
                <w:rFonts w:asciiTheme="minorHAnsi" w:eastAsiaTheme="minorEastAsia" w:hAnsiTheme="minorHAnsi" w:cstheme="minorBidi"/>
              </w:rPr>
            </w:pPr>
          </w:p>
          <w:p w14:paraId="6A1F0F47" w14:textId="77777777" w:rsidR="00D17666" w:rsidRDefault="00D17666" w:rsidP="0B8FDCAC">
            <w:pPr>
              <w:pStyle w:val="ListParagraph"/>
              <w:rPr>
                <w:rFonts w:asciiTheme="minorHAnsi" w:eastAsiaTheme="minorEastAsia" w:hAnsiTheme="minorHAnsi" w:cstheme="minorBidi"/>
              </w:rPr>
            </w:pPr>
          </w:p>
          <w:p w14:paraId="6490FBE7" w14:textId="77777777" w:rsidR="00D17666" w:rsidRDefault="00D17666" w:rsidP="0B8FDCAC">
            <w:pPr>
              <w:pStyle w:val="ListParagraph"/>
              <w:rPr>
                <w:rFonts w:asciiTheme="minorHAnsi" w:eastAsiaTheme="minorEastAsia" w:hAnsiTheme="minorHAnsi" w:cstheme="minorBidi"/>
              </w:rPr>
            </w:pPr>
          </w:p>
          <w:p w14:paraId="508B94B8" w14:textId="77777777" w:rsidR="00D17666" w:rsidRDefault="00D17666" w:rsidP="0B8FDCAC">
            <w:pPr>
              <w:pStyle w:val="ListParagraph"/>
              <w:rPr>
                <w:rFonts w:asciiTheme="minorHAnsi" w:eastAsiaTheme="minorEastAsia" w:hAnsiTheme="minorHAnsi" w:cstheme="minorBidi"/>
              </w:rPr>
            </w:pPr>
          </w:p>
          <w:p w14:paraId="2E82DDB4" w14:textId="77777777" w:rsidR="00D17666" w:rsidRDefault="00D17666" w:rsidP="0B8FDCAC">
            <w:pPr>
              <w:pStyle w:val="ListParagraph"/>
              <w:rPr>
                <w:rFonts w:asciiTheme="minorHAnsi" w:eastAsiaTheme="minorEastAsia" w:hAnsiTheme="minorHAnsi" w:cstheme="minorBidi"/>
              </w:rPr>
            </w:pPr>
          </w:p>
          <w:p w14:paraId="7B52997C" w14:textId="77777777" w:rsidR="009F2C2F" w:rsidRDefault="009F2C2F" w:rsidP="0B8FDCAC">
            <w:pPr>
              <w:rPr>
                <w:rFonts w:eastAsiaTheme="minorEastAsia"/>
                <w:sz w:val="24"/>
                <w:szCs w:val="24"/>
              </w:rPr>
            </w:pPr>
          </w:p>
          <w:p w14:paraId="2AD72442" w14:textId="77777777" w:rsidR="009F2C2F" w:rsidRDefault="009F2C2F" w:rsidP="0B8FDCAC">
            <w:pPr>
              <w:rPr>
                <w:rFonts w:eastAsiaTheme="minorEastAsia"/>
                <w:sz w:val="24"/>
                <w:szCs w:val="24"/>
              </w:rPr>
            </w:pPr>
          </w:p>
          <w:p w14:paraId="1A96B558" w14:textId="77777777" w:rsidR="009F2C2F" w:rsidRDefault="009F2C2F" w:rsidP="0B8FDCAC">
            <w:pPr>
              <w:rPr>
                <w:rFonts w:eastAsiaTheme="minorEastAsia"/>
                <w:sz w:val="24"/>
                <w:szCs w:val="24"/>
              </w:rPr>
            </w:pPr>
          </w:p>
          <w:p w14:paraId="22B7C1BE" w14:textId="77777777" w:rsidR="009F2C2F" w:rsidRDefault="009F2C2F" w:rsidP="0B8FDCAC">
            <w:pPr>
              <w:rPr>
                <w:rFonts w:eastAsiaTheme="minorEastAsia"/>
                <w:b/>
                <w:bCs/>
                <w:sz w:val="24"/>
                <w:szCs w:val="24"/>
              </w:rPr>
            </w:pPr>
          </w:p>
          <w:p w14:paraId="7E906884" w14:textId="77777777" w:rsidR="009F2C2F" w:rsidRDefault="009F2C2F" w:rsidP="0B8FDCAC">
            <w:pPr>
              <w:rPr>
                <w:rFonts w:eastAsiaTheme="minorEastAsia"/>
                <w:sz w:val="24"/>
                <w:szCs w:val="24"/>
              </w:rPr>
            </w:pPr>
          </w:p>
        </w:tc>
      </w:tr>
    </w:tbl>
    <w:p w14:paraId="67C1011B" w14:textId="77777777" w:rsidR="009F2C2F" w:rsidRDefault="009F2C2F" w:rsidP="009F2C2F"/>
    <w:p w14:paraId="47B38C24" w14:textId="18F536D5" w:rsidR="4C406AB3" w:rsidRDefault="4C406AB3"/>
    <w:tbl>
      <w:tblPr>
        <w:tblStyle w:val="TableGrid"/>
        <w:tblW w:w="10348" w:type="dxa"/>
        <w:tblInd w:w="-714" w:type="dxa"/>
        <w:tblLook w:val="04A0" w:firstRow="1" w:lastRow="0" w:firstColumn="1" w:lastColumn="0" w:noHBand="0" w:noVBand="1"/>
      </w:tblPr>
      <w:tblGrid>
        <w:gridCol w:w="10348"/>
      </w:tblGrid>
      <w:tr w:rsidR="009F2C2F" w:rsidRPr="0068690F" w14:paraId="29CF1AF7" w14:textId="77777777" w:rsidTr="373D0BE0">
        <w:trPr>
          <w:trHeight w:val="269"/>
        </w:trPr>
        <w:tc>
          <w:tcPr>
            <w:tcW w:w="10348" w:type="dxa"/>
            <w:shd w:val="clear" w:color="auto" w:fill="D9D9D9" w:themeFill="background1" w:themeFillShade="D9"/>
          </w:tcPr>
          <w:p w14:paraId="72545F0B" w14:textId="77777777" w:rsidR="009F2C2F" w:rsidRPr="00135E95" w:rsidRDefault="009F2C2F" w:rsidP="373D0BE0">
            <w:pPr>
              <w:rPr>
                <w:rFonts w:eastAsiaTheme="minorEastAsia"/>
                <w:b/>
                <w:bCs/>
                <w:sz w:val="24"/>
                <w:szCs w:val="24"/>
              </w:rPr>
            </w:pPr>
            <w:r w:rsidRPr="373D0BE0">
              <w:rPr>
                <w:rFonts w:eastAsiaTheme="minorEastAsia"/>
                <w:b/>
                <w:bCs/>
                <w:sz w:val="24"/>
                <w:szCs w:val="24"/>
              </w:rPr>
              <w:t>Competencies required:</w:t>
            </w:r>
          </w:p>
        </w:tc>
      </w:tr>
      <w:tr w:rsidR="009F2C2F" w:rsidRPr="0068690F" w14:paraId="1F86EAA5" w14:textId="77777777" w:rsidTr="373D0BE0">
        <w:trPr>
          <w:trHeight w:val="269"/>
        </w:trPr>
        <w:tc>
          <w:tcPr>
            <w:tcW w:w="10348" w:type="dxa"/>
            <w:shd w:val="clear" w:color="auto" w:fill="auto"/>
          </w:tcPr>
          <w:p w14:paraId="094A33DA" w14:textId="77777777" w:rsidR="009F2C2F" w:rsidRDefault="009F2C2F" w:rsidP="373D0BE0">
            <w:pPr>
              <w:pStyle w:val="ListParagraph"/>
              <w:spacing w:after="120"/>
              <w:jc w:val="both"/>
              <w:rPr>
                <w:rFonts w:asciiTheme="minorHAnsi" w:eastAsiaTheme="minorEastAsia" w:hAnsiTheme="minorHAnsi" w:cstheme="minorBidi"/>
                <w:b/>
                <w:bCs/>
              </w:rPr>
            </w:pPr>
          </w:p>
          <w:p w14:paraId="23DEED78" w14:textId="77777777" w:rsidR="00D611AA" w:rsidRDefault="4CA8DE54" w:rsidP="373D0BE0">
            <w:pPr>
              <w:pStyle w:val="paragraph"/>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lang w:val="en-GB"/>
              </w:rPr>
              <w:lastRenderedPageBreak/>
              <w:t>The person appointed to the above post will be required to show evidence of the following competencies:</w:t>
            </w:r>
            <w:r w:rsidRPr="373D0BE0">
              <w:rPr>
                <w:rStyle w:val="eop"/>
                <w:rFonts w:asciiTheme="minorHAnsi" w:eastAsiaTheme="minorEastAsia" w:hAnsiTheme="minorHAnsi" w:cstheme="minorBidi"/>
              </w:rPr>
              <w:t> </w:t>
            </w:r>
          </w:p>
          <w:p w14:paraId="3A48E4FE"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rPr>
            </w:pPr>
            <w:r w:rsidRPr="373D0BE0">
              <w:rPr>
                <w:rStyle w:val="eop"/>
                <w:rFonts w:asciiTheme="minorHAnsi" w:eastAsiaTheme="minorEastAsia" w:hAnsiTheme="minorHAnsi" w:cstheme="minorBidi"/>
                <w:color w:val="000000" w:themeColor="text1"/>
              </w:rPr>
              <w:t> </w:t>
            </w:r>
          </w:p>
          <w:p w14:paraId="1985BA4B"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b/>
                <w:bCs/>
                <w:color w:val="000000" w:themeColor="text1"/>
              </w:rPr>
              <w:t>Leadership </w:t>
            </w:r>
            <w:r w:rsidRPr="373D0BE0">
              <w:rPr>
                <w:rStyle w:val="eop"/>
                <w:rFonts w:asciiTheme="minorHAnsi" w:eastAsiaTheme="minorEastAsia" w:hAnsiTheme="minorHAnsi" w:cstheme="minorBidi"/>
                <w:color w:val="000000" w:themeColor="text1"/>
              </w:rPr>
              <w:t> </w:t>
            </w:r>
          </w:p>
          <w:p w14:paraId="3A4896CE"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color w:val="000000"/>
              </w:rPr>
            </w:pPr>
            <w:r w:rsidRPr="373D0BE0">
              <w:rPr>
                <w:rStyle w:val="eop"/>
                <w:rFonts w:asciiTheme="minorHAnsi" w:eastAsiaTheme="minorEastAsia" w:hAnsiTheme="minorHAnsi" w:cstheme="minorBidi"/>
                <w:color w:val="000000" w:themeColor="text1"/>
              </w:rPr>
              <w:t> </w:t>
            </w:r>
          </w:p>
          <w:p w14:paraId="0DCE2239" w14:textId="3DD020A6" w:rsidR="00D611AA" w:rsidRDefault="4B3092CC" w:rsidP="373D0BE0">
            <w:pPr>
              <w:pStyle w:val="paragraph"/>
              <w:numPr>
                <w:ilvl w:val="0"/>
                <w:numId w:val="1"/>
              </w:numPr>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Actively contributes to the development of the strategies and policies of the ETB, as a member of the senior management team </w:t>
            </w:r>
            <w:r w:rsidRPr="373D0BE0">
              <w:rPr>
                <w:rStyle w:val="eop"/>
                <w:rFonts w:asciiTheme="minorHAnsi" w:eastAsiaTheme="minorEastAsia" w:hAnsiTheme="minorHAnsi" w:cstheme="minorBidi"/>
                <w:color w:val="000000" w:themeColor="text1"/>
              </w:rPr>
              <w:t> </w:t>
            </w:r>
          </w:p>
          <w:p w14:paraId="63CCF945" w14:textId="77777777" w:rsidR="00DA4555" w:rsidRPr="00DA4555" w:rsidRDefault="4B3092CC" w:rsidP="373D0BE0">
            <w:pPr>
              <w:pStyle w:val="paragraph"/>
              <w:numPr>
                <w:ilvl w:val="0"/>
                <w:numId w:val="3"/>
              </w:numPr>
              <w:spacing w:before="0" w:beforeAutospacing="0" w:after="0" w:afterAutospacing="0"/>
              <w:ind w:left="36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Brings a focus and drive to building and sustaining high levels of performance, </w:t>
            </w:r>
          </w:p>
          <w:p w14:paraId="38039FD4" w14:textId="78E460CF" w:rsidR="00D611AA" w:rsidRDefault="58963D83"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addressing any performance issues as they arise </w:t>
            </w:r>
            <w:r w:rsidR="4B3092CC" w:rsidRPr="373D0BE0">
              <w:rPr>
                <w:rStyle w:val="eop"/>
                <w:rFonts w:asciiTheme="minorHAnsi" w:eastAsiaTheme="minorEastAsia" w:hAnsiTheme="minorHAnsi" w:cstheme="minorBidi"/>
                <w:color w:val="000000" w:themeColor="text1"/>
              </w:rPr>
              <w:t> </w:t>
            </w:r>
          </w:p>
          <w:p w14:paraId="7E17478D" w14:textId="6ECAE1CE" w:rsidR="00D611AA" w:rsidRDefault="2D96FEDC" w:rsidP="373D0BE0">
            <w:pPr>
              <w:pStyle w:val="paragraph"/>
              <w:numPr>
                <w:ilvl w:val="0"/>
                <w:numId w:val="4"/>
              </w:numPr>
              <w:spacing w:before="0" w:beforeAutospacing="0" w:after="0" w:afterAutospacing="0"/>
              <w:ind w:left="36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Leads and maximises the contribution of the team </w:t>
            </w:r>
            <w:r w:rsidR="4A01F6F8" w:rsidRPr="373D0BE0">
              <w:rPr>
                <w:rStyle w:val="normaltextrun"/>
                <w:rFonts w:asciiTheme="minorHAnsi" w:eastAsiaTheme="minorEastAsia" w:hAnsiTheme="minorHAnsi" w:cstheme="minorBidi"/>
                <w:color w:val="000000" w:themeColor="text1"/>
              </w:rPr>
              <w:t>ensuring</w:t>
            </w:r>
            <w:r w:rsidRPr="373D0BE0">
              <w:rPr>
                <w:rStyle w:val="normaltextrun"/>
                <w:rFonts w:asciiTheme="minorHAnsi" w:eastAsiaTheme="minorEastAsia" w:hAnsiTheme="minorHAnsi" w:cstheme="minorBidi"/>
                <w:color w:val="000000" w:themeColor="text1"/>
              </w:rPr>
              <w:t xml:space="preserve"> effective delivery of tasks</w:t>
            </w:r>
            <w:r w:rsidRPr="373D0BE0">
              <w:rPr>
                <w:rStyle w:val="eop"/>
                <w:rFonts w:asciiTheme="minorHAnsi" w:eastAsiaTheme="minorEastAsia" w:hAnsiTheme="minorHAnsi" w:cstheme="minorBidi"/>
                <w:color w:val="000000" w:themeColor="text1"/>
              </w:rPr>
              <w:t> </w:t>
            </w:r>
          </w:p>
          <w:p w14:paraId="5E20ED9F" w14:textId="77777777" w:rsidR="00D611AA" w:rsidRDefault="4B3092CC" w:rsidP="373D0BE0">
            <w:pPr>
              <w:pStyle w:val="paragraph"/>
              <w:numPr>
                <w:ilvl w:val="0"/>
                <w:numId w:val="5"/>
              </w:numPr>
              <w:spacing w:before="0" w:beforeAutospacing="0" w:after="0" w:afterAutospacing="0"/>
              <w:ind w:left="36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Considers the effectiveness of outcomes across the entire ETB </w:t>
            </w:r>
            <w:r w:rsidRPr="373D0BE0">
              <w:rPr>
                <w:rStyle w:val="eop"/>
                <w:rFonts w:asciiTheme="minorHAnsi" w:eastAsiaTheme="minorEastAsia" w:hAnsiTheme="minorHAnsi" w:cstheme="minorBidi"/>
                <w:color w:val="000000" w:themeColor="text1"/>
              </w:rPr>
              <w:t> </w:t>
            </w:r>
          </w:p>
          <w:p w14:paraId="3048E147" w14:textId="42A751B3" w:rsidR="00D611AA" w:rsidRDefault="2D96FEDC" w:rsidP="373D0BE0">
            <w:pPr>
              <w:pStyle w:val="paragraph"/>
              <w:numPr>
                <w:ilvl w:val="0"/>
                <w:numId w:val="6"/>
              </w:numPr>
              <w:spacing w:before="0" w:beforeAutospacing="0" w:after="0" w:afterAutospacing="0"/>
              <w:ind w:left="36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Clearly defines objectives/ goals </w:t>
            </w:r>
            <w:r w:rsidR="3C6E54D9" w:rsidRPr="373D0BE0">
              <w:rPr>
                <w:rStyle w:val="normaltextrun"/>
                <w:rFonts w:asciiTheme="minorHAnsi" w:eastAsiaTheme="minorEastAsia" w:hAnsiTheme="minorHAnsi" w:cstheme="minorBidi"/>
                <w:color w:val="000000" w:themeColor="text1"/>
              </w:rPr>
              <w:t xml:space="preserve">and </w:t>
            </w:r>
            <w:r w:rsidRPr="373D0BE0">
              <w:rPr>
                <w:rStyle w:val="normaltextrun"/>
                <w:rFonts w:asciiTheme="minorHAnsi" w:eastAsiaTheme="minorEastAsia" w:hAnsiTheme="minorHAnsi" w:cstheme="minorBidi"/>
                <w:color w:val="000000" w:themeColor="text1"/>
              </w:rPr>
              <w:t xml:space="preserve">delegates effectively, encouraging ownership and </w:t>
            </w:r>
            <w:r w:rsidR="58963D83" w:rsidRPr="373D0BE0">
              <w:rPr>
                <w:rStyle w:val="normaltextrun"/>
                <w:rFonts w:asciiTheme="minorHAnsi" w:eastAsiaTheme="minorEastAsia" w:hAnsiTheme="minorHAnsi" w:cstheme="minorBidi"/>
                <w:color w:val="000000" w:themeColor="text1"/>
              </w:rPr>
              <w:t xml:space="preserve">      </w:t>
            </w:r>
            <w:r w:rsidRPr="373D0BE0">
              <w:rPr>
                <w:rStyle w:val="normaltextrun"/>
                <w:rFonts w:asciiTheme="minorHAnsi" w:eastAsiaTheme="minorEastAsia" w:hAnsiTheme="minorHAnsi" w:cstheme="minorBidi"/>
                <w:color w:val="000000" w:themeColor="text1"/>
              </w:rPr>
              <w:t>responsibility for tasks </w:t>
            </w:r>
            <w:r w:rsidRPr="373D0BE0">
              <w:rPr>
                <w:rStyle w:val="eop"/>
                <w:rFonts w:asciiTheme="minorHAnsi" w:eastAsiaTheme="minorEastAsia" w:hAnsiTheme="minorHAnsi" w:cstheme="minorBidi"/>
                <w:color w:val="000000" w:themeColor="text1"/>
              </w:rPr>
              <w:t> </w:t>
            </w:r>
          </w:p>
          <w:p w14:paraId="5CFFDAB6" w14:textId="77777777" w:rsidR="00DA4555" w:rsidRPr="00DA4555" w:rsidRDefault="2D96FEDC" w:rsidP="373D0BE0">
            <w:pPr>
              <w:pStyle w:val="paragraph"/>
              <w:numPr>
                <w:ilvl w:val="0"/>
                <w:numId w:val="7"/>
              </w:numPr>
              <w:spacing w:before="0" w:beforeAutospacing="0" w:after="0" w:afterAutospacing="0"/>
              <w:ind w:left="36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Develops capability of others through feedback, coaching </w:t>
            </w:r>
            <w:r w:rsidR="7D2190BE" w:rsidRPr="373D0BE0">
              <w:rPr>
                <w:rStyle w:val="normaltextrun"/>
                <w:rFonts w:asciiTheme="minorHAnsi" w:eastAsiaTheme="minorEastAsia" w:hAnsiTheme="minorHAnsi" w:cstheme="minorBidi"/>
                <w:color w:val="000000" w:themeColor="text1"/>
              </w:rPr>
              <w:t>and</w:t>
            </w:r>
            <w:r w:rsidRPr="373D0BE0">
              <w:rPr>
                <w:rStyle w:val="normaltextrun"/>
                <w:rFonts w:asciiTheme="minorHAnsi" w:eastAsiaTheme="minorEastAsia" w:hAnsiTheme="minorHAnsi" w:cstheme="minorBidi"/>
                <w:color w:val="000000" w:themeColor="text1"/>
              </w:rPr>
              <w:t xml:space="preserve"> creating opportunities for </w:t>
            </w:r>
          </w:p>
          <w:p w14:paraId="76F72593" w14:textId="41A7C1D9" w:rsidR="00D611AA" w:rsidRDefault="58963D83"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2D96FEDC" w:rsidRPr="373D0BE0">
              <w:rPr>
                <w:rStyle w:val="normaltextrun"/>
                <w:rFonts w:asciiTheme="minorHAnsi" w:eastAsiaTheme="minorEastAsia" w:hAnsiTheme="minorHAnsi" w:cstheme="minorBidi"/>
                <w:color w:val="000000" w:themeColor="text1"/>
              </w:rPr>
              <w:t>skills development </w:t>
            </w:r>
            <w:r w:rsidR="2D96FEDC" w:rsidRPr="373D0BE0">
              <w:rPr>
                <w:rStyle w:val="eop"/>
                <w:rFonts w:asciiTheme="minorHAnsi" w:eastAsiaTheme="minorEastAsia" w:hAnsiTheme="minorHAnsi" w:cstheme="minorBidi"/>
                <w:color w:val="000000" w:themeColor="text1"/>
              </w:rPr>
              <w:t> </w:t>
            </w:r>
          </w:p>
          <w:p w14:paraId="1A3F78E0" w14:textId="77777777" w:rsidR="00DA4555" w:rsidRPr="00DA4555" w:rsidRDefault="4B3092CC" w:rsidP="373D0BE0">
            <w:pPr>
              <w:pStyle w:val="paragraph"/>
              <w:numPr>
                <w:ilvl w:val="0"/>
                <w:numId w:val="8"/>
              </w:numPr>
              <w:spacing w:before="0" w:beforeAutospacing="0" w:after="0" w:afterAutospacing="0"/>
              <w:ind w:left="36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Identifies and takes opportunities to introduce new and innovative ways to improve </w:t>
            </w:r>
          </w:p>
          <w:p w14:paraId="02696EDE" w14:textId="39D7BBEC" w:rsidR="00D611AA" w:rsidRDefault="58963D83"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service across the ETB</w:t>
            </w:r>
            <w:r w:rsidR="4B3092CC" w:rsidRPr="373D0BE0">
              <w:rPr>
                <w:rStyle w:val="eop"/>
                <w:rFonts w:asciiTheme="minorHAnsi" w:eastAsiaTheme="minorEastAsia" w:hAnsiTheme="minorHAnsi" w:cstheme="minorBidi"/>
                <w:color w:val="000000" w:themeColor="text1"/>
              </w:rPr>
              <w:t> </w:t>
            </w:r>
          </w:p>
          <w:p w14:paraId="21CEF4DF"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color w:val="000000"/>
              </w:rPr>
            </w:pPr>
            <w:r w:rsidRPr="373D0BE0">
              <w:rPr>
                <w:rStyle w:val="eop"/>
                <w:rFonts w:asciiTheme="minorHAnsi" w:eastAsiaTheme="minorEastAsia" w:hAnsiTheme="minorHAnsi" w:cstheme="minorBidi"/>
                <w:color w:val="000000" w:themeColor="text1"/>
              </w:rPr>
              <w:t> </w:t>
            </w:r>
          </w:p>
          <w:p w14:paraId="1B94C7AA"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b/>
                <w:bCs/>
                <w:color w:val="000000" w:themeColor="text1"/>
              </w:rPr>
              <w:t>Analysis and Decision Making </w:t>
            </w:r>
            <w:r w:rsidRPr="373D0BE0">
              <w:rPr>
                <w:rStyle w:val="eop"/>
                <w:rFonts w:asciiTheme="minorHAnsi" w:eastAsiaTheme="minorEastAsia" w:hAnsiTheme="minorHAnsi" w:cstheme="minorBidi"/>
                <w:color w:val="000000" w:themeColor="text1"/>
              </w:rPr>
              <w:t> </w:t>
            </w:r>
          </w:p>
          <w:p w14:paraId="35BC752A"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color w:val="000000"/>
              </w:rPr>
            </w:pPr>
            <w:r w:rsidRPr="373D0BE0">
              <w:rPr>
                <w:rStyle w:val="eop"/>
                <w:rFonts w:asciiTheme="minorHAnsi" w:eastAsiaTheme="minorEastAsia" w:hAnsiTheme="minorHAnsi" w:cstheme="minorBidi"/>
                <w:color w:val="000000" w:themeColor="text1"/>
              </w:rPr>
              <w:t> </w:t>
            </w:r>
          </w:p>
          <w:p w14:paraId="19E78CC6" w14:textId="25BDC2FE" w:rsidR="00D611AA" w:rsidRDefault="6D4070ED" w:rsidP="373D0BE0">
            <w:pPr>
              <w:pStyle w:val="paragraph"/>
              <w:numPr>
                <w:ilvl w:val="0"/>
                <w:numId w:val="9"/>
              </w:numPr>
              <w:spacing w:before="0" w:beforeAutospacing="0" w:after="0" w:afterAutospacing="0"/>
              <w:ind w:left="36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Research</w:t>
            </w:r>
            <w:r w:rsidR="253B761E" w:rsidRPr="373D0BE0">
              <w:rPr>
                <w:rStyle w:val="normaltextrun"/>
                <w:rFonts w:asciiTheme="minorHAnsi" w:eastAsiaTheme="minorEastAsia" w:hAnsiTheme="minorHAnsi" w:cstheme="minorBidi"/>
                <w:color w:val="000000" w:themeColor="text1"/>
              </w:rPr>
              <w:t xml:space="preserve"> issues thoroughly, consulting appropriately to gather all information needed on an issue </w:t>
            </w:r>
            <w:r w:rsidR="253B761E" w:rsidRPr="373D0BE0">
              <w:rPr>
                <w:rStyle w:val="eop"/>
                <w:rFonts w:asciiTheme="minorHAnsi" w:eastAsiaTheme="minorEastAsia" w:hAnsiTheme="minorHAnsi" w:cstheme="minorBidi"/>
                <w:color w:val="000000" w:themeColor="text1"/>
              </w:rPr>
              <w:t> </w:t>
            </w:r>
          </w:p>
          <w:p w14:paraId="63104A77" w14:textId="46CC1258" w:rsidR="00D611AA" w:rsidRDefault="4CA8DE54" w:rsidP="373D0BE0">
            <w:pPr>
              <w:pStyle w:val="paragraph"/>
              <w:numPr>
                <w:ilvl w:val="0"/>
                <w:numId w:val="10"/>
              </w:numPr>
              <w:spacing w:before="0" w:beforeAutospacing="0" w:after="0" w:afterAutospacing="0"/>
              <w:ind w:left="36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Understands complex issues quickly, accurately absorbing and evaluating data (including numerical data) </w:t>
            </w:r>
            <w:r w:rsidRPr="373D0BE0">
              <w:rPr>
                <w:rStyle w:val="eop"/>
                <w:rFonts w:asciiTheme="minorHAnsi" w:eastAsiaTheme="minorEastAsia" w:hAnsiTheme="minorHAnsi" w:cstheme="minorBidi"/>
                <w:color w:val="000000" w:themeColor="text1"/>
              </w:rPr>
              <w:t> </w:t>
            </w:r>
          </w:p>
          <w:p w14:paraId="057DC581" w14:textId="77777777" w:rsidR="00DA4555" w:rsidRPr="00DA4555" w:rsidRDefault="2D96FEDC" w:rsidP="373D0BE0">
            <w:pPr>
              <w:pStyle w:val="paragraph"/>
              <w:numPr>
                <w:ilvl w:val="0"/>
                <w:numId w:val="11"/>
              </w:numPr>
              <w:spacing w:before="0" w:beforeAutospacing="0" w:after="0" w:afterAutospacing="0"/>
              <w:ind w:left="36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Integrates diverse strands of information, identifying inter-relationships and linkages </w:t>
            </w:r>
          </w:p>
          <w:p w14:paraId="03059C76" w14:textId="3434C5C5" w:rsidR="00D611AA" w:rsidRDefault="58963D83"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2D96FEDC" w:rsidRPr="373D0BE0">
              <w:rPr>
                <w:rStyle w:val="normaltextrun"/>
                <w:rFonts w:asciiTheme="minorHAnsi" w:eastAsiaTheme="minorEastAsia" w:hAnsiTheme="minorHAnsi" w:cstheme="minorBidi"/>
                <w:color w:val="000000" w:themeColor="text1"/>
              </w:rPr>
              <w:t xml:space="preserve">with awareness of </w:t>
            </w:r>
            <w:r w:rsidR="42AC5729" w:rsidRPr="373D0BE0">
              <w:rPr>
                <w:rStyle w:val="normaltextrun"/>
                <w:rFonts w:asciiTheme="minorHAnsi" w:eastAsiaTheme="minorEastAsia" w:hAnsiTheme="minorHAnsi" w:cstheme="minorBidi"/>
                <w:color w:val="000000" w:themeColor="text1"/>
              </w:rPr>
              <w:t>consequences</w:t>
            </w:r>
            <w:r w:rsidR="2D96FEDC" w:rsidRPr="373D0BE0">
              <w:rPr>
                <w:rStyle w:val="eop"/>
                <w:rFonts w:asciiTheme="minorHAnsi" w:eastAsiaTheme="minorEastAsia" w:hAnsiTheme="minorHAnsi" w:cstheme="minorBidi"/>
                <w:color w:val="000000" w:themeColor="text1"/>
              </w:rPr>
              <w:t> </w:t>
            </w:r>
          </w:p>
          <w:p w14:paraId="09501D8F" w14:textId="77777777" w:rsidR="00D611AA" w:rsidRDefault="2D96FEDC" w:rsidP="373D0BE0">
            <w:pPr>
              <w:pStyle w:val="paragraph"/>
              <w:numPr>
                <w:ilvl w:val="0"/>
                <w:numId w:val="12"/>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Makes clear, timely and well-grounded decisions on </w:t>
            </w:r>
            <w:bookmarkStart w:id="1" w:name="_Int_Ms7XqKOB"/>
            <w:r w:rsidRPr="373D0BE0">
              <w:rPr>
                <w:rStyle w:val="normaltextrun"/>
                <w:rFonts w:asciiTheme="minorHAnsi" w:eastAsiaTheme="minorEastAsia" w:hAnsiTheme="minorHAnsi" w:cstheme="minorBidi"/>
                <w:color w:val="000000" w:themeColor="text1"/>
              </w:rPr>
              <w:t>important issues</w:t>
            </w:r>
            <w:bookmarkEnd w:id="1"/>
            <w:r w:rsidRPr="373D0BE0">
              <w:rPr>
                <w:rStyle w:val="normaltextrun"/>
                <w:rFonts w:asciiTheme="minorHAnsi" w:eastAsiaTheme="minorEastAsia" w:hAnsiTheme="minorHAnsi" w:cstheme="minorBidi"/>
                <w:color w:val="000000" w:themeColor="text1"/>
              </w:rPr>
              <w:t> </w:t>
            </w:r>
            <w:r w:rsidRPr="373D0BE0">
              <w:rPr>
                <w:rStyle w:val="eop"/>
                <w:rFonts w:asciiTheme="minorHAnsi" w:eastAsiaTheme="minorEastAsia" w:hAnsiTheme="minorHAnsi" w:cstheme="minorBidi"/>
                <w:color w:val="000000" w:themeColor="text1"/>
              </w:rPr>
              <w:t> </w:t>
            </w:r>
          </w:p>
          <w:p w14:paraId="618A9D63" w14:textId="77777777" w:rsidR="00D611AA" w:rsidRDefault="4B3092CC" w:rsidP="373D0BE0">
            <w:pPr>
              <w:pStyle w:val="paragraph"/>
              <w:numPr>
                <w:ilvl w:val="0"/>
                <w:numId w:val="13"/>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Considers the wider implications of decisions on internal and external stakeholders </w:t>
            </w:r>
            <w:r w:rsidRPr="373D0BE0">
              <w:rPr>
                <w:rStyle w:val="eop"/>
                <w:rFonts w:asciiTheme="minorHAnsi" w:eastAsiaTheme="minorEastAsia" w:hAnsiTheme="minorHAnsi" w:cstheme="minorBidi"/>
                <w:color w:val="000000" w:themeColor="text1"/>
              </w:rPr>
              <w:t> </w:t>
            </w:r>
          </w:p>
          <w:p w14:paraId="321E7015" w14:textId="77777777" w:rsidR="00DA4555" w:rsidRPr="00DA4555" w:rsidRDefault="4B3092CC" w:rsidP="373D0BE0">
            <w:pPr>
              <w:pStyle w:val="paragraph"/>
              <w:numPr>
                <w:ilvl w:val="0"/>
                <w:numId w:val="14"/>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Takes a firm position on issues s/he considers important and works effectively with </w:t>
            </w:r>
          </w:p>
          <w:p w14:paraId="1DC4D6C5" w14:textId="5E80FE8E" w:rsidR="00D611AA" w:rsidRDefault="58963D83"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senior management</w:t>
            </w:r>
            <w:r w:rsidR="4B3092CC" w:rsidRPr="373D0BE0">
              <w:rPr>
                <w:rStyle w:val="eop"/>
                <w:rFonts w:asciiTheme="minorHAnsi" w:eastAsiaTheme="minorEastAsia" w:hAnsiTheme="minorHAnsi" w:cstheme="minorBidi"/>
                <w:color w:val="000000" w:themeColor="text1"/>
              </w:rPr>
              <w:t> </w:t>
            </w:r>
          </w:p>
          <w:p w14:paraId="236FF8C4"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color w:val="000000"/>
              </w:rPr>
            </w:pPr>
            <w:r w:rsidRPr="373D0BE0">
              <w:rPr>
                <w:rStyle w:val="eop"/>
                <w:rFonts w:asciiTheme="minorHAnsi" w:eastAsiaTheme="minorEastAsia" w:hAnsiTheme="minorHAnsi" w:cstheme="minorBidi"/>
                <w:color w:val="000000" w:themeColor="text1"/>
              </w:rPr>
              <w:t> </w:t>
            </w:r>
          </w:p>
          <w:p w14:paraId="19A74FB2"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b/>
                <w:bCs/>
                <w:color w:val="000000" w:themeColor="text1"/>
              </w:rPr>
              <w:t>Management and Delivery of Results </w:t>
            </w:r>
            <w:r w:rsidRPr="373D0BE0">
              <w:rPr>
                <w:rStyle w:val="eop"/>
                <w:rFonts w:asciiTheme="minorHAnsi" w:eastAsiaTheme="minorEastAsia" w:hAnsiTheme="minorHAnsi" w:cstheme="minorBidi"/>
                <w:color w:val="000000" w:themeColor="text1"/>
              </w:rPr>
              <w:t> </w:t>
            </w:r>
          </w:p>
          <w:p w14:paraId="42A926FF"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color w:val="000000"/>
              </w:rPr>
            </w:pPr>
            <w:r w:rsidRPr="373D0BE0">
              <w:rPr>
                <w:rStyle w:val="eop"/>
                <w:rFonts w:asciiTheme="minorHAnsi" w:eastAsiaTheme="minorEastAsia" w:hAnsiTheme="minorHAnsi" w:cstheme="minorBidi"/>
                <w:color w:val="000000" w:themeColor="text1"/>
              </w:rPr>
              <w:t> </w:t>
            </w:r>
          </w:p>
          <w:p w14:paraId="6E49DB7A" w14:textId="77777777" w:rsidR="00D611AA" w:rsidRDefault="4B3092CC" w:rsidP="373D0BE0">
            <w:pPr>
              <w:pStyle w:val="paragraph"/>
              <w:numPr>
                <w:ilvl w:val="0"/>
                <w:numId w:val="15"/>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Takes responsibility for challenging tasks and delivers on time and to a high standard </w:t>
            </w:r>
            <w:r w:rsidRPr="373D0BE0">
              <w:rPr>
                <w:rStyle w:val="eop"/>
                <w:rFonts w:asciiTheme="minorHAnsi" w:eastAsiaTheme="minorEastAsia" w:hAnsiTheme="minorHAnsi" w:cstheme="minorBidi"/>
                <w:color w:val="000000" w:themeColor="text1"/>
              </w:rPr>
              <w:t> </w:t>
            </w:r>
          </w:p>
          <w:p w14:paraId="79560555" w14:textId="77777777" w:rsidR="00DA4555" w:rsidRPr="00DA4555" w:rsidRDefault="2D96FEDC" w:rsidP="373D0BE0">
            <w:pPr>
              <w:pStyle w:val="paragraph"/>
              <w:numPr>
                <w:ilvl w:val="0"/>
                <w:numId w:val="16"/>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Plans and prioritises work in terms of importance, timescales and other resource </w:t>
            </w:r>
          </w:p>
          <w:p w14:paraId="41696F80" w14:textId="77777777" w:rsidR="00DA4555" w:rsidRDefault="58963D83" w:rsidP="373D0BE0">
            <w:pPr>
              <w:pStyle w:val="paragraph"/>
              <w:spacing w:before="0" w:beforeAutospacing="0" w:after="0" w:afterAutospacing="0"/>
              <w:ind w:left="1080"/>
              <w:textAlignment w:val="baseline"/>
              <w:rPr>
                <w:rStyle w:val="normaltextrun"/>
                <w:rFonts w:asciiTheme="minorHAnsi" w:eastAsiaTheme="minorEastAsia" w:hAnsiTheme="minorHAnsi" w:cstheme="minorBidi"/>
                <w:color w:val="000000" w:themeColor="text1"/>
              </w:rPr>
            </w:pPr>
            <w:r w:rsidRPr="373D0BE0">
              <w:rPr>
                <w:rStyle w:val="normaltextrun"/>
                <w:rFonts w:asciiTheme="minorHAnsi" w:eastAsiaTheme="minorEastAsia" w:hAnsiTheme="minorHAnsi" w:cstheme="minorBidi"/>
                <w:color w:val="000000" w:themeColor="text1"/>
              </w:rPr>
              <w:t xml:space="preserve">      </w:t>
            </w:r>
            <w:r w:rsidR="2D96FEDC" w:rsidRPr="373D0BE0">
              <w:rPr>
                <w:rStyle w:val="normaltextrun"/>
                <w:rFonts w:asciiTheme="minorHAnsi" w:eastAsiaTheme="minorEastAsia" w:hAnsiTheme="minorHAnsi" w:cstheme="minorBidi"/>
                <w:color w:val="000000" w:themeColor="text1"/>
              </w:rPr>
              <w:t xml:space="preserve">constraints, re-prioritising </w:t>
            </w:r>
            <w:bookmarkStart w:id="2" w:name="_Int_AtdNkN5x"/>
            <w:r w:rsidR="2D96FEDC" w:rsidRPr="373D0BE0">
              <w:rPr>
                <w:rStyle w:val="normaltextrun"/>
                <w:rFonts w:asciiTheme="minorHAnsi" w:eastAsiaTheme="minorEastAsia" w:hAnsiTheme="minorHAnsi" w:cstheme="minorBidi"/>
                <w:color w:val="000000" w:themeColor="text1"/>
              </w:rPr>
              <w:t>in light of</w:t>
            </w:r>
            <w:bookmarkEnd w:id="2"/>
            <w:r w:rsidR="2D96FEDC" w:rsidRPr="373D0BE0">
              <w:rPr>
                <w:rStyle w:val="normaltextrun"/>
                <w:rFonts w:asciiTheme="minorHAnsi" w:eastAsiaTheme="minorEastAsia" w:hAnsiTheme="minorHAnsi" w:cstheme="minorBidi"/>
                <w:color w:val="000000" w:themeColor="text1"/>
              </w:rPr>
              <w:t xml:space="preserve"> changing circumstances for self and relevant staff </w:t>
            </w:r>
          </w:p>
          <w:p w14:paraId="2275C52B" w14:textId="2F86FFAF" w:rsidR="00D611AA" w:rsidRDefault="58963D83"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2D96FEDC" w:rsidRPr="373D0BE0">
              <w:rPr>
                <w:rStyle w:val="normaltextrun"/>
                <w:rFonts w:asciiTheme="minorHAnsi" w:eastAsiaTheme="minorEastAsia" w:hAnsiTheme="minorHAnsi" w:cstheme="minorBidi"/>
                <w:color w:val="000000" w:themeColor="text1"/>
              </w:rPr>
              <w:t>teams </w:t>
            </w:r>
            <w:r w:rsidR="2D96FEDC" w:rsidRPr="373D0BE0">
              <w:rPr>
                <w:rStyle w:val="eop"/>
                <w:rFonts w:asciiTheme="minorHAnsi" w:eastAsiaTheme="minorEastAsia" w:hAnsiTheme="minorHAnsi" w:cstheme="minorBidi"/>
                <w:color w:val="000000" w:themeColor="text1"/>
              </w:rPr>
              <w:t> </w:t>
            </w:r>
          </w:p>
          <w:p w14:paraId="1B19C130" w14:textId="5087D34D" w:rsidR="00D611AA" w:rsidRDefault="4B3092CC" w:rsidP="373D0BE0">
            <w:pPr>
              <w:pStyle w:val="paragraph"/>
              <w:numPr>
                <w:ilvl w:val="0"/>
                <w:numId w:val="17"/>
              </w:numPr>
              <w:shd w:val="clear" w:color="auto" w:fill="FFFFFF" w:themeFill="background1"/>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Ensures quality and efficient customer service is central to and underpins the work of the ETB</w:t>
            </w:r>
            <w:r w:rsidRPr="373D0BE0">
              <w:rPr>
                <w:rStyle w:val="eop"/>
                <w:rFonts w:asciiTheme="minorHAnsi" w:eastAsiaTheme="minorEastAsia" w:hAnsiTheme="minorHAnsi" w:cstheme="minorBidi"/>
                <w:color w:val="000000" w:themeColor="text1"/>
              </w:rPr>
              <w:t> </w:t>
            </w:r>
          </w:p>
          <w:p w14:paraId="46151B9D" w14:textId="77777777" w:rsidR="00D611AA" w:rsidRDefault="4B3092CC" w:rsidP="373D0BE0">
            <w:pPr>
              <w:pStyle w:val="paragraph"/>
              <w:numPr>
                <w:ilvl w:val="0"/>
                <w:numId w:val="18"/>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Looks critically at issues to see how things can be done better </w:t>
            </w:r>
            <w:r w:rsidRPr="373D0BE0">
              <w:rPr>
                <w:rStyle w:val="eop"/>
                <w:rFonts w:asciiTheme="minorHAnsi" w:eastAsiaTheme="minorEastAsia" w:hAnsiTheme="minorHAnsi" w:cstheme="minorBidi"/>
                <w:color w:val="000000" w:themeColor="text1"/>
              </w:rPr>
              <w:t> </w:t>
            </w:r>
          </w:p>
          <w:p w14:paraId="32D13352" w14:textId="7D8E4938" w:rsidR="00D611AA" w:rsidRDefault="2D96FEDC" w:rsidP="373D0BE0">
            <w:pPr>
              <w:pStyle w:val="paragraph"/>
              <w:numPr>
                <w:ilvl w:val="0"/>
                <w:numId w:val="19"/>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Is open to </w:t>
            </w:r>
            <w:r w:rsidR="5DE8EA35" w:rsidRPr="373D0BE0">
              <w:rPr>
                <w:rStyle w:val="normaltextrun"/>
                <w:rFonts w:asciiTheme="minorHAnsi" w:eastAsiaTheme="minorEastAsia" w:hAnsiTheme="minorHAnsi" w:cstheme="minorBidi"/>
                <w:color w:val="000000" w:themeColor="text1"/>
              </w:rPr>
              <w:t>innovative ideas,</w:t>
            </w:r>
            <w:r w:rsidRPr="373D0BE0">
              <w:rPr>
                <w:rStyle w:val="normaltextrun"/>
                <w:rFonts w:asciiTheme="minorHAnsi" w:eastAsiaTheme="minorEastAsia" w:hAnsiTheme="minorHAnsi" w:cstheme="minorBidi"/>
                <w:color w:val="000000" w:themeColor="text1"/>
              </w:rPr>
              <w:t xml:space="preserve"> </w:t>
            </w:r>
            <w:r w:rsidR="50BE1BE0" w:rsidRPr="373D0BE0">
              <w:rPr>
                <w:rStyle w:val="normaltextrun"/>
                <w:rFonts w:asciiTheme="minorHAnsi" w:eastAsiaTheme="minorEastAsia" w:hAnsiTheme="minorHAnsi" w:cstheme="minorBidi"/>
                <w:color w:val="000000" w:themeColor="text1"/>
              </w:rPr>
              <w:t>initiatives,</w:t>
            </w:r>
            <w:r w:rsidRPr="373D0BE0">
              <w:rPr>
                <w:rStyle w:val="normaltextrun"/>
                <w:rFonts w:asciiTheme="minorHAnsi" w:eastAsiaTheme="minorEastAsia" w:hAnsiTheme="minorHAnsi" w:cstheme="minorBidi"/>
                <w:color w:val="000000" w:themeColor="text1"/>
              </w:rPr>
              <w:t xml:space="preserve"> and creative solutions to problems </w:t>
            </w:r>
            <w:r w:rsidRPr="373D0BE0">
              <w:rPr>
                <w:rStyle w:val="eop"/>
                <w:rFonts w:asciiTheme="minorHAnsi" w:eastAsiaTheme="minorEastAsia" w:hAnsiTheme="minorHAnsi" w:cstheme="minorBidi"/>
                <w:color w:val="000000" w:themeColor="text1"/>
              </w:rPr>
              <w:t> </w:t>
            </w:r>
          </w:p>
          <w:p w14:paraId="3945E1D5" w14:textId="77777777" w:rsidR="00765FAC" w:rsidRPr="00765FAC" w:rsidRDefault="4B3092CC" w:rsidP="373D0BE0">
            <w:pPr>
              <w:pStyle w:val="paragraph"/>
              <w:numPr>
                <w:ilvl w:val="0"/>
                <w:numId w:val="20"/>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Ensures controls and performance measures are in place to deliver efficient and high</w:t>
            </w:r>
          </w:p>
          <w:p w14:paraId="1EAAB01A" w14:textId="186C205A" w:rsidR="00D611AA" w:rsidRDefault="5CB22E7C"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 xml:space="preserve"> value services consistently </w:t>
            </w:r>
            <w:r w:rsidR="4B3092CC" w:rsidRPr="373D0BE0">
              <w:rPr>
                <w:rStyle w:val="eop"/>
                <w:rFonts w:asciiTheme="minorHAnsi" w:eastAsiaTheme="minorEastAsia" w:hAnsiTheme="minorHAnsi" w:cstheme="minorBidi"/>
                <w:color w:val="000000" w:themeColor="text1"/>
              </w:rPr>
              <w:t> </w:t>
            </w:r>
          </w:p>
          <w:p w14:paraId="15328AB9" w14:textId="77777777" w:rsidR="00D611AA" w:rsidRDefault="4B3092CC" w:rsidP="373D0BE0">
            <w:pPr>
              <w:pStyle w:val="paragraph"/>
              <w:numPr>
                <w:ilvl w:val="0"/>
                <w:numId w:val="21"/>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Effectively manages multiple projects and personnel </w:t>
            </w:r>
            <w:r w:rsidRPr="373D0BE0">
              <w:rPr>
                <w:rStyle w:val="eop"/>
                <w:rFonts w:asciiTheme="minorHAnsi" w:eastAsiaTheme="minorEastAsia" w:hAnsiTheme="minorHAnsi" w:cstheme="minorBidi"/>
                <w:color w:val="000000" w:themeColor="text1"/>
              </w:rPr>
              <w:t> </w:t>
            </w:r>
          </w:p>
          <w:p w14:paraId="4F00944D"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color w:val="000000"/>
              </w:rPr>
            </w:pPr>
            <w:r w:rsidRPr="373D0BE0">
              <w:rPr>
                <w:rStyle w:val="eop"/>
                <w:rFonts w:asciiTheme="minorHAnsi" w:eastAsiaTheme="minorEastAsia" w:hAnsiTheme="minorHAnsi" w:cstheme="minorBidi"/>
                <w:color w:val="000000" w:themeColor="text1"/>
              </w:rPr>
              <w:t> </w:t>
            </w:r>
          </w:p>
          <w:p w14:paraId="6446378B"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b/>
                <w:bCs/>
                <w:color w:val="000000" w:themeColor="text1"/>
              </w:rPr>
              <w:t>Interpersonal and Communication Skills </w:t>
            </w:r>
            <w:r w:rsidRPr="373D0BE0">
              <w:rPr>
                <w:rStyle w:val="eop"/>
                <w:rFonts w:asciiTheme="minorHAnsi" w:eastAsiaTheme="minorEastAsia" w:hAnsiTheme="minorHAnsi" w:cstheme="minorBidi"/>
                <w:color w:val="000000" w:themeColor="text1"/>
              </w:rPr>
              <w:t> </w:t>
            </w:r>
          </w:p>
          <w:p w14:paraId="74CDCD13"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color w:val="000000"/>
              </w:rPr>
            </w:pPr>
            <w:r w:rsidRPr="373D0BE0">
              <w:rPr>
                <w:rStyle w:val="eop"/>
                <w:rFonts w:asciiTheme="minorHAnsi" w:eastAsiaTheme="minorEastAsia" w:hAnsiTheme="minorHAnsi" w:cstheme="minorBidi"/>
                <w:color w:val="000000" w:themeColor="text1"/>
              </w:rPr>
              <w:t> </w:t>
            </w:r>
          </w:p>
          <w:p w14:paraId="3AC570EB" w14:textId="77777777" w:rsidR="00765FAC" w:rsidRPr="00765FAC" w:rsidRDefault="4B3092CC" w:rsidP="373D0BE0">
            <w:pPr>
              <w:pStyle w:val="paragraph"/>
              <w:numPr>
                <w:ilvl w:val="0"/>
                <w:numId w:val="22"/>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lastRenderedPageBreak/>
              <w:t xml:space="preserve">Presents information in a confident, logical and convincing manner, verbally and in </w:t>
            </w:r>
          </w:p>
          <w:p w14:paraId="16413C3A" w14:textId="0DD4FC4F" w:rsidR="00D611AA" w:rsidRDefault="5CB22E7C"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writing </w:t>
            </w:r>
            <w:r w:rsidR="4B3092CC" w:rsidRPr="373D0BE0">
              <w:rPr>
                <w:rStyle w:val="eop"/>
                <w:rFonts w:asciiTheme="minorHAnsi" w:eastAsiaTheme="minorEastAsia" w:hAnsiTheme="minorHAnsi" w:cstheme="minorBidi"/>
                <w:color w:val="000000" w:themeColor="text1"/>
              </w:rPr>
              <w:t> </w:t>
            </w:r>
          </w:p>
          <w:p w14:paraId="34C29967" w14:textId="77777777" w:rsidR="00765FAC" w:rsidRPr="00765FAC" w:rsidRDefault="4B3092CC" w:rsidP="373D0BE0">
            <w:pPr>
              <w:pStyle w:val="paragraph"/>
              <w:numPr>
                <w:ilvl w:val="0"/>
                <w:numId w:val="23"/>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Encourages open and constructive discussions around work issues and is solution</w:t>
            </w:r>
          </w:p>
          <w:p w14:paraId="5FB04D51" w14:textId="30F18473" w:rsidR="00D611AA" w:rsidRDefault="5CB22E7C"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focussed</w:t>
            </w:r>
            <w:r w:rsidR="4B3092CC" w:rsidRPr="373D0BE0">
              <w:rPr>
                <w:rStyle w:val="eop"/>
                <w:rFonts w:asciiTheme="minorHAnsi" w:eastAsiaTheme="minorEastAsia" w:hAnsiTheme="minorHAnsi" w:cstheme="minorBidi"/>
                <w:color w:val="000000" w:themeColor="text1"/>
              </w:rPr>
              <w:t> </w:t>
            </w:r>
          </w:p>
          <w:p w14:paraId="0AD8D094" w14:textId="77777777" w:rsidR="00A503EF" w:rsidRPr="00A503EF" w:rsidRDefault="4B3092CC" w:rsidP="373D0BE0">
            <w:pPr>
              <w:pStyle w:val="paragraph"/>
              <w:numPr>
                <w:ilvl w:val="0"/>
                <w:numId w:val="24"/>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Promotes teamwork within the section, but also works effectively on projects across the</w:t>
            </w:r>
          </w:p>
          <w:p w14:paraId="09930AE0" w14:textId="6591B92F" w:rsidR="00D611AA" w:rsidRDefault="049E9F80"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 xml:space="preserve"> ETB </w:t>
            </w:r>
            <w:r w:rsidR="4B3092CC" w:rsidRPr="373D0BE0">
              <w:rPr>
                <w:rStyle w:val="eop"/>
                <w:rFonts w:asciiTheme="minorHAnsi" w:eastAsiaTheme="minorEastAsia" w:hAnsiTheme="minorHAnsi" w:cstheme="minorBidi"/>
                <w:color w:val="000000" w:themeColor="text1"/>
              </w:rPr>
              <w:t> </w:t>
            </w:r>
          </w:p>
          <w:p w14:paraId="6914DCCF" w14:textId="77777777" w:rsidR="00D611AA" w:rsidRDefault="4B3092CC" w:rsidP="373D0BE0">
            <w:pPr>
              <w:pStyle w:val="paragraph"/>
              <w:numPr>
                <w:ilvl w:val="0"/>
                <w:numId w:val="25"/>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Maintains poise and control when working to influence others </w:t>
            </w:r>
            <w:r w:rsidRPr="373D0BE0">
              <w:rPr>
                <w:rStyle w:val="eop"/>
                <w:rFonts w:asciiTheme="minorHAnsi" w:eastAsiaTheme="minorEastAsia" w:hAnsiTheme="minorHAnsi" w:cstheme="minorBidi"/>
                <w:color w:val="000000" w:themeColor="text1"/>
              </w:rPr>
              <w:t> </w:t>
            </w:r>
          </w:p>
          <w:p w14:paraId="6067DC32" w14:textId="77777777" w:rsidR="00D611AA" w:rsidRDefault="4B3092CC" w:rsidP="373D0BE0">
            <w:pPr>
              <w:pStyle w:val="paragraph"/>
              <w:numPr>
                <w:ilvl w:val="0"/>
                <w:numId w:val="26"/>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Instils a strong focus on high standards of Customer Service in his/her area </w:t>
            </w:r>
            <w:r w:rsidRPr="373D0BE0">
              <w:rPr>
                <w:rStyle w:val="eop"/>
                <w:rFonts w:asciiTheme="minorHAnsi" w:eastAsiaTheme="minorEastAsia" w:hAnsiTheme="minorHAnsi" w:cstheme="minorBidi"/>
                <w:color w:val="000000" w:themeColor="text1"/>
              </w:rPr>
              <w:t> </w:t>
            </w:r>
          </w:p>
          <w:p w14:paraId="45F5617E" w14:textId="77777777" w:rsidR="00A503EF" w:rsidRPr="00A503EF" w:rsidRDefault="4B3092CC" w:rsidP="373D0BE0">
            <w:pPr>
              <w:pStyle w:val="paragraph"/>
              <w:numPr>
                <w:ilvl w:val="0"/>
                <w:numId w:val="27"/>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Develops and maintains a network of contacts to facilitate problem solving or </w:t>
            </w:r>
          </w:p>
          <w:p w14:paraId="0B7752B1" w14:textId="61BC551E" w:rsidR="00D611AA" w:rsidRDefault="049E9F80"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information sharing </w:t>
            </w:r>
            <w:r w:rsidR="4B3092CC" w:rsidRPr="373D0BE0">
              <w:rPr>
                <w:rStyle w:val="eop"/>
                <w:rFonts w:asciiTheme="minorHAnsi" w:eastAsiaTheme="minorEastAsia" w:hAnsiTheme="minorHAnsi" w:cstheme="minorBidi"/>
                <w:color w:val="000000" w:themeColor="text1"/>
              </w:rPr>
              <w:t> </w:t>
            </w:r>
          </w:p>
          <w:p w14:paraId="37ACC7BF" w14:textId="77777777" w:rsidR="00A503EF" w:rsidRPr="00A503EF" w:rsidRDefault="4B3092CC" w:rsidP="373D0BE0">
            <w:pPr>
              <w:pStyle w:val="paragraph"/>
              <w:numPr>
                <w:ilvl w:val="0"/>
                <w:numId w:val="28"/>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Engages effectively with a range of internal and external stakeholders, including ETB</w:t>
            </w:r>
          </w:p>
          <w:p w14:paraId="7BAC12AF" w14:textId="248350DC" w:rsidR="00D611AA" w:rsidRDefault="049E9F80"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 xml:space="preserve"> staff, members of the public and colleagues in other public sector organisations</w:t>
            </w:r>
            <w:r w:rsidR="4B3092CC" w:rsidRPr="373D0BE0">
              <w:rPr>
                <w:rStyle w:val="eop"/>
                <w:rFonts w:asciiTheme="minorHAnsi" w:eastAsiaTheme="minorEastAsia" w:hAnsiTheme="minorHAnsi" w:cstheme="minorBidi"/>
                <w:color w:val="000000" w:themeColor="text1"/>
              </w:rPr>
              <w:t> </w:t>
            </w:r>
          </w:p>
          <w:p w14:paraId="1355C13B"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color w:val="000000"/>
              </w:rPr>
            </w:pPr>
            <w:r w:rsidRPr="373D0BE0">
              <w:rPr>
                <w:rStyle w:val="eop"/>
                <w:rFonts w:asciiTheme="minorHAnsi" w:eastAsiaTheme="minorEastAsia" w:hAnsiTheme="minorHAnsi" w:cstheme="minorBidi"/>
                <w:color w:val="000000" w:themeColor="text1"/>
              </w:rPr>
              <w:t> </w:t>
            </w:r>
          </w:p>
          <w:p w14:paraId="5BE2BF6F"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b/>
                <w:bCs/>
                <w:color w:val="000000" w:themeColor="text1"/>
              </w:rPr>
              <w:t>Specialist Knowledge, Expertise and Self Development </w:t>
            </w:r>
            <w:r w:rsidRPr="373D0BE0">
              <w:rPr>
                <w:rStyle w:val="eop"/>
                <w:rFonts w:asciiTheme="minorHAnsi" w:eastAsiaTheme="minorEastAsia" w:hAnsiTheme="minorHAnsi" w:cstheme="minorBidi"/>
                <w:color w:val="000000" w:themeColor="text1"/>
              </w:rPr>
              <w:t> </w:t>
            </w:r>
          </w:p>
          <w:p w14:paraId="24D6FEB6"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color w:val="000000"/>
              </w:rPr>
            </w:pPr>
            <w:r w:rsidRPr="373D0BE0">
              <w:rPr>
                <w:rStyle w:val="eop"/>
                <w:rFonts w:asciiTheme="minorHAnsi" w:eastAsiaTheme="minorEastAsia" w:hAnsiTheme="minorHAnsi" w:cstheme="minorBidi"/>
                <w:color w:val="000000" w:themeColor="text1"/>
              </w:rPr>
              <w:t> </w:t>
            </w:r>
          </w:p>
          <w:p w14:paraId="23A539F0" w14:textId="77777777" w:rsidR="001F7ADA" w:rsidRPr="001F7ADA" w:rsidRDefault="4B3092CC" w:rsidP="373D0BE0">
            <w:pPr>
              <w:pStyle w:val="paragraph"/>
              <w:numPr>
                <w:ilvl w:val="0"/>
                <w:numId w:val="29"/>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Has the required level of knowledge and expertise to undertake the technical aspects </w:t>
            </w:r>
            <w:proofErr w:type="gramStart"/>
            <w:r w:rsidRPr="373D0BE0">
              <w:rPr>
                <w:rStyle w:val="normaltextrun"/>
                <w:rFonts w:asciiTheme="minorHAnsi" w:eastAsiaTheme="minorEastAsia" w:hAnsiTheme="minorHAnsi" w:cstheme="minorBidi"/>
                <w:color w:val="000000" w:themeColor="text1"/>
              </w:rPr>
              <w:t>of</w:t>
            </w:r>
            <w:proofErr w:type="gramEnd"/>
            <w:r w:rsidRPr="373D0BE0">
              <w:rPr>
                <w:rStyle w:val="normaltextrun"/>
                <w:rFonts w:asciiTheme="minorHAnsi" w:eastAsiaTheme="minorEastAsia" w:hAnsiTheme="minorHAnsi" w:cstheme="minorBidi"/>
                <w:color w:val="000000" w:themeColor="text1"/>
              </w:rPr>
              <w:t xml:space="preserve"> </w:t>
            </w:r>
          </w:p>
          <w:p w14:paraId="66F6497B" w14:textId="67EB5572" w:rsidR="00D611AA" w:rsidRDefault="45817104"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the role </w:t>
            </w:r>
            <w:r w:rsidR="4B3092CC" w:rsidRPr="373D0BE0">
              <w:rPr>
                <w:rStyle w:val="eop"/>
                <w:rFonts w:asciiTheme="minorHAnsi" w:eastAsiaTheme="minorEastAsia" w:hAnsiTheme="minorHAnsi" w:cstheme="minorBidi"/>
                <w:color w:val="000000" w:themeColor="text1"/>
              </w:rPr>
              <w:t> </w:t>
            </w:r>
          </w:p>
          <w:p w14:paraId="2C973E7F" w14:textId="77777777" w:rsidR="001F7ADA" w:rsidRPr="001F7ADA" w:rsidRDefault="2D96FEDC" w:rsidP="373D0BE0">
            <w:pPr>
              <w:pStyle w:val="paragraph"/>
              <w:numPr>
                <w:ilvl w:val="0"/>
                <w:numId w:val="30"/>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Has a clear understanding of the </w:t>
            </w:r>
            <w:r w:rsidR="2A835543" w:rsidRPr="373D0BE0">
              <w:rPr>
                <w:rStyle w:val="normaltextrun"/>
                <w:rFonts w:asciiTheme="minorHAnsi" w:eastAsiaTheme="minorEastAsia" w:hAnsiTheme="minorHAnsi" w:cstheme="minorBidi"/>
                <w:color w:val="000000" w:themeColor="text1"/>
              </w:rPr>
              <w:t>role's</w:t>
            </w:r>
            <w:r w:rsidRPr="373D0BE0">
              <w:rPr>
                <w:rStyle w:val="normaltextrun"/>
                <w:rFonts w:asciiTheme="minorHAnsi" w:eastAsiaTheme="minorEastAsia" w:hAnsiTheme="minorHAnsi" w:cstheme="minorBidi"/>
                <w:color w:val="000000" w:themeColor="text1"/>
              </w:rPr>
              <w:t xml:space="preserve"> objectives and targets of self and the team </w:t>
            </w:r>
            <w:proofErr w:type="gramStart"/>
            <w:r w:rsidRPr="373D0BE0">
              <w:rPr>
                <w:rStyle w:val="normaltextrun"/>
                <w:rFonts w:asciiTheme="minorHAnsi" w:eastAsiaTheme="minorEastAsia" w:hAnsiTheme="minorHAnsi" w:cstheme="minorBidi"/>
                <w:color w:val="000000" w:themeColor="text1"/>
              </w:rPr>
              <w:t>and</w:t>
            </w:r>
            <w:proofErr w:type="gramEnd"/>
            <w:r w:rsidRPr="373D0BE0">
              <w:rPr>
                <w:rStyle w:val="normaltextrun"/>
                <w:rFonts w:asciiTheme="minorHAnsi" w:eastAsiaTheme="minorEastAsia" w:hAnsiTheme="minorHAnsi" w:cstheme="minorBidi"/>
                <w:color w:val="000000" w:themeColor="text1"/>
              </w:rPr>
              <w:t xml:space="preserve"> </w:t>
            </w:r>
          </w:p>
          <w:p w14:paraId="116DEAD3" w14:textId="57844E04" w:rsidR="00D611AA" w:rsidRDefault="45817104"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2D96FEDC" w:rsidRPr="373D0BE0">
              <w:rPr>
                <w:rStyle w:val="normaltextrun"/>
                <w:rFonts w:asciiTheme="minorHAnsi" w:eastAsiaTheme="minorEastAsia" w:hAnsiTheme="minorHAnsi" w:cstheme="minorBidi"/>
                <w:color w:val="000000" w:themeColor="text1"/>
              </w:rPr>
              <w:t>how they fit into the work of the ETB </w:t>
            </w:r>
            <w:r w:rsidR="2D96FEDC" w:rsidRPr="373D0BE0">
              <w:rPr>
                <w:rStyle w:val="eop"/>
                <w:rFonts w:asciiTheme="minorHAnsi" w:eastAsiaTheme="minorEastAsia" w:hAnsiTheme="minorHAnsi" w:cstheme="minorBidi"/>
                <w:color w:val="000000" w:themeColor="text1"/>
              </w:rPr>
              <w:t> </w:t>
            </w:r>
          </w:p>
          <w:p w14:paraId="145EFACF" w14:textId="77777777" w:rsidR="001561FD" w:rsidRPr="001561FD" w:rsidRDefault="4B3092CC" w:rsidP="373D0BE0">
            <w:pPr>
              <w:pStyle w:val="paragraph"/>
              <w:numPr>
                <w:ilvl w:val="0"/>
                <w:numId w:val="31"/>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Has a breadth and depth of knowledge of relevant national policy issues and is sensitive</w:t>
            </w:r>
          </w:p>
          <w:p w14:paraId="40D64CC9" w14:textId="5552E295" w:rsidR="00D611AA" w:rsidRDefault="2D91A3D8"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 xml:space="preserve"> to wider political and organisational priorities </w:t>
            </w:r>
            <w:r w:rsidR="4B3092CC" w:rsidRPr="373D0BE0">
              <w:rPr>
                <w:rStyle w:val="eop"/>
                <w:rFonts w:asciiTheme="minorHAnsi" w:eastAsiaTheme="minorEastAsia" w:hAnsiTheme="minorHAnsi" w:cstheme="minorBidi"/>
                <w:color w:val="000000" w:themeColor="text1"/>
              </w:rPr>
              <w:t> </w:t>
            </w:r>
          </w:p>
          <w:p w14:paraId="7C278BAD" w14:textId="77777777" w:rsidR="001561FD" w:rsidRPr="001561FD" w:rsidRDefault="4B3092CC" w:rsidP="373D0BE0">
            <w:pPr>
              <w:pStyle w:val="paragraph"/>
              <w:numPr>
                <w:ilvl w:val="0"/>
                <w:numId w:val="32"/>
              </w:numPr>
              <w:spacing w:before="0" w:beforeAutospacing="0" w:after="0" w:afterAutospacing="0"/>
              <w:ind w:left="1080" w:firstLine="0"/>
              <w:textAlignment w:val="baseline"/>
              <w:rPr>
                <w:rStyle w:val="normaltextrun"/>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Is focused on self-development, keeps up to date with developments in relevant field </w:t>
            </w:r>
          </w:p>
          <w:p w14:paraId="6104AE51" w14:textId="77777777" w:rsidR="001561FD" w:rsidRDefault="2D91A3D8" w:rsidP="373D0BE0">
            <w:pPr>
              <w:pStyle w:val="paragraph"/>
              <w:spacing w:before="0" w:beforeAutospacing="0" w:after="0" w:afterAutospacing="0"/>
              <w:ind w:left="1080"/>
              <w:textAlignment w:val="baseline"/>
              <w:rPr>
                <w:rStyle w:val="normaltextrun"/>
                <w:rFonts w:asciiTheme="minorHAnsi" w:eastAsiaTheme="minorEastAsia" w:hAnsiTheme="minorHAnsi" w:cstheme="minorBidi"/>
                <w:color w:val="000000"/>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seeking feedback and opportunities for growth to help carry out the specific requirements</w:t>
            </w:r>
          </w:p>
          <w:p w14:paraId="784C9455" w14:textId="657E4957" w:rsidR="00D611AA" w:rsidRDefault="2D91A3D8" w:rsidP="373D0BE0">
            <w:pPr>
              <w:pStyle w:val="paragraph"/>
              <w:spacing w:before="0" w:beforeAutospacing="0" w:after="0" w:afterAutospacing="0"/>
              <w:ind w:left="108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 xml:space="preserve">     </w:t>
            </w:r>
            <w:r w:rsidR="4B3092CC" w:rsidRPr="373D0BE0">
              <w:rPr>
                <w:rStyle w:val="normaltextrun"/>
                <w:rFonts w:asciiTheme="minorHAnsi" w:eastAsiaTheme="minorEastAsia" w:hAnsiTheme="minorHAnsi" w:cstheme="minorBidi"/>
                <w:color w:val="000000" w:themeColor="text1"/>
              </w:rPr>
              <w:t xml:space="preserve"> of the role currently and into the future</w:t>
            </w:r>
            <w:r w:rsidR="4B3092CC" w:rsidRPr="373D0BE0">
              <w:rPr>
                <w:rStyle w:val="eop"/>
                <w:rFonts w:asciiTheme="minorHAnsi" w:eastAsiaTheme="minorEastAsia" w:hAnsiTheme="minorHAnsi" w:cstheme="minorBidi"/>
                <w:color w:val="000000" w:themeColor="text1"/>
              </w:rPr>
              <w:t> </w:t>
            </w:r>
          </w:p>
          <w:p w14:paraId="2CE36E80"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rPr>
            </w:pPr>
            <w:r w:rsidRPr="373D0BE0">
              <w:rPr>
                <w:rStyle w:val="eop"/>
                <w:rFonts w:asciiTheme="minorHAnsi" w:eastAsiaTheme="minorEastAsia" w:hAnsiTheme="minorHAnsi" w:cstheme="minorBidi"/>
                <w:color w:val="000000" w:themeColor="text1"/>
              </w:rPr>
              <w:t> </w:t>
            </w:r>
          </w:p>
          <w:p w14:paraId="2C12F473"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b/>
                <w:bCs/>
                <w:color w:val="000000" w:themeColor="text1"/>
              </w:rPr>
              <w:t>Drive and Commitment to Public Service Values </w:t>
            </w:r>
            <w:r w:rsidRPr="373D0BE0">
              <w:rPr>
                <w:rStyle w:val="eop"/>
                <w:rFonts w:asciiTheme="minorHAnsi" w:eastAsiaTheme="minorEastAsia" w:hAnsiTheme="minorHAnsi" w:cstheme="minorBidi"/>
                <w:color w:val="000000" w:themeColor="text1"/>
              </w:rPr>
              <w:t> </w:t>
            </w:r>
          </w:p>
          <w:p w14:paraId="6E38B259" w14:textId="77777777" w:rsidR="00D611AA" w:rsidRDefault="4B3092CC" w:rsidP="373D0BE0">
            <w:pPr>
              <w:pStyle w:val="paragraph"/>
              <w:spacing w:before="0" w:beforeAutospacing="0" w:after="0" w:afterAutospacing="0"/>
              <w:textAlignment w:val="baseline"/>
              <w:rPr>
                <w:rFonts w:asciiTheme="minorHAnsi" w:eastAsiaTheme="minorEastAsia" w:hAnsiTheme="minorHAnsi" w:cstheme="minorBidi"/>
                <w:color w:val="000000"/>
              </w:rPr>
            </w:pPr>
            <w:r w:rsidRPr="373D0BE0">
              <w:rPr>
                <w:rStyle w:val="eop"/>
                <w:rFonts w:asciiTheme="minorHAnsi" w:eastAsiaTheme="minorEastAsia" w:hAnsiTheme="minorHAnsi" w:cstheme="minorBidi"/>
                <w:color w:val="000000" w:themeColor="text1"/>
              </w:rPr>
              <w:t> </w:t>
            </w:r>
          </w:p>
          <w:p w14:paraId="101EE09E" w14:textId="77777777" w:rsidR="00D611AA" w:rsidRDefault="4B3092CC" w:rsidP="373D0BE0">
            <w:pPr>
              <w:pStyle w:val="paragraph"/>
              <w:numPr>
                <w:ilvl w:val="0"/>
                <w:numId w:val="33"/>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Is self-motivated and shows a desire to continuously perform at a high level </w:t>
            </w:r>
            <w:r w:rsidRPr="373D0BE0">
              <w:rPr>
                <w:rStyle w:val="eop"/>
                <w:rFonts w:asciiTheme="minorHAnsi" w:eastAsiaTheme="minorEastAsia" w:hAnsiTheme="minorHAnsi" w:cstheme="minorBidi"/>
                <w:color w:val="000000" w:themeColor="text1"/>
              </w:rPr>
              <w:t> </w:t>
            </w:r>
          </w:p>
          <w:p w14:paraId="0B9BD09D" w14:textId="77777777" w:rsidR="00D611AA" w:rsidRDefault="4B3092CC" w:rsidP="373D0BE0">
            <w:pPr>
              <w:pStyle w:val="paragraph"/>
              <w:numPr>
                <w:ilvl w:val="0"/>
                <w:numId w:val="34"/>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Is personally honest and trustworthy and can be relied upon </w:t>
            </w:r>
            <w:r w:rsidRPr="373D0BE0">
              <w:rPr>
                <w:rStyle w:val="eop"/>
                <w:rFonts w:asciiTheme="minorHAnsi" w:eastAsiaTheme="minorEastAsia" w:hAnsiTheme="minorHAnsi" w:cstheme="minorBidi"/>
                <w:color w:val="000000" w:themeColor="text1"/>
              </w:rPr>
              <w:t> </w:t>
            </w:r>
          </w:p>
          <w:p w14:paraId="739EC7E3" w14:textId="77777777" w:rsidR="00D611AA" w:rsidRDefault="4B3092CC" w:rsidP="373D0BE0">
            <w:pPr>
              <w:pStyle w:val="paragraph"/>
              <w:numPr>
                <w:ilvl w:val="0"/>
                <w:numId w:val="35"/>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Promotes the highest standards of customer care and respect</w:t>
            </w:r>
            <w:r w:rsidRPr="373D0BE0">
              <w:rPr>
                <w:rStyle w:val="eop"/>
                <w:rFonts w:asciiTheme="minorHAnsi" w:eastAsiaTheme="minorEastAsia" w:hAnsiTheme="minorHAnsi" w:cstheme="minorBidi"/>
                <w:color w:val="000000" w:themeColor="text1"/>
              </w:rPr>
              <w:t> </w:t>
            </w:r>
          </w:p>
          <w:p w14:paraId="02269AFF" w14:textId="24C42637" w:rsidR="009F2C2F" w:rsidRPr="00BE6372" w:rsidRDefault="4B3092CC" w:rsidP="373D0BE0">
            <w:pPr>
              <w:pStyle w:val="paragraph"/>
              <w:numPr>
                <w:ilvl w:val="0"/>
                <w:numId w:val="36"/>
              </w:numPr>
              <w:spacing w:before="0" w:beforeAutospacing="0" w:after="0" w:afterAutospacing="0"/>
              <w:ind w:left="1080" w:firstLine="0"/>
              <w:textAlignment w:val="baseline"/>
              <w:rPr>
                <w:rFonts w:asciiTheme="minorHAnsi" w:eastAsiaTheme="minorEastAsia" w:hAnsiTheme="minorHAnsi" w:cstheme="minorBidi"/>
              </w:rPr>
            </w:pPr>
            <w:r w:rsidRPr="373D0BE0">
              <w:rPr>
                <w:rStyle w:val="normaltextrun"/>
                <w:rFonts w:asciiTheme="minorHAnsi" w:eastAsiaTheme="minorEastAsia" w:hAnsiTheme="minorHAnsi" w:cstheme="minorBidi"/>
                <w:color w:val="000000" w:themeColor="text1"/>
              </w:rPr>
              <w:t>Through leading by example, fosters the highest standards of ethics and integrity.</w:t>
            </w:r>
            <w:r w:rsidRPr="373D0BE0">
              <w:rPr>
                <w:rStyle w:val="eop"/>
                <w:rFonts w:asciiTheme="minorHAnsi" w:eastAsiaTheme="minorEastAsia" w:hAnsiTheme="minorHAnsi" w:cstheme="minorBidi"/>
                <w:color w:val="000000" w:themeColor="text1"/>
              </w:rPr>
              <w:t> </w:t>
            </w:r>
          </w:p>
          <w:p w14:paraId="1E14D047" w14:textId="77777777" w:rsidR="009F2C2F" w:rsidRPr="00135E95" w:rsidRDefault="009F2C2F" w:rsidP="373D0BE0">
            <w:pPr>
              <w:pStyle w:val="ListParagraph"/>
              <w:spacing w:after="120"/>
              <w:jc w:val="both"/>
              <w:rPr>
                <w:rFonts w:asciiTheme="minorHAnsi" w:eastAsiaTheme="minorEastAsia" w:hAnsiTheme="minorHAnsi" w:cstheme="minorBidi"/>
                <w:b/>
                <w:bCs/>
              </w:rPr>
            </w:pPr>
          </w:p>
        </w:tc>
      </w:tr>
    </w:tbl>
    <w:p w14:paraId="32055BD6" w14:textId="77777777" w:rsidR="00DC027F" w:rsidRDefault="00DC027F"/>
    <w:p w14:paraId="069011F0" w14:textId="77777777" w:rsidR="00DC027F" w:rsidRDefault="00DC027F" w:rsidP="00DC027F"/>
    <w:tbl>
      <w:tblPr>
        <w:tblStyle w:val="TableGrid"/>
        <w:tblW w:w="10348" w:type="dxa"/>
        <w:tblInd w:w="-717"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0348"/>
      </w:tblGrid>
      <w:tr w:rsidR="00DC027F" w14:paraId="65D1BC6A" w14:textId="77777777" w:rsidTr="373D0BE0">
        <w:trPr>
          <w:trHeight w:val="300"/>
        </w:trPr>
        <w:tc>
          <w:tcPr>
            <w:tcW w:w="10348" w:type="dxa"/>
            <w:shd w:val="clear" w:color="auto" w:fill="BFBFBF" w:themeFill="background1" w:themeFillShade="BF"/>
            <w:tcMar>
              <w:left w:w="105" w:type="dxa"/>
              <w:right w:w="105" w:type="dxa"/>
            </w:tcMar>
          </w:tcPr>
          <w:p w14:paraId="600CCAEC"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t>Terms &amp; Conditions of Appointment</w:t>
            </w:r>
          </w:p>
        </w:tc>
      </w:tr>
      <w:tr w:rsidR="00DC027F" w14:paraId="4248C9DD" w14:textId="77777777" w:rsidTr="373D0BE0">
        <w:trPr>
          <w:trHeight w:val="300"/>
        </w:trPr>
        <w:tc>
          <w:tcPr>
            <w:tcW w:w="10348" w:type="dxa"/>
            <w:tcMar>
              <w:left w:w="105" w:type="dxa"/>
              <w:right w:w="105" w:type="dxa"/>
            </w:tcMar>
          </w:tcPr>
          <w:p w14:paraId="3A3611F0" w14:textId="77777777" w:rsidR="00DC027F" w:rsidRDefault="30B7F22F" w:rsidP="373D0BE0">
            <w:pPr>
              <w:pStyle w:val="ListParagraph"/>
              <w:numPr>
                <w:ilvl w:val="0"/>
                <w:numId w:val="49"/>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t xml:space="preserve">The appointment will be subject to the sanction of the Chief Executive. </w:t>
            </w:r>
          </w:p>
          <w:p w14:paraId="475AFF73" w14:textId="77777777" w:rsidR="00DC027F" w:rsidRDefault="30B7F22F" w:rsidP="373D0BE0">
            <w:pPr>
              <w:pStyle w:val="ListParagraph"/>
              <w:numPr>
                <w:ilvl w:val="0"/>
                <w:numId w:val="49"/>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t xml:space="preserve">The appointment will have a probationary period, details of which will be stipulated in the contract of employment. </w:t>
            </w:r>
          </w:p>
          <w:p w14:paraId="0906C1C3" w14:textId="77777777" w:rsidR="00DC027F" w:rsidRDefault="30B7F22F" w:rsidP="373D0BE0">
            <w:pPr>
              <w:pStyle w:val="ListParagraph"/>
              <w:numPr>
                <w:ilvl w:val="0"/>
                <w:numId w:val="49"/>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t>Any offer will be subject to the receipt of two satisfactory references.</w:t>
            </w:r>
          </w:p>
          <w:p w14:paraId="6344074A" w14:textId="5FC5E604" w:rsidR="00DC027F" w:rsidRDefault="30B7F22F" w:rsidP="373D0BE0">
            <w:pPr>
              <w:pStyle w:val="ListParagraph"/>
              <w:numPr>
                <w:ilvl w:val="0"/>
                <w:numId w:val="49"/>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t xml:space="preserve">Appointment is to LOETB </w:t>
            </w:r>
            <w:r w:rsidR="3A1D35BB" w:rsidRPr="373D0BE0">
              <w:rPr>
                <w:rFonts w:asciiTheme="minorHAnsi" w:eastAsiaTheme="minorEastAsia" w:hAnsiTheme="minorHAnsi" w:cstheme="minorBidi"/>
                <w:color w:val="000000" w:themeColor="text1"/>
              </w:rPr>
              <w:t>and</w:t>
            </w:r>
            <w:r w:rsidRPr="373D0BE0">
              <w:rPr>
                <w:rFonts w:asciiTheme="minorHAnsi" w:eastAsiaTheme="minorEastAsia" w:hAnsiTheme="minorHAnsi" w:cstheme="minorBidi"/>
                <w:color w:val="000000" w:themeColor="text1"/>
              </w:rPr>
              <w:t xml:space="preserve"> not to a particular centre. LOETB reserves the right to transfer </w:t>
            </w:r>
            <w:r w:rsidR="1FBF2F0F" w:rsidRPr="373D0BE0">
              <w:rPr>
                <w:rFonts w:asciiTheme="minorHAnsi" w:eastAsiaTheme="minorEastAsia" w:hAnsiTheme="minorHAnsi" w:cstheme="minorBidi"/>
                <w:color w:val="000000" w:themeColor="text1"/>
              </w:rPr>
              <w:t xml:space="preserve">staff </w:t>
            </w:r>
            <w:r w:rsidRPr="373D0BE0">
              <w:rPr>
                <w:rFonts w:asciiTheme="minorHAnsi" w:eastAsiaTheme="minorEastAsia" w:hAnsiTheme="minorHAnsi" w:cstheme="minorBidi"/>
                <w:color w:val="000000" w:themeColor="text1"/>
              </w:rPr>
              <w:t xml:space="preserve">as the needs of the </w:t>
            </w:r>
            <w:r w:rsidR="76B7C0B5" w:rsidRPr="373D0BE0">
              <w:rPr>
                <w:rFonts w:asciiTheme="minorHAnsi" w:eastAsiaTheme="minorEastAsia" w:hAnsiTheme="minorHAnsi" w:cstheme="minorBidi"/>
                <w:color w:val="000000" w:themeColor="text1"/>
              </w:rPr>
              <w:t xml:space="preserve">organisation </w:t>
            </w:r>
            <w:r w:rsidRPr="373D0BE0">
              <w:rPr>
                <w:rFonts w:asciiTheme="minorHAnsi" w:eastAsiaTheme="minorEastAsia" w:hAnsiTheme="minorHAnsi" w:cstheme="minorBidi"/>
                <w:color w:val="000000" w:themeColor="text1"/>
              </w:rPr>
              <w:t xml:space="preserve">dictates. </w:t>
            </w:r>
          </w:p>
          <w:p w14:paraId="43D89D97" w14:textId="77777777" w:rsidR="00DC027F" w:rsidRDefault="30B7F22F" w:rsidP="373D0BE0">
            <w:pPr>
              <w:pStyle w:val="ListParagraph"/>
              <w:numPr>
                <w:ilvl w:val="0"/>
                <w:numId w:val="49"/>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t>The person appointed to the post will be required to contribute to the relevant Superannuation Scheme.</w:t>
            </w:r>
          </w:p>
          <w:p w14:paraId="68227F6C" w14:textId="77777777" w:rsidR="00DC027F" w:rsidRDefault="30B7F22F" w:rsidP="373D0BE0">
            <w:pPr>
              <w:pStyle w:val="ListParagraph"/>
              <w:numPr>
                <w:ilvl w:val="0"/>
                <w:numId w:val="49"/>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lastRenderedPageBreak/>
              <w:t>For the purposes of satisfying the requirements as to health it will be necessary for the successful candidate before they are appointed, to undergo at LOETB’s expense, a medical examination by a qualified practitioner nominated by LOETB.</w:t>
            </w:r>
          </w:p>
          <w:p w14:paraId="0E7F3CB6" w14:textId="77777777" w:rsidR="00DC027F" w:rsidRDefault="30B7F22F" w:rsidP="373D0BE0">
            <w:pPr>
              <w:pStyle w:val="ListParagraph"/>
              <w:numPr>
                <w:ilvl w:val="0"/>
                <w:numId w:val="49"/>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t>Extern work may not be undertaken without the prior consent of LOETB</w:t>
            </w:r>
          </w:p>
        </w:tc>
      </w:tr>
      <w:tr w:rsidR="00DC027F" w14:paraId="0CEE7CFD" w14:textId="77777777" w:rsidTr="373D0BE0">
        <w:trPr>
          <w:trHeight w:val="300"/>
        </w:trPr>
        <w:tc>
          <w:tcPr>
            <w:tcW w:w="10348" w:type="dxa"/>
            <w:shd w:val="clear" w:color="auto" w:fill="BFBFBF" w:themeFill="background1" w:themeFillShade="BF"/>
            <w:tcMar>
              <w:left w:w="105" w:type="dxa"/>
              <w:right w:w="105" w:type="dxa"/>
            </w:tcMar>
          </w:tcPr>
          <w:p w14:paraId="7D750284"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lastRenderedPageBreak/>
              <w:t>Sick Leave and Special Leave</w:t>
            </w:r>
          </w:p>
        </w:tc>
      </w:tr>
      <w:tr w:rsidR="00DC027F" w14:paraId="3E137B91" w14:textId="77777777" w:rsidTr="373D0BE0">
        <w:trPr>
          <w:trHeight w:val="300"/>
        </w:trPr>
        <w:tc>
          <w:tcPr>
            <w:tcW w:w="10348" w:type="dxa"/>
            <w:tcMar>
              <w:left w:w="105" w:type="dxa"/>
              <w:right w:w="105" w:type="dxa"/>
            </w:tcMar>
          </w:tcPr>
          <w:p w14:paraId="343DB347"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Sick leave and special leave may be allowed in accordance with the conditions in force for the time being for Officers employed under the Schemes of Education and Training Boards.</w:t>
            </w:r>
          </w:p>
        </w:tc>
      </w:tr>
      <w:tr w:rsidR="00DC027F" w14:paraId="7BA93D4C" w14:textId="77777777" w:rsidTr="373D0BE0">
        <w:trPr>
          <w:trHeight w:val="300"/>
        </w:trPr>
        <w:tc>
          <w:tcPr>
            <w:tcW w:w="10348" w:type="dxa"/>
            <w:shd w:val="clear" w:color="auto" w:fill="BFBFBF" w:themeFill="background1" w:themeFillShade="BF"/>
            <w:tcMar>
              <w:left w:w="105" w:type="dxa"/>
              <w:right w:w="105" w:type="dxa"/>
            </w:tcMar>
          </w:tcPr>
          <w:p w14:paraId="0C783C2D"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t>Garda Vetting</w:t>
            </w:r>
          </w:p>
        </w:tc>
      </w:tr>
      <w:tr w:rsidR="00DC027F" w14:paraId="1BDAF962" w14:textId="77777777" w:rsidTr="373D0BE0">
        <w:trPr>
          <w:trHeight w:val="300"/>
        </w:trPr>
        <w:tc>
          <w:tcPr>
            <w:tcW w:w="10348" w:type="dxa"/>
            <w:tcMar>
              <w:left w:w="105" w:type="dxa"/>
              <w:right w:w="105" w:type="dxa"/>
            </w:tcMar>
          </w:tcPr>
          <w:p w14:paraId="26A17A3B" w14:textId="45DC348E"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L</w:t>
            </w:r>
            <w:r w:rsidR="2EABBD52" w:rsidRPr="373D0BE0">
              <w:rPr>
                <w:rFonts w:eastAsiaTheme="minorEastAsia"/>
                <w:color w:val="000000" w:themeColor="text1"/>
                <w:sz w:val="24"/>
                <w:szCs w:val="24"/>
              </w:rPr>
              <w:t>O</w:t>
            </w:r>
            <w:r w:rsidRPr="373D0BE0">
              <w:rPr>
                <w:rFonts w:eastAsiaTheme="minorEastAsia"/>
                <w:color w:val="000000" w:themeColor="text1"/>
                <w:sz w:val="24"/>
                <w:szCs w:val="24"/>
              </w:rPr>
              <w:t>ETB is registered with the National Vetting Unit (NVU) which provides a disclosure service for organisations who have staff positions which may involve regular unsupervised access to children and vulnerable adults. As part of the Board’s recruitment and selection process, offers of employment to all posts will be subject to NVU disclosures, where applicable. LOETB reserves the right to re-vet all staff employed in positions that entail working with children and vulnerable adults at any time during their employment.</w:t>
            </w:r>
          </w:p>
        </w:tc>
      </w:tr>
      <w:tr w:rsidR="00DC027F" w14:paraId="59203344" w14:textId="77777777" w:rsidTr="373D0BE0">
        <w:trPr>
          <w:trHeight w:val="300"/>
        </w:trPr>
        <w:tc>
          <w:tcPr>
            <w:tcW w:w="10348" w:type="dxa"/>
            <w:shd w:val="clear" w:color="auto" w:fill="BFBFBF" w:themeFill="background1" w:themeFillShade="BF"/>
            <w:tcMar>
              <w:left w:w="105" w:type="dxa"/>
              <w:right w:w="105" w:type="dxa"/>
            </w:tcMar>
          </w:tcPr>
          <w:p w14:paraId="3A9DF72C"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t>Superannuation &amp; Retirement</w:t>
            </w:r>
          </w:p>
        </w:tc>
      </w:tr>
      <w:tr w:rsidR="00DC027F" w14:paraId="12E9F3FD" w14:textId="77777777" w:rsidTr="373D0BE0">
        <w:trPr>
          <w:trHeight w:val="300"/>
        </w:trPr>
        <w:tc>
          <w:tcPr>
            <w:tcW w:w="10348" w:type="dxa"/>
            <w:tcMar>
              <w:left w:w="105" w:type="dxa"/>
              <w:right w:w="105" w:type="dxa"/>
            </w:tcMar>
          </w:tcPr>
          <w:p w14:paraId="435BA134"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 xml:space="preserve">The successful candidate will be offered the appropriate superannuation terms and conditions as prevailing in the Civil/Public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9">
              <w:r w:rsidRPr="373D0BE0">
                <w:rPr>
                  <w:rStyle w:val="Hyperlink"/>
                  <w:rFonts w:eastAsiaTheme="minorEastAsia"/>
                  <w:sz w:val="24"/>
                  <w:szCs w:val="24"/>
                </w:rPr>
                <w:t>www.singlepensionscheme.gov.ie</w:t>
              </w:r>
            </w:hyperlink>
            <w:r w:rsidRPr="373D0BE0">
              <w:rPr>
                <w:rFonts w:eastAsiaTheme="minorEastAsia"/>
                <w:color w:val="000000" w:themeColor="text1"/>
                <w:sz w:val="24"/>
                <w:szCs w:val="24"/>
              </w:rPr>
              <w:t>.</w:t>
            </w:r>
          </w:p>
          <w:p w14:paraId="2D441824" w14:textId="77777777" w:rsidR="00DC027F" w:rsidRDefault="00DC027F" w:rsidP="373D0BE0">
            <w:pPr>
              <w:spacing w:line="259" w:lineRule="auto"/>
              <w:rPr>
                <w:rFonts w:eastAsiaTheme="minorEastAsia"/>
                <w:color w:val="000000" w:themeColor="text1"/>
                <w:sz w:val="24"/>
                <w:szCs w:val="24"/>
              </w:rPr>
            </w:pPr>
          </w:p>
          <w:p w14:paraId="285EE529"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5B8A25B1" w14:textId="77777777" w:rsidR="00DC027F" w:rsidRDefault="00DC027F" w:rsidP="373D0BE0">
            <w:pPr>
              <w:spacing w:line="259" w:lineRule="auto"/>
              <w:rPr>
                <w:rFonts w:eastAsiaTheme="minorEastAsia"/>
                <w:color w:val="000000" w:themeColor="text1"/>
                <w:sz w:val="24"/>
                <w:szCs w:val="24"/>
              </w:rPr>
            </w:pPr>
          </w:p>
          <w:p w14:paraId="5DD4E24C"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 xml:space="preserve">Key provisions attaching to membership of the Single Scheme are as follows: </w:t>
            </w:r>
          </w:p>
          <w:p w14:paraId="4AFA6622" w14:textId="77777777" w:rsidR="00DC027F" w:rsidRDefault="30B7F22F" w:rsidP="373D0BE0">
            <w:pPr>
              <w:pStyle w:val="ListParagraph"/>
              <w:numPr>
                <w:ilvl w:val="0"/>
                <w:numId w:val="48"/>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t xml:space="preserve">Pensionable Age: The minimum age at which pension is payable is 66 (retirement age is linked to State Pension Age). </w:t>
            </w:r>
          </w:p>
          <w:p w14:paraId="032D0F1B" w14:textId="77777777" w:rsidR="00DC027F" w:rsidRDefault="30B7F22F" w:rsidP="373D0BE0">
            <w:pPr>
              <w:pStyle w:val="ListParagraph"/>
              <w:numPr>
                <w:ilvl w:val="0"/>
                <w:numId w:val="48"/>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t>Retirement Age: Scheme members must retire on reaching the age of 70.</w:t>
            </w:r>
          </w:p>
          <w:p w14:paraId="72A92FBC" w14:textId="77777777" w:rsidR="00DC027F" w:rsidRDefault="30B7F22F" w:rsidP="373D0BE0">
            <w:pPr>
              <w:pStyle w:val="ListParagraph"/>
              <w:numPr>
                <w:ilvl w:val="0"/>
                <w:numId w:val="48"/>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t>Career average earnings are used to calculate benefits (a pension and lump sum amount accrue each year and are updated each year by reference to CPI).</w:t>
            </w:r>
          </w:p>
          <w:p w14:paraId="5F993097" w14:textId="77777777" w:rsidR="00DC027F" w:rsidRDefault="30B7F22F" w:rsidP="373D0BE0">
            <w:pPr>
              <w:pStyle w:val="ListParagraph"/>
              <w:numPr>
                <w:ilvl w:val="0"/>
                <w:numId w:val="48"/>
              </w:numPr>
              <w:rPr>
                <w:rFonts w:asciiTheme="minorHAnsi" w:eastAsiaTheme="minorEastAsia" w:hAnsiTheme="minorHAnsi" w:cstheme="minorBidi"/>
                <w:color w:val="000000" w:themeColor="text1"/>
              </w:rPr>
            </w:pPr>
            <w:r w:rsidRPr="373D0BE0">
              <w:rPr>
                <w:rFonts w:asciiTheme="minorHAnsi" w:eastAsiaTheme="minorEastAsia" w:hAnsiTheme="minorHAnsi" w:cstheme="minorBidi"/>
                <w:color w:val="000000" w:themeColor="text1"/>
              </w:rPr>
              <w:t>Post retirement pension increases are linked to CPI.</w:t>
            </w:r>
          </w:p>
        </w:tc>
      </w:tr>
      <w:tr w:rsidR="00DC027F" w14:paraId="60AC8712" w14:textId="77777777" w:rsidTr="373D0BE0">
        <w:trPr>
          <w:trHeight w:val="300"/>
        </w:trPr>
        <w:tc>
          <w:tcPr>
            <w:tcW w:w="10348" w:type="dxa"/>
            <w:shd w:val="clear" w:color="auto" w:fill="BFBFBF" w:themeFill="background1" w:themeFillShade="BF"/>
            <w:tcMar>
              <w:left w:w="105" w:type="dxa"/>
              <w:right w:w="105" w:type="dxa"/>
            </w:tcMar>
          </w:tcPr>
          <w:p w14:paraId="3441F04D"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t>Pension Abatement</w:t>
            </w:r>
          </w:p>
        </w:tc>
      </w:tr>
      <w:tr w:rsidR="00DC027F" w14:paraId="77E2A6C7" w14:textId="77777777" w:rsidTr="373D0BE0">
        <w:trPr>
          <w:trHeight w:val="300"/>
        </w:trPr>
        <w:tc>
          <w:tcPr>
            <w:tcW w:w="10348" w:type="dxa"/>
            <w:tcMar>
              <w:left w:w="105" w:type="dxa"/>
              <w:right w:w="105" w:type="dxa"/>
            </w:tcMar>
          </w:tcPr>
          <w:p w14:paraId="55C6BA38" w14:textId="7D5EDC88"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373D0BE0">
              <w:rPr>
                <w:rFonts w:eastAsiaTheme="minorEastAsia"/>
                <w:b/>
                <w:bCs/>
                <w:color w:val="000000" w:themeColor="text1"/>
                <w:sz w:val="24"/>
                <w:szCs w:val="24"/>
              </w:rPr>
              <w:t>will be subject to abatement</w:t>
            </w:r>
            <w:r w:rsidRPr="373D0BE0">
              <w:rPr>
                <w:rFonts w:eastAsiaTheme="minorEastAsia"/>
                <w:color w:val="000000" w:themeColor="text1"/>
                <w:sz w:val="24"/>
                <w:szCs w:val="24"/>
              </w:rPr>
              <w:t xml:space="preserve"> in accordance with Section 52 of the Public Service Pensions (Single Scheme and Other Provisions) Act 2012. </w:t>
            </w:r>
            <w:r w:rsidRPr="373D0BE0">
              <w:rPr>
                <w:rFonts w:eastAsiaTheme="minorEastAsia"/>
                <w:b/>
                <w:bCs/>
                <w:color w:val="000000" w:themeColor="text1"/>
                <w:sz w:val="24"/>
                <w:szCs w:val="24"/>
              </w:rPr>
              <w:t xml:space="preserve">Please note: In applying for this </w:t>
            </w:r>
            <w:r w:rsidR="62E0D427" w:rsidRPr="373D0BE0">
              <w:rPr>
                <w:rFonts w:eastAsiaTheme="minorEastAsia"/>
                <w:b/>
                <w:bCs/>
                <w:color w:val="000000" w:themeColor="text1"/>
                <w:sz w:val="24"/>
                <w:szCs w:val="24"/>
              </w:rPr>
              <w:t>position,</w:t>
            </w:r>
            <w:r w:rsidRPr="373D0BE0">
              <w:rPr>
                <w:rFonts w:eastAsiaTheme="minorEastAsia"/>
                <w:b/>
                <w:bCs/>
                <w:color w:val="000000" w:themeColor="text1"/>
                <w:sz w:val="24"/>
                <w:szCs w:val="24"/>
              </w:rPr>
              <w:t xml:space="preserve"> you are acknowledging that you understand that the abatement provisions, where relevant, will apply. It is not envisaged that the employing Department/Office will support an application for an abatement waiver in respect of appointments to this position</w:t>
            </w:r>
            <w:r w:rsidRPr="373D0BE0">
              <w:rPr>
                <w:rFonts w:eastAsiaTheme="minorEastAsia"/>
                <w:color w:val="000000" w:themeColor="text1"/>
                <w:sz w:val="24"/>
                <w:szCs w:val="24"/>
              </w:rPr>
              <w:t xml:space="preserve">. </w:t>
            </w:r>
          </w:p>
          <w:p w14:paraId="43E2D9C6" w14:textId="77777777" w:rsidR="00DC027F" w:rsidRDefault="00DC027F" w:rsidP="373D0BE0">
            <w:pPr>
              <w:spacing w:line="259" w:lineRule="auto"/>
              <w:rPr>
                <w:rFonts w:eastAsiaTheme="minorEastAsia"/>
                <w:color w:val="000000" w:themeColor="text1"/>
                <w:sz w:val="24"/>
                <w:szCs w:val="24"/>
              </w:rPr>
            </w:pPr>
          </w:p>
          <w:p w14:paraId="70C95C31" w14:textId="6775C29B"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 xml:space="preserve">However, if the appointee was previously employed in the Civil or Public Service and awarded a pension under voluntary early retirement arrangements (other than the Incentivised Scheme of Early </w:t>
            </w:r>
            <w:r w:rsidRPr="373D0BE0">
              <w:rPr>
                <w:rFonts w:eastAsiaTheme="minorEastAsia"/>
                <w:color w:val="000000" w:themeColor="text1"/>
                <w:sz w:val="24"/>
                <w:szCs w:val="24"/>
              </w:rPr>
              <w:lastRenderedPageBreak/>
              <w:t>Retirement (ISER), the Department of Health Circular 7/2010 VER/VRS or the Department of Environment, Community &amp; Local Government Circular letter LG(P) 06/2013, any of which renders a person ineligible for the competition)the entitlement to that pension will cease with effect from the date of reappointment. Special arrangements may, however</w:t>
            </w:r>
            <w:r w:rsidR="539F9457" w:rsidRPr="373D0BE0">
              <w:rPr>
                <w:rFonts w:eastAsiaTheme="minorEastAsia"/>
                <w:color w:val="000000" w:themeColor="text1"/>
                <w:sz w:val="24"/>
                <w:szCs w:val="24"/>
              </w:rPr>
              <w:t>,</w:t>
            </w:r>
            <w:r w:rsidRPr="373D0BE0">
              <w:rPr>
                <w:rFonts w:eastAsiaTheme="minorEastAsia"/>
                <w:color w:val="000000" w:themeColor="text1"/>
                <w:sz w:val="24"/>
                <w:szCs w:val="24"/>
              </w:rPr>
              <w:t xml:space="preserve"> be made for the reckoning of previous service given by the appointee for the purpose of any future superannuation award for which the appointee may be eligible.</w:t>
            </w:r>
          </w:p>
        </w:tc>
      </w:tr>
      <w:tr w:rsidR="00DC027F" w14:paraId="2411BD3F" w14:textId="77777777" w:rsidTr="373D0BE0">
        <w:trPr>
          <w:trHeight w:val="300"/>
        </w:trPr>
        <w:tc>
          <w:tcPr>
            <w:tcW w:w="10348" w:type="dxa"/>
            <w:shd w:val="clear" w:color="auto" w:fill="BFBFBF" w:themeFill="background1" w:themeFillShade="BF"/>
            <w:tcMar>
              <w:left w:w="105" w:type="dxa"/>
              <w:right w:w="105" w:type="dxa"/>
            </w:tcMar>
          </w:tcPr>
          <w:p w14:paraId="4D251E8C"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lastRenderedPageBreak/>
              <w:t>Department of Education Early Retirement Scheme for Teachers Circular 10/2007</w:t>
            </w:r>
          </w:p>
        </w:tc>
      </w:tr>
      <w:tr w:rsidR="00DC027F" w14:paraId="0E285A62" w14:textId="77777777" w:rsidTr="373D0BE0">
        <w:trPr>
          <w:trHeight w:val="300"/>
        </w:trPr>
        <w:tc>
          <w:tcPr>
            <w:tcW w:w="10348" w:type="dxa"/>
            <w:tcMar>
              <w:left w:w="105" w:type="dxa"/>
              <w:right w:w="105" w:type="dxa"/>
            </w:tcMar>
          </w:tcPr>
          <w:p w14:paraId="5795F24D"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 xml:space="preserve">The Department of Education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w:t>
            </w:r>
            <w:proofErr w:type="gramStart"/>
            <w:r w:rsidRPr="373D0BE0">
              <w:rPr>
                <w:rFonts w:eastAsiaTheme="minorEastAsia"/>
                <w:color w:val="000000" w:themeColor="text1"/>
                <w:sz w:val="24"/>
                <w:szCs w:val="24"/>
              </w:rPr>
              <w:t>scheme</w:t>
            </w:r>
            <w:proofErr w:type="gramEnd"/>
            <w:r w:rsidRPr="373D0BE0">
              <w:rPr>
                <w:rFonts w:eastAsiaTheme="minorEastAsia"/>
                <w:color w:val="000000" w:themeColor="text1"/>
                <w:sz w:val="24"/>
                <w:szCs w:val="24"/>
              </w:rPr>
              <w:t xml:space="preserve"> and is subsequently employed in any capacity in any area of the public sector, payment of pension to that person under the scheme will immediately cease. </w:t>
            </w:r>
          </w:p>
          <w:p w14:paraId="2E7D5AB3" w14:textId="77777777" w:rsidR="00DC027F" w:rsidRDefault="00DC027F" w:rsidP="373D0BE0">
            <w:pPr>
              <w:spacing w:line="259" w:lineRule="auto"/>
              <w:rPr>
                <w:rFonts w:eastAsiaTheme="minorEastAsia"/>
                <w:color w:val="000000" w:themeColor="text1"/>
                <w:sz w:val="24"/>
                <w:szCs w:val="24"/>
              </w:rPr>
            </w:pPr>
          </w:p>
          <w:p w14:paraId="1A0D5FFE"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Pension payments will, however, be resumed on the ceasing of such employment or on the person's 60th birthday, whichever is the later, but on resumption, the pension will be based on the person's actual reckonable service as a teacher (</w:t>
            </w:r>
            <w:proofErr w:type="gramStart"/>
            <w:r w:rsidRPr="373D0BE0">
              <w:rPr>
                <w:rFonts w:eastAsiaTheme="minorEastAsia"/>
                <w:color w:val="000000" w:themeColor="text1"/>
                <w:sz w:val="24"/>
                <w:szCs w:val="24"/>
              </w:rPr>
              <w:t>i.e.</w:t>
            </w:r>
            <w:proofErr w:type="gramEnd"/>
            <w:r w:rsidRPr="373D0BE0">
              <w:rPr>
                <w:rFonts w:eastAsiaTheme="minorEastAsia"/>
                <w:color w:val="000000" w:themeColor="text1"/>
                <w:sz w:val="24"/>
                <w:szCs w:val="24"/>
              </w:rPr>
              <w:t xml:space="preserve"> the added years previously granted will not be taken into account in the calculation of the pension payment).</w:t>
            </w:r>
          </w:p>
        </w:tc>
      </w:tr>
      <w:tr w:rsidR="00DC027F" w14:paraId="150038FB" w14:textId="77777777" w:rsidTr="373D0BE0">
        <w:trPr>
          <w:trHeight w:val="300"/>
        </w:trPr>
        <w:tc>
          <w:tcPr>
            <w:tcW w:w="10348" w:type="dxa"/>
            <w:shd w:val="clear" w:color="auto" w:fill="BFBFBF" w:themeFill="background1" w:themeFillShade="BF"/>
            <w:tcMar>
              <w:left w:w="105" w:type="dxa"/>
              <w:right w:w="105" w:type="dxa"/>
            </w:tcMar>
          </w:tcPr>
          <w:p w14:paraId="3D20238A"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t>Exclusions</w:t>
            </w:r>
          </w:p>
        </w:tc>
      </w:tr>
      <w:tr w:rsidR="00DC027F" w14:paraId="18E75215" w14:textId="77777777" w:rsidTr="373D0BE0">
        <w:trPr>
          <w:trHeight w:val="300"/>
        </w:trPr>
        <w:tc>
          <w:tcPr>
            <w:tcW w:w="10348" w:type="dxa"/>
            <w:tcMar>
              <w:left w:w="105" w:type="dxa"/>
              <w:right w:w="105" w:type="dxa"/>
            </w:tcMar>
          </w:tcPr>
          <w:p w14:paraId="4496B27A"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Candidates should note that persons who have taken part in public service early retirement schemes including the following are not eligible to take part in this competition:</w:t>
            </w:r>
          </w:p>
          <w:p w14:paraId="6449BC1F" w14:textId="77777777" w:rsidR="00DC027F" w:rsidRDefault="00DC027F" w:rsidP="373D0BE0">
            <w:pPr>
              <w:spacing w:line="259" w:lineRule="auto"/>
              <w:rPr>
                <w:rFonts w:eastAsiaTheme="minorEastAsia"/>
                <w:color w:val="000000" w:themeColor="text1"/>
                <w:sz w:val="24"/>
                <w:szCs w:val="24"/>
              </w:rPr>
            </w:pPr>
          </w:p>
          <w:p w14:paraId="7BC2EE3D"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t>Incentivised Scheme for Early Retirement (ISER</w:t>
            </w:r>
            <w:r w:rsidRPr="373D0BE0">
              <w:rPr>
                <w:rFonts w:eastAsiaTheme="minorEastAsia"/>
                <w:color w:val="000000" w:themeColor="text1"/>
                <w:sz w:val="24"/>
                <w:szCs w:val="24"/>
              </w:rPr>
              <w:t xml:space="preserve">): It is a condition of the Incentivised Scheme for Early Retirement (ISER) as set out in the Department of Finance Circular 12/09 that retirees, under that Scheme, are debarred from applying for another position in the </w:t>
            </w:r>
            <w:r w:rsidRPr="373D0BE0">
              <w:rPr>
                <w:rFonts w:eastAsiaTheme="minorEastAsia"/>
                <w:i/>
                <w:iCs/>
                <w:color w:val="000000" w:themeColor="text1"/>
                <w:sz w:val="24"/>
                <w:szCs w:val="24"/>
              </w:rPr>
              <w:t>same employment or the same sector</w:t>
            </w:r>
            <w:r w:rsidRPr="373D0BE0">
              <w:rPr>
                <w:rFonts w:eastAsiaTheme="minorEastAsia"/>
                <w:color w:val="000000" w:themeColor="text1"/>
                <w:sz w:val="24"/>
                <w:szCs w:val="24"/>
              </w:rPr>
              <w:t>. Therefore, such retirees may not apply for this position;</w:t>
            </w:r>
          </w:p>
          <w:p w14:paraId="003A9978" w14:textId="77777777" w:rsidR="00DC027F" w:rsidRDefault="00DC027F" w:rsidP="373D0BE0">
            <w:pPr>
              <w:spacing w:line="259" w:lineRule="auto"/>
              <w:rPr>
                <w:rFonts w:eastAsiaTheme="minorEastAsia"/>
                <w:color w:val="000000" w:themeColor="text1"/>
                <w:sz w:val="24"/>
                <w:szCs w:val="24"/>
              </w:rPr>
            </w:pPr>
          </w:p>
          <w:p w14:paraId="631E3515"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t>Department of Health and Children Circular (7/2010):</w:t>
            </w:r>
            <w:r w:rsidRPr="373D0BE0">
              <w:rPr>
                <w:rFonts w:eastAsiaTheme="minorEastAsia"/>
                <w:color w:val="000000" w:themeColor="text1"/>
                <w:sz w:val="24"/>
                <w:szCs w:val="24"/>
              </w:rPr>
              <w:t xml:space="preserve"> 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funds. The same prohibition on re-employment applies under the VRS, except that the prohibition is a period of 7 years, after which time any re-employment will require the approval of the Minister for Public Expenditure and Reform. Persons who availed of either of these schemes are not eligible to take part in this competition.</w:t>
            </w:r>
          </w:p>
        </w:tc>
      </w:tr>
      <w:tr w:rsidR="00DC027F" w14:paraId="4C51DE91" w14:textId="77777777" w:rsidTr="373D0BE0">
        <w:trPr>
          <w:trHeight w:val="300"/>
        </w:trPr>
        <w:tc>
          <w:tcPr>
            <w:tcW w:w="10348" w:type="dxa"/>
            <w:shd w:val="clear" w:color="auto" w:fill="BFBFBF" w:themeFill="background1" w:themeFillShade="BF"/>
            <w:tcMar>
              <w:left w:w="105" w:type="dxa"/>
              <w:right w:w="105" w:type="dxa"/>
            </w:tcMar>
          </w:tcPr>
          <w:p w14:paraId="7D449D42"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t>Ill Health Retirement</w:t>
            </w:r>
          </w:p>
        </w:tc>
      </w:tr>
      <w:tr w:rsidR="00DC027F" w14:paraId="19F21350" w14:textId="77777777" w:rsidTr="373D0BE0">
        <w:trPr>
          <w:trHeight w:val="300"/>
        </w:trPr>
        <w:tc>
          <w:tcPr>
            <w:tcW w:w="10348" w:type="dxa"/>
            <w:tcMar>
              <w:left w:w="105" w:type="dxa"/>
              <w:right w:w="105" w:type="dxa"/>
            </w:tcMar>
          </w:tcPr>
          <w:p w14:paraId="7BD44899"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Please note that where an individual has retired from a Civil/Public Service body on the grounds of ill-health his/her pension from that employment may be subject to review in accordance with the rules of ill-health retirement within the pension scheme of that employment.</w:t>
            </w:r>
          </w:p>
        </w:tc>
      </w:tr>
      <w:tr w:rsidR="00DC027F" w14:paraId="65E6260A" w14:textId="77777777" w:rsidTr="373D0BE0">
        <w:trPr>
          <w:trHeight w:val="300"/>
        </w:trPr>
        <w:tc>
          <w:tcPr>
            <w:tcW w:w="10348" w:type="dxa"/>
            <w:shd w:val="clear" w:color="auto" w:fill="BFBFBF" w:themeFill="background1" w:themeFillShade="BF"/>
            <w:tcMar>
              <w:left w:w="105" w:type="dxa"/>
              <w:right w:w="105" w:type="dxa"/>
            </w:tcMar>
          </w:tcPr>
          <w:p w14:paraId="76DBB61B"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t>Pension Accrual</w:t>
            </w:r>
          </w:p>
        </w:tc>
      </w:tr>
      <w:tr w:rsidR="00DC027F" w14:paraId="573E93C4" w14:textId="77777777" w:rsidTr="373D0BE0">
        <w:trPr>
          <w:trHeight w:val="300"/>
        </w:trPr>
        <w:tc>
          <w:tcPr>
            <w:tcW w:w="10348" w:type="dxa"/>
            <w:tcMar>
              <w:left w:w="105" w:type="dxa"/>
              <w:right w:w="105" w:type="dxa"/>
            </w:tcMar>
          </w:tcPr>
          <w:p w14:paraId="494E2DC4"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A 40-year limit on total service that can be counted towards pension where a person has been a member of more than one pre-existing public service pension scheme (</w:t>
            </w:r>
            <w:proofErr w:type="gramStart"/>
            <w:r w:rsidRPr="373D0BE0">
              <w:rPr>
                <w:rFonts w:eastAsiaTheme="minorEastAsia"/>
                <w:color w:val="000000" w:themeColor="text1"/>
                <w:sz w:val="24"/>
                <w:szCs w:val="24"/>
              </w:rPr>
              <w:t>i.e.</w:t>
            </w:r>
            <w:proofErr w:type="gramEnd"/>
            <w:r w:rsidRPr="373D0BE0">
              <w:rPr>
                <w:rFonts w:eastAsiaTheme="minorEastAsia"/>
                <w:color w:val="000000" w:themeColor="text1"/>
                <w:sz w:val="24"/>
                <w:szCs w:val="24"/>
              </w:rPr>
              <w:t xml:space="preserve"> non-Single Scheme) as per the 2012 Act shall apply. This 40-year limit is provided for in the Public Service Pensions (Single Scheme </w:t>
            </w:r>
            <w:r w:rsidRPr="373D0BE0">
              <w:rPr>
                <w:rFonts w:eastAsiaTheme="minorEastAsia"/>
                <w:color w:val="000000" w:themeColor="text1"/>
                <w:sz w:val="24"/>
                <w:szCs w:val="24"/>
              </w:rPr>
              <w:lastRenderedPageBreak/>
              <w:t>and Other Provisions) Act 2012. This may have implications for any appointee who has acquired pension rights in a previous public service employment.</w:t>
            </w:r>
          </w:p>
        </w:tc>
      </w:tr>
      <w:tr w:rsidR="00DC027F" w14:paraId="1D4FDA00" w14:textId="77777777" w:rsidTr="373D0BE0">
        <w:trPr>
          <w:trHeight w:val="300"/>
        </w:trPr>
        <w:tc>
          <w:tcPr>
            <w:tcW w:w="10348" w:type="dxa"/>
            <w:shd w:val="clear" w:color="auto" w:fill="BFBFBF" w:themeFill="background1" w:themeFillShade="BF"/>
            <w:tcMar>
              <w:left w:w="105" w:type="dxa"/>
              <w:right w:w="105" w:type="dxa"/>
            </w:tcMar>
          </w:tcPr>
          <w:p w14:paraId="16B79EB2"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lastRenderedPageBreak/>
              <w:t>Additional Superannuation Contribution</w:t>
            </w:r>
          </w:p>
        </w:tc>
      </w:tr>
      <w:tr w:rsidR="00DC027F" w14:paraId="6E7F502A" w14:textId="77777777" w:rsidTr="373D0BE0">
        <w:trPr>
          <w:trHeight w:val="300"/>
        </w:trPr>
        <w:tc>
          <w:tcPr>
            <w:tcW w:w="10348" w:type="dxa"/>
            <w:tcMar>
              <w:left w:w="105" w:type="dxa"/>
              <w:right w:w="105" w:type="dxa"/>
            </w:tcMar>
          </w:tcPr>
          <w:p w14:paraId="1B6AE27B"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This appointment is subject to the pension-related deduction in accordance with the Financial Emergency Measures in the Public Interest Act, 2009. Please note that from 1 January 2019 PRD will be replaced by an Additional Superannuation Contribution (ASC) in accordance with the Public Service Pay and Pensions Act 2017.</w:t>
            </w:r>
          </w:p>
        </w:tc>
      </w:tr>
      <w:tr w:rsidR="00DC027F" w14:paraId="3A2C7EF3" w14:textId="77777777" w:rsidTr="373D0BE0">
        <w:trPr>
          <w:trHeight w:val="300"/>
        </w:trPr>
        <w:tc>
          <w:tcPr>
            <w:tcW w:w="10348" w:type="dxa"/>
            <w:shd w:val="clear" w:color="auto" w:fill="BFBFBF" w:themeFill="background1" w:themeFillShade="BF"/>
            <w:tcMar>
              <w:left w:w="105" w:type="dxa"/>
              <w:right w:w="105" w:type="dxa"/>
            </w:tcMar>
          </w:tcPr>
          <w:p w14:paraId="2533400A"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b/>
                <w:bCs/>
                <w:color w:val="000000" w:themeColor="text1"/>
                <w:sz w:val="24"/>
                <w:szCs w:val="24"/>
              </w:rPr>
              <w:t>Declaration</w:t>
            </w:r>
          </w:p>
        </w:tc>
      </w:tr>
      <w:tr w:rsidR="00DC027F" w14:paraId="510FF495" w14:textId="77777777" w:rsidTr="373D0BE0">
        <w:trPr>
          <w:trHeight w:val="300"/>
        </w:trPr>
        <w:tc>
          <w:tcPr>
            <w:tcW w:w="10348" w:type="dxa"/>
            <w:tcMar>
              <w:left w:w="105" w:type="dxa"/>
              <w:right w:w="105" w:type="dxa"/>
            </w:tcMar>
          </w:tcPr>
          <w:p w14:paraId="580EF669" w14:textId="77777777" w:rsidR="00DC027F" w:rsidRDefault="30B7F22F" w:rsidP="373D0BE0">
            <w:pPr>
              <w:spacing w:line="259" w:lineRule="auto"/>
              <w:rPr>
                <w:rFonts w:eastAsiaTheme="minorEastAsia"/>
                <w:color w:val="000000" w:themeColor="text1"/>
                <w:sz w:val="24"/>
                <w:szCs w:val="24"/>
              </w:rPr>
            </w:pPr>
            <w:r w:rsidRPr="373D0BE0">
              <w:rPr>
                <w:rFonts w:eastAsiaTheme="minorEastAsia"/>
                <w:color w:val="000000" w:themeColor="text1"/>
                <w:sz w:val="24"/>
                <w:szCs w:val="24"/>
              </w:rPr>
              <w:t>Applicants will be required to declare whether they have previously availed of a public service scheme of incentivised early retirement, including schemes not specifically mentioned above. Applicants will also be required to declare any entitlements to a Public Service pension benefit (in payment or preserved) from any other Public Service employment and/or where they have received a payment-in-lieu in respect of service in any Public Service employment.</w:t>
            </w:r>
          </w:p>
        </w:tc>
      </w:tr>
    </w:tbl>
    <w:p w14:paraId="6C26DB2F" w14:textId="77777777" w:rsidR="00DC027F" w:rsidRDefault="00DC027F" w:rsidP="00DC027F"/>
    <w:p w14:paraId="601AFE06" w14:textId="77777777" w:rsidR="00DC027F" w:rsidRDefault="00DC027F"/>
    <w:sectPr w:rsidR="00DC027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bookmark int2:bookmarkName="_Int_78VEw0ij" int2:invalidationBookmarkName="" int2:hashCode="Rk1ARGQtWEO9nm" int2:id="EL3FZ10u">
      <int2:state int2:type="AugLoop_Acronyms_AcronymsCritique" int2:value="Rejected"/>
    </int2:bookmark>
    <int2:bookmark int2:bookmarkName="_Int_AtdNkN5x" int2:invalidationBookmarkName="" int2:hashCode="rdE8zhk+dRBUGd" int2:id="Asn8i7YJ">
      <int2:state int2:type="AugLoop_Text_Critique" int2:value="Rejected"/>
    </int2:bookmark>
    <int2:bookmark int2:bookmarkName="_Int_Ms7XqKOB" int2:invalidationBookmarkName="" int2:hashCode="lbjAWrPZXJ2XH4" int2:id="tSvYkSgQ">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61A"/>
    <w:multiLevelType w:val="multilevel"/>
    <w:tmpl w:val="87AC4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AA3662"/>
    <w:multiLevelType w:val="multilevel"/>
    <w:tmpl w:val="153AA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993AAE"/>
    <w:multiLevelType w:val="hybridMultilevel"/>
    <w:tmpl w:val="74AEA10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7BF4AE2"/>
    <w:multiLevelType w:val="multilevel"/>
    <w:tmpl w:val="1DD2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EF648A"/>
    <w:multiLevelType w:val="multilevel"/>
    <w:tmpl w:val="A402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EBE052"/>
    <w:multiLevelType w:val="hybridMultilevel"/>
    <w:tmpl w:val="E342203E"/>
    <w:lvl w:ilvl="0" w:tplc="2E8C385C">
      <w:start w:val="1"/>
      <w:numFmt w:val="bullet"/>
      <w:lvlText w:val=""/>
      <w:lvlJc w:val="left"/>
      <w:pPr>
        <w:ind w:left="720" w:hanging="360"/>
      </w:pPr>
      <w:rPr>
        <w:rFonts w:ascii="Symbol" w:hAnsi="Symbol" w:hint="default"/>
      </w:rPr>
    </w:lvl>
    <w:lvl w:ilvl="1" w:tplc="825683A2">
      <w:start w:val="1"/>
      <w:numFmt w:val="bullet"/>
      <w:lvlText w:val="o"/>
      <w:lvlJc w:val="left"/>
      <w:pPr>
        <w:ind w:left="1440" w:hanging="360"/>
      </w:pPr>
      <w:rPr>
        <w:rFonts w:ascii="Courier New" w:hAnsi="Courier New" w:hint="default"/>
      </w:rPr>
    </w:lvl>
    <w:lvl w:ilvl="2" w:tplc="79621A4E">
      <w:start w:val="1"/>
      <w:numFmt w:val="bullet"/>
      <w:lvlText w:val=""/>
      <w:lvlJc w:val="left"/>
      <w:pPr>
        <w:ind w:left="2160" w:hanging="360"/>
      </w:pPr>
      <w:rPr>
        <w:rFonts w:ascii="Wingdings" w:hAnsi="Wingdings" w:hint="default"/>
      </w:rPr>
    </w:lvl>
    <w:lvl w:ilvl="3" w:tplc="854E7C86">
      <w:start w:val="1"/>
      <w:numFmt w:val="bullet"/>
      <w:lvlText w:val=""/>
      <w:lvlJc w:val="left"/>
      <w:pPr>
        <w:ind w:left="2880" w:hanging="360"/>
      </w:pPr>
      <w:rPr>
        <w:rFonts w:ascii="Symbol" w:hAnsi="Symbol" w:hint="default"/>
      </w:rPr>
    </w:lvl>
    <w:lvl w:ilvl="4" w:tplc="C38699D6">
      <w:start w:val="1"/>
      <w:numFmt w:val="bullet"/>
      <w:lvlText w:val="o"/>
      <w:lvlJc w:val="left"/>
      <w:pPr>
        <w:ind w:left="3600" w:hanging="360"/>
      </w:pPr>
      <w:rPr>
        <w:rFonts w:ascii="Courier New" w:hAnsi="Courier New" w:hint="default"/>
      </w:rPr>
    </w:lvl>
    <w:lvl w:ilvl="5" w:tplc="3F4A8874">
      <w:start w:val="1"/>
      <w:numFmt w:val="bullet"/>
      <w:lvlText w:val=""/>
      <w:lvlJc w:val="left"/>
      <w:pPr>
        <w:ind w:left="4320" w:hanging="360"/>
      </w:pPr>
      <w:rPr>
        <w:rFonts w:ascii="Wingdings" w:hAnsi="Wingdings" w:hint="default"/>
      </w:rPr>
    </w:lvl>
    <w:lvl w:ilvl="6" w:tplc="2EB6470C">
      <w:start w:val="1"/>
      <w:numFmt w:val="bullet"/>
      <w:lvlText w:val=""/>
      <w:lvlJc w:val="left"/>
      <w:pPr>
        <w:ind w:left="5040" w:hanging="360"/>
      </w:pPr>
      <w:rPr>
        <w:rFonts w:ascii="Symbol" w:hAnsi="Symbol" w:hint="default"/>
      </w:rPr>
    </w:lvl>
    <w:lvl w:ilvl="7" w:tplc="145C4E38">
      <w:start w:val="1"/>
      <w:numFmt w:val="bullet"/>
      <w:lvlText w:val="o"/>
      <w:lvlJc w:val="left"/>
      <w:pPr>
        <w:ind w:left="5760" w:hanging="360"/>
      </w:pPr>
      <w:rPr>
        <w:rFonts w:ascii="Courier New" w:hAnsi="Courier New" w:hint="default"/>
      </w:rPr>
    </w:lvl>
    <w:lvl w:ilvl="8" w:tplc="27462108">
      <w:start w:val="1"/>
      <w:numFmt w:val="bullet"/>
      <w:lvlText w:val=""/>
      <w:lvlJc w:val="left"/>
      <w:pPr>
        <w:ind w:left="6480" w:hanging="360"/>
      </w:pPr>
      <w:rPr>
        <w:rFonts w:ascii="Wingdings" w:hAnsi="Wingdings" w:hint="default"/>
      </w:rPr>
    </w:lvl>
  </w:abstractNum>
  <w:abstractNum w:abstractNumId="6" w15:restartNumberingAfterBreak="0">
    <w:nsid w:val="121F5087"/>
    <w:multiLevelType w:val="multilevel"/>
    <w:tmpl w:val="2F5E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2B85F9B"/>
    <w:multiLevelType w:val="multilevel"/>
    <w:tmpl w:val="04385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E47A83"/>
    <w:multiLevelType w:val="multilevel"/>
    <w:tmpl w:val="9CF6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B4A1C90"/>
    <w:multiLevelType w:val="multilevel"/>
    <w:tmpl w:val="DE8A071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0" w15:restartNumberingAfterBreak="0">
    <w:nsid w:val="1C33183C"/>
    <w:multiLevelType w:val="multilevel"/>
    <w:tmpl w:val="E1ECC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D0E4A90"/>
    <w:multiLevelType w:val="hybridMultilevel"/>
    <w:tmpl w:val="854AE3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1D782A03"/>
    <w:multiLevelType w:val="multilevel"/>
    <w:tmpl w:val="FEF49818"/>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3" w15:restartNumberingAfterBreak="0">
    <w:nsid w:val="1DFA41D5"/>
    <w:multiLevelType w:val="multilevel"/>
    <w:tmpl w:val="A20C14CA"/>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4" w15:restartNumberingAfterBreak="0">
    <w:nsid w:val="1E206F26"/>
    <w:multiLevelType w:val="multilevel"/>
    <w:tmpl w:val="CB60B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FF171C3"/>
    <w:multiLevelType w:val="multilevel"/>
    <w:tmpl w:val="1196094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16" w15:restartNumberingAfterBreak="0">
    <w:nsid w:val="31FB1765"/>
    <w:multiLevelType w:val="multilevel"/>
    <w:tmpl w:val="7BF6F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4E48A9"/>
    <w:multiLevelType w:val="hybridMultilevel"/>
    <w:tmpl w:val="166C9B94"/>
    <w:lvl w:ilvl="0" w:tplc="1AB29E8E">
      <w:start w:val="1"/>
      <w:numFmt w:val="bullet"/>
      <w:lvlText w:val=""/>
      <w:lvlJc w:val="left"/>
      <w:pPr>
        <w:ind w:left="720" w:hanging="360"/>
      </w:pPr>
      <w:rPr>
        <w:rFonts w:ascii="Symbol" w:hAnsi="Symbol" w:hint="default"/>
      </w:rPr>
    </w:lvl>
    <w:lvl w:ilvl="1" w:tplc="1B525F0C">
      <w:start w:val="1"/>
      <w:numFmt w:val="bullet"/>
      <w:lvlText w:val="o"/>
      <w:lvlJc w:val="left"/>
      <w:pPr>
        <w:ind w:left="1440" w:hanging="360"/>
      </w:pPr>
      <w:rPr>
        <w:rFonts w:ascii="Courier New" w:hAnsi="Courier New" w:hint="default"/>
      </w:rPr>
    </w:lvl>
    <w:lvl w:ilvl="2" w:tplc="A6F6B7D6">
      <w:start w:val="1"/>
      <w:numFmt w:val="bullet"/>
      <w:lvlText w:val=""/>
      <w:lvlJc w:val="left"/>
      <w:pPr>
        <w:ind w:left="2160" w:hanging="360"/>
      </w:pPr>
      <w:rPr>
        <w:rFonts w:ascii="Wingdings" w:hAnsi="Wingdings" w:hint="default"/>
      </w:rPr>
    </w:lvl>
    <w:lvl w:ilvl="3" w:tplc="2A9047FA">
      <w:start w:val="1"/>
      <w:numFmt w:val="bullet"/>
      <w:lvlText w:val=""/>
      <w:lvlJc w:val="left"/>
      <w:pPr>
        <w:ind w:left="2880" w:hanging="360"/>
      </w:pPr>
      <w:rPr>
        <w:rFonts w:ascii="Symbol" w:hAnsi="Symbol" w:hint="default"/>
      </w:rPr>
    </w:lvl>
    <w:lvl w:ilvl="4" w:tplc="9B24339E">
      <w:start w:val="1"/>
      <w:numFmt w:val="bullet"/>
      <w:lvlText w:val="o"/>
      <w:lvlJc w:val="left"/>
      <w:pPr>
        <w:ind w:left="3600" w:hanging="360"/>
      </w:pPr>
      <w:rPr>
        <w:rFonts w:ascii="Courier New" w:hAnsi="Courier New" w:hint="default"/>
      </w:rPr>
    </w:lvl>
    <w:lvl w:ilvl="5" w:tplc="8B04B9FA">
      <w:start w:val="1"/>
      <w:numFmt w:val="bullet"/>
      <w:lvlText w:val=""/>
      <w:lvlJc w:val="left"/>
      <w:pPr>
        <w:ind w:left="4320" w:hanging="360"/>
      </w:pPr>
      <w:rPr>
        <w:rFonts w:ascii="Wingdings" w:hAnsi="Wingdings" w:hint="default"/>
      </w:rPr>
    </w:lvl>
    <w:lvl w:ilvl="6" w:tplc="5CF4821C">
      <w:start w:val="1"/>
      <w:numFmt w:val="bullet"/>
      <w:lvlText w:val=""/>
      <w:lvlJc w:val="left"/>
      <w:pPr>
        <w:ind w:left="5040" w:hanging="360"/>
      </w:pPr>
      <w:rPr>
        <w:rFonts w:ascii="Symbol" w:hAnsi="Symbol" w:hint="default"/>
      </w:rPr>
    </w:lvl>
    <w:lvl w:ilvl="7" w:tplc="D08AEBF4">
      <w:start w:val="1"/>
      <w:numFmt w:val="bullet"/>
      <w:lvlText w:val="o"/>
      <w:lvlJc w:val="left"/>
      <w:pPr>
        <w:ind w:left="5760" w:hanging="360"/>
      </w:pPr>
      <w:rPr>
        <w:rFonts w:ascii="Courier New" w:hAnsi="Courier New" w:hint="default"/>
      </w:rPr>
    </w:lvl>
    <w:lvl w:ilvl="8" w:tplc="783E509A">
      <w:start w:val="1"/>
      <w:numFmt w:val="bullet"/>
      <w:lvlText w:val=""/>
      <w:lvlJc w:val="left"/>
      <w:pPr>
        <w:ind w:left="6480" w:hanging="360"/>
      </w:pPr>
      <w:rPr>
        <w:rFonts w:ascii="Wingdings" w:hAnsi="Wingdings" w:hint="default"/>
      </w:rPr>
    </w:lvl>
  </w:abstractNum>
  <w:abstractNum w:abstractNumId="18" w15:restartNumberingAfterBreak="0">
    <w:nsid w:val="37BE45EC"/>
    <w:multiLevelType w:val="multilevel"/>
    <w:tmpl w:val="5C5A5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7D513AF"/>
    <w:multiLevelType w:val="multilevel"/>
    <w:tmpl w:val="CC009F36"/>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0" w15:restartNumberingAfterBreak="0">
    <w:nsid w:val="3B625E5B"/>
    <w:multiLevelType w:val="multilevel"/>
    <w:tmpl w:val="2D3E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C234546"/>
    <w:multiLevelType w:val="multilevel"/>
    <w:tmpl w:val="C504C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FDD53A0"/>
    <w:multiLevelType w:val="multilevel"/>
    <w:tmpl w:val="ABA44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135D23"/>
    <w:multiLevelType w:val="multilevel"/>
    <w:tmpl w:val="A2180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303043C"/>
    <w:multiLevelType w:val="hybridMultilevel"/>
    <w:tmpl w:val="FF761474"/>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4324C76A"/>
    <w:multiLevelType w:val="hybridMultilevel"/>
    <w:tmpl w:val="89DAE3F2"/>
    <w:lvl w:ilvl="0" w:tplc="75A0EEA4">
      <w:numFmt w:val="bullet"/>
      <w:lvlText w:val="•"/>
      <w:lvlJc w:val="left"/>
      <w:pPr>
        <w:ind w:left="1080" w:hanging="360"/>
      </w:pPr>
      <w:rPr>
        <w:rFonts w:ascii="Georgia" w:hAnsi="Georgia" w:hint="default"/>
      </w:rPr>
    </w:lvl>
    <w:lvl w:ilvl="1" w:tplc="CAB62608">
      <w:start w:val="1"/>
      <w:numFmt w:val="bullet"/>
      <w:lvlText w:val="o"/>
      <w:lvlJc w:val="left"/>
      <w:pPr>
        <w:ind w:left="1440" w:hanging="360"/>
      </w:pPr>
      <w:rPr>
        <w:rFonts w:ascii="Courier New" w:hAnsi="Courier New" w:hint="default"/>
      </w:rPr>
    </w:lvl>
    <w:lvl w:ilvl="2" w:tplc="4ED0EF88">
      <w:start w:val="1"/>
      <w:numFmt w:val="bullet"/>
      <w:lvlText w:val=""/>
      <w:lvlJc w:val="left"/>
      <w:pPr>
        <w:ind w:left="2160" w:hanging="360"/>
      </w:pPr>
      <w:rPr>
        <w:rFonts w:ascii="Wingdings" w:hAnsi="Wingdings" w:hint="default"/>
      </w:rPr>
    </w:lvl>
    <w:lvl w:ilvl="3" w:tplc="FA3695AC">
      <w:start w:val="1"/>
      <w:numFmt w:val="bullet"/>
      <w:lvlText w:val=""/>
      <w:lvlJc w:val="left"/>
      <w:pPr>
        <w:ind w:left="2880" w:hanging="360"/>
      </w:pPr>
      <w:rPr>
        <w:rFonts w:ascii="Symbol" w:hAnsi="Symbol" w:hint="default"/>
      </w:rPr>
    </w:lvl>
    <w:lvl w:ilvl="4" w:tplc="8730A530">
      <w:start w:val="1"/>
      <w:numFmt w:val="bullet"/>
      <w:lvlText w:val="o"/>
      <w:lvlJc w:val="left"/>
      <w:pPr>
        <w:ind w:left="3600" w:hanging="360"/>
      </w:pPr>
      <w:rPr>
        <w:rFonts w:ascii="Courier New" w:hAnsi="Courier New" w:hint="default"/>
      </w:rPr>
    </w:lvl>
    <w:lvl w:ilvl="5" w:tplc="B4304254">
      <w:start w:val="1"/>
      <w:numFmt w:val="bullet"/>
      <w:lvlText w:val=""/>
      <w:lvlJc w:val="left"/>
      <w:pPr>
        <w:ind w:left="4320" w:hanging="360"/>
      </w:pPr>
      <w:rPr>
        <w:rFonts w:ascii="Wingdings" w:hAnsi="Wingdings" w:hint="default"/>
      </w:rPr>
    </w:lvl>
    <w:lvl w:ilvl="6" w:tplc="165E6B9E">
      <w:start w:val="1"/>
      <w:numFmt w:val="bullet"/>
      <w:lvlText w:val=""/>
      <w:lvlJc w:val="left"/>
      <w:pPr>
        <w:ind w:left="5040" w:hanging="360"/>
      </w:pPr>
      <w:rPr>
        <w:rFonts w:ascii="Symbol" w:hAnsi="Symbol" w:hint="default"/>
      </w:rPr>
    </w:lvl>
    <w:lvl w:ilvl="7" w:tplc="2E0E32A0">
      <w:start w:val="1"/>
      <w:numFmt w:val="bullet"/>
      <w:lvlText w:val="o"/>
      <w:lvlJc w:val="left"/>
      <w:pPr>
        <w:ind w:left="5760" w:hanging="360"/>
      </w:pPr>
      <w:rPr>
        <w:rFonts w:ascii="Courier New" w:hAnsi="Courier New" w:hint="default"/>
      </w:rPr>
    </w:lvl>
    <w:lvl w:ilvl="8" w:tplc="ABC8AEC2">
      <w:start w:val="1"/>
      <w:numFmt w:val="bullet"/>
      <w:lvlText w:val=""/>
      <w:lvlJc w:val="left"/>
      <w:pPr>
        <w:ind w:left="6480" w:hanging="360"/>
      </w:pPr>
      <w:rPr>
        <w:rFonts w:ascii="Wingdings" w:hAnsi="Wingdings" w:hint="default"/>
      </w:rPr>
    </w:lvl>
  </w:abstractNum>
  <w:abstractNum w:abstractNumId="26" w15:restartNumberingAfterBreak="0">
    <w:nsid w:val="45E77A23"/>
    <w:multiLevelType w:val="multilevel"/>
    <w:tmpl w:val="E020A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94A59DA"/>
    <w:multiLevelType w:val="multilevel"/>
    <w:tmpl w:val="7872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F232D71"/>
    <w:multiLevelType w:val="multilevel"/>
    <w:tmpl w:val="F23A2B0E"/>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29" w15:restartNumberingAfterBreak="0">
    <w:nsid w:val="536E5A2A"/>
    <w:multiLevelType w:val="hybridMultilevel"/>
    <w:tmpl w:val="69C8B9A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39949E0"/>
    <w:multiLevelType w:val="multilevel"/>
    <w:tmpl w:val="C2A23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5131191"/>
    <w:multiLevelType w:val="multilevel"/>
    <w:tmpl w:val="4D2E2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95B4FCA"/>
    <w:multiLevelType w:val="hybridMultilevel"/>
    <w:tmpl w:val="A0C086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98165E8"/>
    <w:multiLevelType w:val="multilevel"/>
    <w:tmpl w:val="690A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A814A04"/>
    <w:multiLevelType w:val="multilevel"/>
    <w:tmpl w:val="921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C236B86"/>
    <w:multiLevelType w:val="multilevel"/>
    <w:tmpl w:val="6F4E6D4A"/>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36" w15:restartNumberingAfterBreak="0">
    <w:nsid w:val="5CBD03A0"/>
    <w:multiLevelType w:val="multilevel"/>
    <w:tmpl w:val="9480A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183590"/>
    <w:multiLevelType w:val="multilevel"/>
    <w:tmpl w:val="0988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1FC41CD"/>
    <w:multiLevelType w:val="multilevel"/>
    <w:tmpl w:val="1CA67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3E060BC"/>
    <w:multiLevelType w:val="multilevel"/>
    <w:tmpl w:val="9D22B590"/>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0" w15:restartNumberingAfterBreak="0">
    <w:nsid w:val="64FC634A"/>
    <w:multiLevelType w:val="multilevel"/>
    <w:tmpl w:val="BD42FFB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1" w15:restartNumberingAfterBreak="0">
    <w:nsid w:val="65996102"/>
    <w:multiLevelType w:val="multilevel"/>
    <w:tmpl w:val="8E1C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8347250"/>
    <w:multiLevelType w:val="multilevel"/>
    <w:tmpl w:val="892E41B2"/>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3" w15:restartNumberingAfterBreak="0">
    <w:nsid w:val="729C1460"/>
    <w:multiLevelType w:val="multilevel"/>
    <w:tmpl w:val="CB8A119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4" w15:restartNumberingAfterBreak="0">
    <w:nsid w:val="72A5748E"/>
    <w:multiLevelType w:val="multilevel"/>
    <w:tmpl w:val="79869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74181838"/>
    <w:multiLevelType w:val="multilevel"/>
    <w:tmpl w:val="8E527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71B219B"/>
    <w:multiLevelType w:val="multilevel"/>
    <w:tmpl w:val="DA881704"/>
    <w:lvl w:ilvl="0">
      <w:start w:val="1"/>
      <w:numFmt w:val="bullet"/>
      <w:lvlText w:val=""/>
      <w:lvlJc w:val="left"/>
      <w:pPr>
        <w:tabs>
          <w:tab w:val="num" w:pos="720"/>
        </w:tabs>
        <w:ind w:left="0" w:hanging="360"/>
      </w:pPr>
      <w:rPr>
        <w:rFonts w:ascii="Symbol" w:hAnsi="Symbol" w:hint="default"/>
        <w:sz w:val="20"/>
      </w:rPr>
    </w:lvl>
    <w:lvl w:ilvl="1" w:tentative="1">
      <w:start w:val="1"/>
      <w:numFmt w:val="bullet"/>
      <w:lvlText w:val=""/>
      <w:lvlJc w:val="left"/>
      <w:pPr>
        <w:tabs>
          <w:tab w:val="num" w:pos="1440"/>
        </w:tabs>
        <w:ind w:left="720" w:hanging="360"/>
      </w:pPr>
      <w:rPr>
        <w:rFonts w:ascii="Symbol" w:hAnsi="Symbol" w:hint="default"/>
        <w:sz w:val="20"/>
      </w:rPr>
    </w:lvl>
    <w:lvl w:ilvl="2" w:tentative="1">
      <w:start w:val="1"/>
      <w:numFmt w:val="bullet"/>
      <w:lvlText w:val=""/>
      <w:lvlJc w:val="left"/>
      <w:pPr>
        <w:tabs>
          <w:tab w:val="num" w:pos="2160"/>
        </w:tabs>
        <w:ind w:left="1440" w:hanging="360"/>
      </w:pPr>
      <w:rPr>
        <w:rFonts w:ascii="Symbol" w:hAnsi="Symbol" w:hint="default"/>
        <w:sz w:val="20"/>
      </w:rPr>
    </w:lvl>
    <w:lvl w:ilvl="3" w:tentative="1">
      <w:start w:val="1"/>
      <w:numFmt w:val="bullet"/>
      <w:lvlText w:val=""/>
      <w:lvlJc w:val="left"/>
      <w:pPr>
        <w:tabs>
          <w:tab w:val="num" w:pos="2880"/>
        </w:tabs>
        <w:ind w:left="2160" w:hanging="360"/>
      </w:pPr>
      <w:rPr>
        <w:rFonts w:ascii="Symbol" w:hAnsi="Symbol" w:hint="default"/>
        <w:sz w:val="20"/>
      </w:rPr>
    </w:lvl>
    <w:lvl w:ilvl="4" w:tentative="1">
      <w:start w:val="1"/>
      <w:numFmt w:val="bullet"/>
      <w:lvlText w:val=""/>
      <w:lvlJc w:val="left"/>
      <w:pPr>
        <w:tabs>
          <w:tab w:val="num" w:pos="3600"/>
        </w:tabs>
        <w:ind w:left="2880" w:hanging="360"/>
      </w:pPr>
      <w:rPr>
        <w:rFonts w:ascii="Symbol" w:hAnsi="Symbol" w:hint="default"/>
        <w:sz w:val="20"/>
      </w:rPr>
    </w:lvl>
    <w:lvl w:ilvl="5" w:tentative="1">
      <w:start w:val="1"/>
      <w:numFmt w:val="bullet"/>
      <w:lvlText w:val=""/>
      <w:lvlJc w:val="left"/>
      <w:pPr>
        <w:tabs>
          <w:tab w:val="num" w:pos="4320"/>
        </w:tabs>
        <w:ind w:left="3600" w:hanging="360"/>
      </w:pPr>
      <w:rPr>
        <w:rFonts w:ascii="Symbol" w:hAnsi="Symbol" w:hint="default"/>
        <w:sz w:val="20"/>
      </w:rPr>
    </w:lvl>
    <w:lvl w:ilvl="6" w:tentative="1">
      <w:start w:val="1"/>
      <w:numFmt w:val="bullet"/>
      <w:lvlText w:val=""/>
      <w:lvlJc w:val="left"/>
      <w:pPr>
        <w:tabs>
          <w:tab w:val="num" w:pos="5040"/>
        </w:tabs>
        <w:ind w:left="4320" w:hanging="360"/>
      </w:pPr>
      <w:rPr>
        <w:rFonts w:ascii="Symbol" w:hAnsi="Symbol" w:hint="default"/>
        <w:sz w:val="20"/>
      </w:rPr>
    </w:lvl>
    <w:lvl w:ilvl="7" w:tentative="1">
      <w:start w:val="1"/>
      <w:numFmt w:val="bullet"/>
      <w:lvlText w:val=""/>
      <w:lvlJc w:val="left"/>
      <w:pPr>
        <w:tabs>
          <w:tab w:val="num" w:pos="5760"/>
        </w:tabs>
        <w:ind w:left="5040" w:hanging="360"/>
      </w:pPr>
      <w:rPr>
        <w:rFonts w:ascii="Symbol" w:hAnsi="Symbol" w:hint="default"/>
        <w:sz w:val="20"/>
      </w:rPr>
    </w:lvl>
    <w:lvl w:ilvl="8" w:tentative="1">
      <w:start w:val="1"/>
      <w:numFmt w:val="bullet"/>
      <w:lvlText w:val=""/>
      <w:lvlJc w:val="left"/>
      <w:pPr>
        <w:tabs>
          <w:tab w:val="num" w:pos="6480"/>
        </w:tabs>
        <w:ind w:left="5760" w:hanging="360"/>
      </w:pPr>
      <w:rPr>
        <w:rFonts w:ascii="Symbol" w:hAnsi="Symbol" w:hint="default"/>
        <w:sz w:val="20"/>
      </w:rPr>
    </w:lvl>
  </w:abstractNum>
  <w:abstractNum w:abstractNumId="47" w15:restartNumberingAfterBreak="0">
    <w:nsid w:val="79894426"/>
    <w:multiLevelType w:val="multilevel"/>
    <w:tmpl w:val="38965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D1554A3"/>
    <w:multiLevelType w:val="multilevel"/>
    <w:tmpl w:val="85966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1"/>
  </w:num>
  <w:num w:numId="3">
    <w:abstractNumId w:val="35"/>
  </w:num>
  <w:num w:numId="4">
    <w:abstractNumId w:val="28"/>
  </w:num>
  <w:num w:numId="5">
    <w:abstractNumId w:val="40"/>
  </w:num>
  <w:num w:numId="6">
    <w:abstractNumId w:val="13"/>
  </w:num>
  <w:num w:numId="7">
    <w:abstractNumId w:val="9"/>
  </w:num>
  <w:num w:numId="8">
    <w:abstractNumId w:val="39"/>
  </w:num>
  <w:num w:numId="9">
    <w:abstractNumId w:val="42"/>
  </w:num>
  <w:num w:numId="10">
    <w:abstractNumId w:val="15"/>
  </w:num>
  <w:num w:numId="11">
    <w:abstractNumId w:val="43"/>
  </w:num>
  <w:num w:numId="12">
    <w:abstractNumId w:val="38"/>
  </w:num>
  <w:num w:numId="13">
    <w:abstractNumId w:val="31"/>
  </w:num>
  <w:num w:numId="14">
    <w:abstractNumId w:val="23"/>
  </w:num>
  <w:num w:numId="15">
    <w:abstractNumId w:val="41"/>
  </w:num>
  <w:num w:numId="16">
    <w:abstractNumId w:val="26"/>
  </w:num>
  <w:num w:numId="17">
    <w:abstractNumId w:val="21"/>
  </w:num>
  <w:num w:numId="18">
    <w:abstractNumId w:val="27"/>
  </w:num>
  <w:num w:numId="19">
    <w:abstractNumId w:val="22"/>
  </w:num>
  <w:num w:numId="20">
    <w:abstractNumId w:val="16"/>
  </w:num>
  <w:num w:numId="21">
    <w:abstractNumId w:val="36"/>
  </w:num>
  <w:num w:numId="22">
    <w:abstractNumId w:val="4"/>
  </w:num>
  <w:num w:numId="23">
    <w:abstractNumId w:val="34"/>
  </w:num>
  <w:num w:numId="24">
    <w:abstractNumId w:val="7"/>
  </w:num>
  <w:num w:numId="25">
    <w:abstractNumId w:val="10"/>
  </w:num>
  <w:num w:numId="26">
    <w:abstractNumId w:val="20"/>
  </w:num>
  <w:num w:numId="27">
    <w:abstractNumId w:val="8"/>
  </w:num>
  <w:num w:numId="28">
    <w:abstractNumId w:val="37"/>
  </w:num>
  <w:num w:numId="29">
    <w:abstractNumId w:val="30"/>
  </w:num>
  <w:num w:numId="30">
    <w:abstractNumId w:val="44"/>
  </w:num>
  <w:num w:numId="31">
    <w:abstractNumId w:val="47"/>
  </w:num>
  <w:num w:numId="32">
    <w:abstractNumId w:val="6"/>
  </w:num>
  <w:num w:numId="33">
    <w:abstractNumId w:val="0"/>
  </w:num>
  <w:num w:numId="34">
    <w:abstractNumId w:val="45"/>
  </w:num>
  <w:num w:numId="35">
    <w:abstractNumId w:val="33"/>
  </w:num>
  <w:num w:numId="36">
    <w:abstractNumId w:val="14"/>
  </w:num>
  <w:num w:numId="37">
    <w:abstractNumId w:val="46"/>
  </w:num>
  <w:num w:numId="38">
    <w:abstractNumId w:val="12"/>
  </w:num>
  <w:num w:numId="39">
    <w:abstractNumId w:val="19"/>
  </w:num>
  <w:num w:numId="40">
    <w:abstractNumId w:val="18"/>
  </w:num>
  <w:num w:numId="41">
    <w:abstractNumId w:val="3"/>
  </w:num>
  <w:num w:numId="42">
    <w:abstractNumId w:val="48"/>
  </w:num>
  <w:num w:numId="43">
    <w:abstractNumId w:val="24"/>
  </w:num>
  <w:num w:numId="44">
    <w:abstractNumId w:val="2"/>
  </w:num>
  <w:num w:numId="45">
    <w:abstractNumId w:val="11"/>
  </w:num>
  <w:num w:numId="46">
    <w:abstractNumId w:val="32"/>
  </w:num>
  <w:num w:numId="47">
    <w:abstractNumId w:val="29"/>
  </w:num>
  <w:num w:numId="48">
    <w:abstractNumId w:val="25"/>
  </w:num>
  <w:num w:numId="49">
    <w:abstractNumId w:val="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2F"/>
    <w:rsid w:val="00004DD4"/>
    <w:rsid w:val="00033A52"/>
    <w:rsid w:val="000620D4"/>
    <w:rsid w:val="000B11D4"/>
    <w:rsid w:val="001239EA"/>
    <w:rsid w:val="00147BDD"/>
    <w:rsid w:val="001561FD"/>
    <w:rsid w:val="001663CB"/>
    <w:rsid w:val="00175D40"/>
    <w:rsid w:val="001A2F17"/>
    <w:rsid w:val="001C3BC3"/>
    <w:rsid w:val="001F7ADA"/>
    <w:rsid w:val="00240F32"/>
    <w:rsid w:val="002E0E01"/>
    <w:rsid w:val="002F2CED"/>
    <w:rsid w:val="002F31EB"/>
    <w:rsid w:val="00307624"/>
    <w:rsid w:val="0033696B"/>
    <w:rsid w:val="0034BD97"/>
    <w:rsid w:val="003620B5"/>
    <w:rsid w:val="003919B3"/>
    <w:rsid w:val="003C0DD6"/>
    <w:rsid w:val="003C4B30"/>
    <w:rsid w:val="003E0517"/>
    <w:rsid w:val="003E2926"/>
    <w:rsid w:val="00415617"/>
    <w:rsid w:val="00436F7A"/>
    <w:rsid w:val="004436BF"/>
    <w:rsid w:val="00450DA4"/>
    <w:rsid w:val="00453A26"/>
    <w:rsid w:val="00455048"/>
    <w:rsid w:val="0046661A"/>
    <w:rsid w:val="004862BD"/>
    <w:rsid w:val="00493A60"/>
    <w:rsid w:val="004A4A12"/>
    <w:rsid w:val="004C59FE"/>
    <w:rsid w:val="00545140"/>
    <w:rsid w:val="00550C1F"/>
    <w:rsid w:val="005845FA"/>
    <w:rsid w:val="00584E6A"/>
    <w:rsid w:val="0059506B"/>
    <w:rsid w:val="0059596F"/>
    <w:rsid w:val="005A0A0E"/>
    <w:rsid w:val="005C451C"/>
    <w:rsid w:val="006001F4"/>
    <w:rsid w:val="00631497"/>
    <w:rsid w:val="00640D36"/>
    <w:rsid w:val="00654CEA"/>
    <w:rsid w:val="007008F4"/>
    <w:rsid w:val="00713D55"/>
    <w:rsid w:val="007549F7"/>
    <w:rsid w:val="00754F50"/>
    <w:rsid w:val="00765FAC"/>
    <w:rsid w:val="007757EC"/>
    <w:rsid w:val="00783651"/>
    <w:rsid w:val="007C6A0D"/>
    <w:rsid w:val="007D5ADA"/>
    <w:rsid w:val="007E7D7F"/>
    <w:rsid w:val="007EFAD9"/>
    <w:rsid w:val="008345D8"/>
    <w:rsid w:val="00865DAD"/>
    <w:rsid w:val="008D418D"/>
    <w:rsid w:val="008E600D"/>
    <w:rsid w:val="0090138D"/>
    <w:rsid w:val="00912C9A"/>
    <w:rsid w:val="00962C1E"/>
    <w:rsid w:val="00994EBE"/>
    <w:rsid w:val="009A3C50"/>
    <w:rsid w:val="009C2E5D"/>
    <w:rsid w:val="009D1BE3"/>
    <w:rsid w:val="009F2C2F"/>
    <w:rsid w:val="00A16FCB"/>
    <w:rsid w:val="00A25341"/>
    <w:rsid w:val="00A503EF"/>
    <w:rsid w:val="00A810B1"/>
    <w:rsid w:val="00AC1126"/>
    <w:rsid w:val="00AE332F"/>
    <w:rsid w:val="00AF5A13"/>
    <w:rsid w:val="00B03A68"/>
    <w:rsid w:val="00B20AAF"/>
    <w:rsid w:val="00B76137"/>
    <w:rsid w:val="00BC08A9"/>
    <w:rsid w:val="00BDA2AA"/>
    <w:rsid w:val="00BE6372"/>
    <w:rsid w:val="00BF6B7C"/>
    <w:rsid w:val="00C11CC6"/>
    <w:rsid w:val="00C73BF0"/>
    <w:rsid w:val="00C87853"/>
    <w:rsid w:val="00CE41F1"/>
    <w:rsid w:val="00D17666"/>
    <w:rsid w:val="00D17760"/>
    <w:rsid w:val="00D25142"/>
    <w:rsid w:val="00D611AA"/>
    <w:rsid w:val="00D933B1"/>
    <w:rsid w:val="00DA4555"/>
    <w:rsid w:val="00DC027F"/>
    <w:rsid w:val="00DC5330"/>
    <w:rsid w:val="00E35EE3"/>
    <w:rsid w:val="00E55224"/>
    <w:rsid w:val="00E62FE8"/>
    <w:rsid w:val="00E830AC"/>
    <w:rsid w:val="00EA6500"/>
    <w:rsid w:val="00EC28C3"/>
    <w:rsid w:val="00ED0EDE"/>
    <w:rsid w:val="00F341A9"/>
    <w:rsid w:val="00F92702"/>
    <w:rsid w:val="00F94BBE"/>
    <w:rsid w:val="00F96077"/>
    <w:rsid w:val="00FA28A5"/>
    <w:rsid w:val="00FA71C8"/>
    <w:rsid w:val="00FD08D8"/>
    <w:rsid w:val="00FE35AD"/>
    <w:rsid w:val="014B0F3B"/>
    <w:rsid w:val="016D7DB3"/>
    <w:rsid w:val="016DDEBE"/>
    <w:rsid w:val="03C19D91"/>
    <w:rsid w:val="03CB6FB2"/>
    <w:rsid w:val="049E9F80"/>
    <w:rsid w:val="04F262B0"/>
    <w:rsid w:val="051821F6"/>
    <w:rsid w:val="066B09DF"/>
    <w:rsid w:val="06841957"/>
    <w:rsid w:val="068ADDB0"/>
    <w:rsid w:val="0820B074"/>
    <w:rsid w:val="08C30BC5"/>
    <w:rsid w:val="091C8D19"/>
    <w:rsid w:val="0929AD83"/>
    <w:rsid w:val="0985A2E1"/>
    <w:rsid w:val="09B7F8E9"/>
    <w:rsid w:val="0A92CF3C"/>
    <w:rsid w:val="0AAB9CB1"/>
    <w:rsid w:val="0B8FDCAC"/>
    <w:rsid w:val="0C6F1B55"/>
    <w:rsid w:val="0C813468"/>
    <w:rsid w:val="0D1A6391"/>
    <w:rsid w:val="0D9B4F4E"/>
    <w:rsid w:val="0F799E46"/>
    <w:rsid w:val="10154FA5"/>
    <w:rsid w:val="101E5C2B"/>
    <w:rsid w:val="10984DE8"/>
    <w:rsid w:val="11207557"/>
    <w:rsid w:val="11385B47"/>
    <w:rsid w:val="1143CA6D"/>
    <w:rsid w:val="115B579D"/>
    <w:rsid w:val="11647EF3"/>
    <w:rsid w:val="11781A2F"/>
    <w:rsid w:val="122A9584"/>
    <w:rsid w:val="1263E647"/>
    <w:rsid w:val="12BE5E87"/>
    <w:rsid w:val="1322BEC0"/>
    <w:rsid w:val="134BAA58"/>
    <w:rsid w:val="1419DE83"/>
    <w:rsid w:val="14F013E1"/>
    <w:rsid w:val="15036FE8"/>
    <w:rsid w:val="156F5B64"/>
    <w:rsid w:val="15DFAAB5"/>
    <w:rsid w:val="176D8DBC"/>
    <w:rsid w:val="178F5F08"/>
    <w:rsid w:val="18C8AE35"/>
    <w:rsid w:val="18F54069"/>
    <w:rsid w:val="1A312EB4"/>
    <w:rsid w:val="1B226C11"/>
    <w:rsid w:val="1B31E853"/>
    <w:rsid w:val="1BFE3C9B"/>
    <w:rsid w:val="1C6B0DE2"/>
    <w:rsid w:val="1C780E1C"/>
    <w:rsid w:val="1E0959F4"/>
    <w:rsid w:val="1E51DC16"/>
    <w:rsid w:val="1E7EC3CB"/>
    <w:rsid w:val="1F239ACC"/>
    <w:rsid w:val="1F75875A"/>
    <w:rsid w:val="1FBD6851"/>
    <w:rsid w:val="1FBF2F0F"/>
    <w:rsid w:val="1FF1DF86"/>
    <w:rsid w:val="20093BB0"/>
    <w:rsid w:val="2068093F"/>
    <w:rsid w:val="21BD8872"/>
    <w:rsid w:val="229401A8"/>
    <w:rsid w:val="22A3B9D6"/>
    <w:rsid w:val="23491BB1"/>
    <w:rsid w:val="240E8982"/>
    <w:rsid w:val="246D423E"/>
    <w:rsid w:val="2493894F"/>
    <w:rsid w:val="24B1739E"/>
    <w:rsid w:val="253B761E"/>
    <w:rsid w:val="277EE3E6"/>
    <w:rsid w:val="2808236F"/>
    <w:rsid w:val="2822EB40"/>
    <w:rsid w:val="283EB1FC"/>
    <w:rsid w:val="28F16BF1"/>
    <w:rsid w:val="29CEF5BE"/>
    <w:rsid w:val="2A0E473C"/>
    <w:rsid w:val="2A594A7D"/>
    <w:rsid w:val="2A65D4B7"/>
    <w:rsid w:val="2A835543"/>
    <w:rsid w:val="2A91C29B"/>
    <w:rsid w:val="2BA9F7A3"/>
    <w:rsid w:val="2BFD5360"/>
    <w:rsid w:val="2C219E41"/>
    <w:rsid w:val="2CE1C2E3"/>
    <w:rsid w:val="2CFCE59F"/>
    <w:rsid w:val="2D3ABC6E"/>
    <w:rsid w:val="2D91A3D8"/>
    <w:rsid w:val="2D96FEDC"/>
    <w:rsid w:val="2DCE22F4"/>
    <w:rsid w:val="2EABBD52"/>
    <w:rsid w:val="302C3C16"/>
    <w:rsid w:val="307FEDB5"/>
    <w:rsid w:val="30B7F22F"/>
    <w:rsid w:val="314268A5"/>
    <w:rsid w:val="3197451B"/>
    <w:rsid w:val="327E0147"/>
    <w:rsid w:val="340FFCCD"/>
    <w:rsid w:val="342EA06E"/>
    <w:rsid w:val="34C06CE2"/>
    <w:rsid w:val="352F9F15"/>
    <w:rsid w:val="35A46855"/>
    <w:rsid w:val="369BFBED"/>
    <w:rsid w:val="37003633"/>
    <w:rsid w:val="373D0BE0"/>
    <w:rsid w:val="379478DB"/>
    <w:rsid w:val="37D0B6C2"/>
    <w:rsid w:val="380677AA"/>
    <w:rsid w:val="386DC66E"/>
    <w:rsid w:val="3880BDAA"/>
    <w:rsid w:val="38D1DCA9"/>
    <w:rsid w:val="39276F41"/>
    <w:rsid w:val="39EC1F27"/>
    <w:rsid w:val="3A1D35BB"/>
    <w:rsid w:val="3AC970DC"/>
    <w:rsid w:val="3ADB00FF"/>
    <w:rsid w:val="3BE728DD"/>
    <w:rsid w:val="3BFC40FD"/>
    <w:rsid w:val="3C0F653D"/>
    <w:rsid w:val="3C6E54D9"/>
    <w:rsid w:val="3C8E1D25"/>
    <w:rsid w:val="3D23C1CE"/>
    <w:rsid w:val="3E58CB6A"/>
    <w:rsid w:val="3EA4E621"/>
    <w:rsid w:val="3EC12BEF"/>
    <w:rsid w:val="3FBCBF15"/>
    <w:rsid w:val="415014A0"/>
    <w:rsid w:val="41781CB6"/>
    <w:rsid w:val="417D4C18"/>
    <w:rsid w:val="42AC5729"/>
    <w:rsid w:val="42D3365E"/>
    <w:rsid w:val="43428888"/>
    <w:rsid w:val="437CA050"/>
    <w:rsid w:val="44236B26"/>
    <w:rsid w:val="44EE0141"/>
    <w:rsid w:val="45801A93"/>
    <w:rsid w:val="45817104"/>
    <w:rsid w:val="45D893EB"/>
    <w:rsid w:val="45E53B10"/>
    <w:rsid w:val="4626CFE5"/>
    <w:rsid w:val="468CFE1A"/>
    <w:rsid w:val="46EF7624"/>
    <w:rsid w:val="4743434B"/>
    <w:rsid w:val="47BA89E9"/>
    <w:rsid w:val="47D24474"/>
    <w:rsid w:val="482C6B45"/>
    <w:rsid w:val="4858A96D"/>
    <w:rsid w:val="490A2C21"/>
    <w:rsid w:val="49279351"/>
    <w:rsid w:val="499C7C93"/>
    <w:rsid w:val="4A01F6F8"/>
    <w:rsid w:val="4A4F2E3A"/>
    <w:rsid w:val="4B3092CC"/>
    <w:rsid w:val="4B4973E7"/>
    <w:rsid w:val="4B5A960E"/>
    <w:rsid w:val="4B5D4AE6"/>
    <w:rsid w:val="4B8DD271"/>
    <w:rsid w:val="4BC12888"/>
    <w:rsid w:val="4C406AB3"/>
    <w:rsid w:val="4CA8DE54"/>
    <w:rsid w:val="4D4BFBBB"/>
    <w:rsid w:val="4E4095DC"/>
    <w:rsid w:val="4E4573D1"/>
    <w:rsid w:val="4E5F8952"/>
    <w:rsid w:val="4E5FCC5C"/>
    <w:rsid w:val="4E77826A"/>
    <w:rsid w:val="4E7E5979"/>
    <w:rsid w:val="4EBF4A99"/>
    <w:rsid w:val="4ED097CE"/>
    <w:rsid w:val="4EDAE04F"/>
    <w:rsid w:val="4F130436"/>
    <w:rsid w:val="4F36A78D"/>
    <w:rsid w:val="4F49F934"/>
    <w:rsid w:val="4FED220A"/>
    <w:rsid w:val="5002C84D"/>
    <w:rsid w:val="501E8C18"/>
    <w:rsid w:val="50246330"/>
    <w:rsid w:val="506ACD0C"/>
    <w:rsid w:val="50BE1BE0"/>
    <w:rsid w:val="5129F7B8"/>
    <w:rsid w:val="51922DE7"/>
    <w:rsid w:val="52EF36AC"/>
    <w:rsid w:val="52F00790"/>
    <w:rsid w:val="53085E8C"/>
    <w:rsid w:val="533C44AC"/>
    <w:rsid w:val="537E54D1"/>
    <w:rsid w:val="539F9457"/>
    <w:rsid w:val="53EAD2BC"/>
    <w:rsid w:val="5405E8BD"/>
    <w:rsid w:val="545C9C7C"/>
    <w:rsid w:val="5467E98A"/>
    <w:rsid w:val="54B4BED8"/>
    <w:rsid w:val="54EB9FE3"/>
    <w:rsid w:val="56491FB0"/>
    <w:rsid w:val="5679472F"/>
    <w:rsid w:val="56B675C9"/>
    <w:rsid w:val="56FA7A33"/>
    <w:rsid w:val="57564B85"/>
    <w:rsid w:val="5782DAD7"/>
    <w:rsid w:val="57D62F26"/>
    <w:rsid w:val="586806DC"/>
    <w:rsid w:val="586B7330"/>
    <w:rsid w:val="58963D83"/>
    <w:rsid w:val="58C8D359"/>
    <w:rsid w:val="59288A49"/>
    <w:rsid w:val="5928D0BD"/>
    <w:rsid w:val="59DC32C1"/>
    <w:rsid w:val="5A7D12D6"/>
    <w:rsid w:val="5B6EA574"/>
    <w:rsid w:val="5B7308A1"/>
    <w:rsid w:val="5C333525"/>
    <w:rsid w:val="5CB22E7C"/>
    <w:rsid w:val="5DE8C036"/>
    <w:rsid w:val="5DE8EA35"/>
    <w:rsid w:val="5E7612C6"/>
    <w:rsid w:val="5F2D54C5"/>
    <w:rsid w:val="5F3E393F"/>
    <w:rsid w:val="5F4E6953"/>
    <w:rsid w:val="5FE12D9A"/>
    <w:rsid w:val="60040E3C"/>
    <w:rsid w:val="600EC302"/>
    <w:rsid w:val="601BEBAF"/>
    <w:rsid w:val="61A1C5AB"/>
    <w:rsid w:val="61DC65CD"/>
    <w:rsid w:val="62E0D427"/>
    <w:rsid w:val="630D639B"/>
    <w:rsid w:val="6373E23B"/>
    <w:rsid w:val="63FF8950"/>
    <w:rsid w:val="6413B8A9"/>
    <w:rsid w:val="64736F3D"/>
    <w:rsid w:val="65D90367"/>
    <w:rsid w:val="672EAF59"/>
    <w:rsid w:val="676CAFC2"/>
    <w:rsid w:val="676F95F1"/>
    <w:rsid w:val="68390AA2"/>
    <w:rsid w:val="684D04ED"/>
    <w:rsid w:val="686E66CC"/>
    <w:rsid w:val="687534D3"/>
    <w:rsid w:val="69E2497E"/>
    <w:rsid w:val="69E78EFE"/>
    <w:rsid w:val="6A3A2419"/>
    <w:rsid w:val="6A3D8FF9"/>
    <w:rsid w:val="6A4E6460"/>
    <w:rsid w:val="6A809A48"/>
    <w:rsid w:val="6BC6B01C"/>
    <w:rsid w:val="6CBFD140"/>
    <w:rsid w:val="6CF777F8"/>
    <w:rsid w:val="6D4070ED"/>
    <w:rsid w:val="6D979C52"/>
    <w:rsid w:val="6E783B89"/>
    <w:rsid w:val="6F23BF29"/>
    <w:rsid w:val="6FA5143B"/>
    <w:rsid w:val="70E8E273"/>
    <w:rsid w:val="727793EB"/>
    <w:rsid w:val="7341A419"/>
    <w:rsid w:val="73B2529B"/>
    <w:rsid w:val="73C62C6A"/>
    <w:rsid w:val="741BF5F9"/>
    <w:rsid w:val="748CB871"/>
    <w:rsid w:val="7497B5C3"/>
    <w:rsid w:val="74CE3B9C"/>
    <w:rsid w:val="754B54D7"/>
    <w:rsid w:val="758C4788"/>
    <w:rsid w:val="75EF4C18"/>
    <w:rsid w:val="75F076DC"/>
    <w:rsid w:val="76B7C0B5"/>
    <w:rsid w:val="776EE0CD"/>
    <w:rsid w:val="788286AB"/>
    <w:rsid w:val="78FD2FBB"/>
    <w:rsid w:val="797BCA68"/>
    <w:rsid w:val="7ACF3DC6"/>
    <w:rsid w:val="7AF34B33"/>
    <w:rsid w:val="7BB28326"/>
    <w:rsid w:val="7BE3008D"/>
    <w:rsid w:val="7CEDEB92"/>
    <w:rsid w:val="7D16D664"/>
    <w:rsid w:val="7D2190BE"/>
    <w:rsid w:val="7D35850D"/>
    <w:rsid w:val="7DE3C3D3"/>
    <w:rsid w:val="7E30AB8E"/>
    <w:rsid w:val="7EFE3920"/>
    <w:rsid w:val="7F59663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52149"/>
  <w15:chartTrackingRefBased/>
  <w15:docId w15:val="{F0BC2C4F-C614-49E2-B786-8A9ED7CA8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2C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F2C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9F2C2F"/>
    <w:pPr>
      <w:widowControl w:val="0"/>
      <w:spacing w:after="0" w:line="240" w:lineRule="auto"/>
      <w:ind w:left="1376" w:hanging="360"/>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9F2C2F"/>
    <w:rPr>
      <w:rFonts w:ascii="Times New Roman" w:eastAsia="Times New Roman" w:hAnsi="Times New Roman" w:cs="Times New Roman"/>
      <w:lang w:val="en-US"/>
    </w:rPr>
  </w:style>
  <w:style w:type="paragraph" w:styleId="ListParagraph">
    <w:name w:val="List Paragraph"/>
    <w:basedOn w:val="Normal"/>
    <w:uiPriority w:val="34"/>
    <w:qFormat/>
    <w:rsid w:val="009F2C2F"/>
    <w:pPr>
      <w:spacing w:after="0" w:line="240" w:lineRule="auto"/>
      <w:ind w:left="720"/>
      <w:contextualSpacing/>
    </w:pPr>
    <w:rPr>
      <w:rFonts w:ascii="Times New Roman" w:eastAsia="Calibri" w:hAnsi="Times New Roman" w:cs="Times New Roman"/>
      <w:sz w:val="24"/>
      <w:szCs w:val="24"/>
      <w:lang w:eastAsia="en-IE"/>
    </w:rPr>
  </w:style>
  <w:style w:type="character" w:customStyle="1" w:styleId="normaltextrun">
    <w:name w:val="normaltextrun"/>
    <w:basedOn w:val="DefaultParagraphFont"/>
    <w:rsid w:val="00713D55"/>
  </w:style>
  <w:style w:type="paragraph" w:customStyle="1" w:styleId="paragraph">
    <w:name w:val="paragraph"/>
    <w:basedOn w:val="Normal"/>
    <w:rsid w:val="0090138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eop">
    <w:name w:val="eop"/>
    <w:basedOn w:val="DefaultParagraphFont"/>
    <w:rsid w:val="0090138D"/>
  </w:style>
  <w:style w:type="paragraph" w:styleId="NormalWeb">
    <w:name w:val="Normal (Web)"/>
    <w:basedOn w:val="Normal"/>
    <w:uiPriority w:val="99"/>
    <w:unhideWhenUsed/>
    <w:rsid w:val="00147BD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PlaceholderText">
    <w:name w:val="Placeholder Text"/>
    <w:basedOn w:val="DefaultParagraphFont"/>
    <w:uiPriority w:val="99"/>
    <w:semiHidden/>
    <w:rsid w:val="007549F7"/>
    <w:rPr>
      <w:color w:val="666666"/>
    </w:rPr>
  </w:style>
  <w:style w:type="character" w:styleId="Hyperlink">
    <w:name w:val="Hyperlink"/>
    <w:basedOn w:val="DefaultParagraphFont"/>
    <w:uiPriority w:val="99"/>
    <w:unhideWhenUsed/>
    <w:rsid w:val="00DC02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79172">
      <w:bodyDiv w:val="1"/>
      <w:marLeft w:val="0"/>
      <w:marRight w:val="0"/>
      <w:marTop w:val="0"/>
      <w:marBottom w:val="0"/>
      <w:divBdr>
        <w:top w:val="none" w:sz="0" w:space="0" w:color="auto"/>
        <w:left w:val="none" w:sz="0" w:space="0" w:color="auto"/>
        <w:bottom w:val="none" w:sz="0" w:space="0" w:color="auto"/>
        <w:right w:val="none" w:sz="0" w:space="0" w:color="auto"/>
      </w:divBdr>
    </w:div>
    <w:div w:id="370689139">
      <w:bodyDiv w:val="1"/>
      <w:marLeft w:val="0"/>
      <w:marRight w:val="0"/>
      <w:marTop w:val="0"/>
      <w:marBottom w:val="0"/>
      <w:divBdr>
        <w:top w:val="none" w:sz="0" w:space="0" w:color="auto"/>
        <w:left w:val="none" w:sz="0" w:space="0" w:color="auto"/>
        <w:bottom w:val="none" w:sz="0" w:space="0" w:color="auto"/>
        <w:right w:val="none" w:sz="0" w:space="0" w:color="auto"/>
      </w:divBdr>
    </w:div>
    <w:div w:id="500315829">
      <w:bodyDiv w:val="1"/>
      <w:marLeft w:val="0"/>
      <w:marRight w:val="0"/>
      <w:marTop w:val="0"/>
      <w:marBottom w:val="0"/>
      <w:divBdr>
        <w:top w:val="none" w:sz="0" w:space="0" w:color="auto"/>
        <w:left w:val="none" w:sz="0" w:space="0" w:color="auto"/>
        <w:bottom w:val="none" w:sz="0" w:space="0" w:color="auto"/>
        <w:right w:val="none" w:sz="0" w:space="0" w:color="auto"/>
      </w:divBdr>
      <w:divsChild>
        <w:div w:id="207492124">
          <w:marLeft w:val="0"/>
          <w:marRight w:val="0"/>
          <w:marTop w:val="0"/>
          <w:marBottom w:val="0"/>
          <w:divBdr>
            <w:top w:val="none" w:sz="0" w:space="0" w:color="auto"/>
            <w:left w:val="none" w:sz="0" w:space="0" w:color="auto"/>
            <w:bottom w:val="none" w:sz="0" w:space="0" w:color="auto"/>
            <w:right w:val="none" w:sz="0" w:space="0" w:color="auto"/>
          </w:divBdr>
        </w:div>
        <w:div w:id="245503822">
          <w:marLeft w:val="0"/>
          <w:marRight w:val="0"/>
          <w:marTop w:val="0"/>
          <w:marBottom w:val="0"/>
          <w:divBdr>
            <w:top w:val="none" w:sz="0" w:space="0" w:color="auto"/>
            <w:left w:val="none" w:sz="0" w:space="0" w:color="auto"/>
            <w:bottom w:val="none" w:sz="0" w:space="0" w:color="auto"/>
            <w:right w:val="none" w:sz="0" w:space="0" w:color="auto"/>
          </w:divBdr>
        </w:div>
        <w:div w:id="666514691">
          <w:marLeft w:val="0"/>
          <w:marRight w:val="0"/>
          <w:marTop w:val="0"/>
          <w:marBottom w:val="0"/>
          <w:divBdr>
            <w:top w:val="none" w:sz="0" w:space="0" w:color="auto"/>
            <w:left w:val="none" w:sz="0" w:space="0" w:color="auto"/>
            <w:bottom w:val="none" w:sz="0" w:space="0" w:color="auto"/>
            <w:right w:val="none" w:sz="0" w:space="0" w:color="auto"/>
          </w:divBdr>
        </w:div>
        <w:div w:id="1426876190">
          <w:marLeft w:val="0"/>
          <w:marRight w:val="0"/>
          <w:marTop w:val="0"/>
          <w:marBottom w:val="0"/>
          <w:divBdr>
            <w:top w:val="none" w:sz="0" w:space="0" w:color="auto"/>
            <w:left w:val="none" w:sz="0" w:space="0" w:color="auto"/>
            <w:bottom w:val="none" w:sz="0" w:space="0" w:color="auto"/>
            <w:right w:val="none" w:sz="0" w:space="0" w:color="auto"/>
          </w:divBdr>
        </w:div>
        <w:div w:id="421797857">
          <w:marLeft w:val="0"/>
          <w:marRight w:val="0"/>
          <w:marTop w:val="0"/>
          <w:marBottom w:val="0"/>
          <w:divBdr>
            <w:top w:val="none" w:sz="0" w:space="0" w:color="auto"/>
            <w:left w:val="none" w:sz="0" w:space="0" w:color="auto"/>
            <w:bottom w:val="none" w:sz="0" w:space="0" w:color="auto"/>
            <w:right w:val="none" w:sz="0" w:space="0" w:color="auto"/>
          </w:divBdr>
        </w:div>
      </w:divsChild>
    </w:div>
    <w:div w:id="545947242">
      <w:bodyDiv w:val="1"/>
      <w:marLeft w:val="0"/>
      <w:marRight w:val="0"/>
      <w:marTop w:val="0"/>
      <w:marBottom w:val="0"/>
      <w:divBdr>
        <w:top w:val="none" w:sz="0" w:space="0" w:color="auto"/>
        <w:left w:val="none" w:sz="0" w:space="0" w:color="auto"/>
        <w:bottom w:val="none" w:sz="0" w:space="0" w:color="auto"/>
        <w:right w:val="none" w:sz="0" w:space="0" w:color="auto"/>
      </w:divBdr>
      <w:divsChild>
        <w:div w:id="342633841">
          <w:marLeft w:val="0"/>
          <w:marRight w:val="0"/>
          <w:marTop w:val="0"/>
          <w:marBottom w:val="0"/>
          <w:divBdr>
            <w:top w:val="none" w:sz="0" w:space="0" w:color="auto"/>
            <w:left w:val="none" w:sz="0" w:space="0" w:color="auto"/>
            <w:bottom w:val="none" w:sz="0" w:space="0" w:color="auto"/>
            <w:right w:val="none" w:sz="0" w:space="0" w:color="auto"/>
          </w:divBdr>
          <w:divsChild>
            <w:div w:id="1359963751">
              <w:marLeft w:val="0"/>
              <w:marRight w:val="0"/>
              <w:marTop w:val="0"/>
              <w:marBottom w:val="0"/>
              <w:divBdr>
                <w:top w:val="none" w:sz="0" w:space="0" w:color="auto"/>
                <w:left w:val="none" w:sz="0" w:space="0" w:color="auto"/>
                <w:bottom w:val="none" w:sz="0" w:space="0" w:color="auto"/>
                <w:right w:val="none" w:sz="0" w:space="0" w:color="auto"/>
              </w:divBdr>
            </w:div>
            <w:div w:id="794257158">
              <w:marLeft w:val="0"/>
              <w:marRight w:val="0"/>
              <w:marTop w:val="0"/>
              <w:marBottom w:val="0"/>
              <w:divBdr>
                <w:top w:val="none" w:sz="0" w:space="0" w:color="auto"/>
                <w:left w:val="none" w:sz="0" w:space="0" w:color="auto"/>
                <w:bottom w:val="none" w:sz="0" w:space="0" w:color="auto"/>
                <w:right w:val="none" w:sz="0" w:space="0" w:color="auto"/>
              </w:divBdr>
            </w:div>
            <w:div w:id="2075885514">
              <w:marLeft w:val="0"/>
              <w:marRight w:val="0"/>
              <w:marTop w:val="0"/>
              <w:marBottom w:val="0"/>
              <w:divBdr>
                <w:top w:val="none" w:sz="0" w:space="0" w:color="auto"/>
                <w:left w:val="none" w:sz="0" w:space="0" w:color="auto"/>
                <w:bottom w:val="none" w:sz="0" w:space="0" w:color="auto"/>
                <w:right w:val="none" w:sz="0" w:space="0" w:color="auto"/>
              </w:divBdr>
            </w:div>
            <w:div w:id="114058247">
              <w:marLeft w:val="0"/>
              <w:marRight w:val="0"/>
              <w:marTop w:val="0"/>
              <w:marBottom w:val="0"/>
              <w:divBdr>
                <w:top w:val="none" w:sz="0" w:space="0" w:color="auto"/>
                <w:left w:val="none" w:sz="0" w:space="0" w:color="auto"/>
                <w:bottom w:val="none" w:sz="0" w:space="0" w:color="auto"/>
                <w:right w:val="none" w:sz="0" w:space="0" w:color="auto"/>
              </w:divBdr>
            </w:div>
            <w:div w:id="1672491834">
              <w:marLeft w:val="0"/>
              <w:marRight w:val="0"/>
              <w:marTop w:val="0"/>
              <w:marBottom w:val="0"/>
              <w:divBdr>
                <w:top w:val="none" w:sz="0" w:space="0" w:color="auto"/>
                <w:left w:val="none" w:sz="0" w:space="0" w:color="auto"/>
                <w:bottom w:val="none" w:sz="0" w:space="0" w:color="auto"/>
                <w:right w:val="none" w:sz="0" w:space="0" w:color="auto"/>
              </w:divBdr>
            </w:div>
            <w:div w:id="695424999">
              <w:marLeft w:val="0"/>
              <w:marRight w:val="0"/>
              <w:marTop w:val="0"/>
              <w:marBottom w:val="0"/>
              <w:divBdr>
                <w:top w:val="none" w:sz="0" w:space="0" w:color="auto"/>
                <w:left w:val="none" w:sz="0" w:space="0" w:color="auto"/>
                <w:bottom w:val="none" w:sz="0" w:space="0" w:color="auto"/>
                <w:right w:val="none" w:sz="0" w:space="0" w:color="auto"/>
              </w:divBdr>
            </w:div>
            <w:div w:id="321785349">
              <w:marLeft w:val="0"/>
              <w:marRight w:val="0"/>
              <w:marTop w:val="0"/>
              <w:marBottom w:val="0"/>
              <w:divBdr>
                <w:top w:val="none" w:sz="0" w:space="0" w:color="auto"/>
                <w:left w:val="none" w:sz="0" w:space="0" w:color="auto"/>
                <w:bottom w:val="none" w:sz="0" w:space="0" w:color="auto"/>
                <w:right w:val="none" w:sz="0" w:space="0" w:color="auto"/>
              </w:divBdr>
            </w:div>
            <w:div w:id="884298578">
              <w:marLeft w:val="0"/>
              <w:marRight w:val="0"/>
              <w:marTop w:val="0"/>
              <w:marBottom w:val="0"/>
              <w:divBdr>
                <w:top w:val="none" w:sz="0" w:space="0" w:color="auto"/>
                <w:left w:val="none" w:sz="0" w:space="0" w:color="auto"/>
                <w:bottom w:val="none" w:sz="0" w:space="0" w:color="auto"/>
                <w:right w:val="none" w:sz="0" w:space="0" w:color="auto"/>
              </w:divBdr>
            </w:div>
            <w:div w:id="1865826009">
              <w:marLeft w:val="0"/>
              <w:marRight w:val="0"/>
              <w:marTop w:val="0"/>
              <w:marBottom w:val="0"/>
              <w:divBdr>
                <w:top w:val="none" w:sz="0" w:space="0" w:color="auto"/>
                <w:left w:val="none" w:sz="0" w:space="0" w:color="auto"/>
                <w:bottom w:val="none" w:sz="0" w:space="0" w:color="auto"/>
                <w:right w:val="none" w:sz="0" w:space="0" w:color="auto"/>
              </w:divBdr>
            </w:div>
            <w:div w:id="1698776892">
              <w:marLeft w:val="0"/>
              <w:marRight w:val="0"/>
              <w:marTop w:val="0"/>
              <w:marBottom w:val="0"/>
              <w:divBdr>
                <w:top w:val="none" w:sz="0" w:space="0" w:color="auto"/>
                <w:left w:val="none" w:sz="0" w:space="0" w:color="auto"/>
                <w:bottom w:val="none" w:sz="0" w:space="0" w:color="auto"/>
                <w:right w:val="none" w:sz="0" w:space="0" w:color="auto"/>
              </w:divBdr>
            </w:div>
            <w:div w:id="2136557168">
              <w:marLeft w:val="0"/>
              <w:marRight w:val="0"/>
              <w:marTop w:val="0"/>
              <w:marBottom w:val="0"/>
              <w:divBdr>
                <w:top w:val="none" w:sz="0" w:space="0" w:color="auto"/>
                <w:left w:val="none" w:sz="0" w:space="0" w:color="auto"/>
                <w:bottom w:val="none" w:sz="0" w:space="0" w:color="auto"/>
                <w:right w:val="none" w:sz="0" w:space="0" w:color="auto"/>
              </w:divBdr>
            </w:div>
            <w:div w:id="1579753585">
              <w:marLeft w:val="0"/>
              <w:marRight w:val="0"/>
              <w:marTop w:val="0"/>
              <w:marBottom w:val="0"/>
              <w:divBdr>
                <w:top w:val="none" w:sz="0" w:space="0" w:color="auto"/>
                <w:left w:val="none" w:sz="0" w:space="0" w:color="auto"/>
                <w:bottom w:val="none" w:sz="0" w:space="0" w:color="auto"/>
                <w:right w:val="none" w:sz="0" w:space="0" w:color="auto"/>
              </w:divBdr>
            </w:div>
            <w:div w:id="587924127">
              <w:marLeft w:val="0"/>
              <w:marRight w:val="0"/>
              <w:marTop w:val="0"/>
              <w:marBottom w:val="0"/>
              <w:divBdr>
                <w:top w:val="none" w:sz="0" w:space="0" w:color="auto"/>
                <w:left w:val="none" w:sz="0" w:space="0" w:color="auto"/>
                <w:bottom w:val="none" w:sz="0" w:space="0" w:color="auto"/>
                <w:right w:val="none" w:sz="0" w:space="0" w:color="auto"/>
              </w:divBdr>
            </w:div>
            <w:div w:id="208956456">
              <w:marLeft w:val="0"/>
              <w:marRight w:val="0"/>
              <w:marTop w:val="0"/>
              <w:marBottom w:val="0"/>
              <w:divBdr>
                <w:top w:val="none" w:sz="0" w:space="0" w:color="auto"/>
                <w:left w:val="none" w:sz="0" w:space="0" w:color="auto"/>
                <w:bottom w:val="none" w:sz="0" w:space="0" w:color="auto"/>
                <w:right w:val="none" w:sz="0" w:space="0" w:color="auto"/>
              </w:divBdr>
            </w:div>
            <w:div w:id="1585063373">
              <w:marLeft w:val="0"/>
              <w:marRight w:val="0"/>
              <w:marTop w:val="0"/>
              <w:marBottom w:val="0"/>
              <w:divBdr>
                <w:top w:val="none" w:sz="0" w:space="0" w:color="auto"/>
                <w:left w:val="none" w:sz="0" w:space="0" w:color="auto"/>
                <w:bottom w:val="none" w:sz="0" w:space="0" w:color="auto"/>
                <w:right w:val="none" w:sz="0" w:space="0" w:color="auto"/>
              </w:divBdr>
            </w:div>
            <w:div w:id="74864879">
              <w:marLeft w:val="0"/>
              <w:marRight w:val="0"/>
              <w:marTop w:val="0"/>
              <w:marBottom w:val="0"/>
              <w:divBdr>
                <w:top w:val="none" w:sz="0" w:space="0" w:color="auto"/>
                <w:left w:val="none" w:sz="0" w:space="0" w:color="auto"/>
                <w:bottom w:val="none" w:sz="0" w:space="0" w:color="auto"/>
                <w:right w:val="none" w:sz="0" w:space="0" w:color="auto"/>
              </w:divBdr>
            </w:div>
            <w:div w:id="1792820275">
              <w:marLeft w:val="0"/>
              <w:marRight w:val="0"/>
              <w:marTop w:val="0"/>
              <w:marBottom w:val="0"/>
              <w:divBdr>
                <w:top w:val="none" w:sz="0" w:space="0" w:color="auto"/>
                <w:left w:val="none" w:sz="0" w:space="0" w:color="auto"/>
                <w:bottom w:val="none" w:sz="0" w:space="0" w:color="auto"/>
                <w:right w:val="none" w:sz="0" w:space="0" w:color="auto"/>
              </w:divBdr>
            </w:div>
            <w:div w:id="1687367167">
              <w:marLeft w:val="0"/>
              <w:marRight w:val="0"/>
              <w:marTop w:val="0"/>
              <w:marBottom w:val="0"/>
              <w:divBdr>
                <w:top w:val="none" w:sz="0" w:space="0" w:color="auto"/>
                <w:left w:val="none" w:sz="0" w:space="0" w:color="auto"/>
                <w:bottom w:val="none" w:sz="0" w:space="0" w:color="auto"/>
                <w:right w:val="none" w:sz="0" w:space="0" w:color="auto"/>
              </w:divBdr>
            </w:div>
          </w:divsChild>
        </w:div>
        <w:div w:id="1357849483">
          <w:marLeft w:val="0"/>
          <w:marRight w:val="0"/>
          <w:marTop w:val="0"/>
          <w:marBottom w:val="0"/>
          <w:divBdr>
            <w:top w:val="none" w:sz="0" w:space="0" w:color="auto"/>
            <w:left w:val="none" w:sz="0" w:space="0" w:color="auto"/>
            <w:bottom w:val="none" w:sz="0" w:space="0" w:color="auto"/>
            <w:right w:val="none" w:sz="0" w:space="0" w:color="auto"/>
          </w:divBdr>
          <w:divsChild>
            <w:div w:id="429201244">
              <w:marLeft w:val="0"/>
              <w:marRight w:val="0"/>
              <w:marTop w:val="0"/>
              <w:marBottom w:val="0"/>
              <w:divBdr>
                <w:top w:val="none" w:sz="0" w:space="0" w:color="auto"/>
                <w:left w:val="none" w:sz="0" w:space="0" w:color="auto"/>
                <w:bottom w:val="none" w:sz="0" w:space="0" w:color="auto"/>
                <w:right w:val="none" w:sz="0" w:space="0" w:color="auto"/>
              </w:divBdr>
            </w:div>
            <w:div w:id="630554042">
              <w:marLeft w:val="0"/>
              <w:marRight w:val="0"/>
              <w:marTop w:val="0"/>
              <w:marBottom w:val="0"/>
              <w:divBdr>
                <w:top w:val="none" w:sz="0" w:space="0" w:color="auto"/>
                <w:left w:val="none" w:sz="0" w:space="0" w:color="auto"/>
                <w:bottom w:val="none" w:sz="0" w:space="0" w:color="auto"/>
                <w:right w:val="none" w:sz="0" w:space="0" w:color="auto"/>
              </w:divBdr>
            </w:div>
            <w:div w:id="1704941612">
              <w:marLeft w:val="0"/>
              <w:marRight w:val="0"/>
              <w:marTop w:val="0"/>
              <w:marBottom w:val="0"/>
              <w:divBdr>
                <w:top w:val="none" w:sz="0" w:space="0" w:color="auto"/>
                <w:left w:val="none" w:sz="0" w:space="0" w:color="auto"/>
                <w:bottom w:val="none" w:sz="0" w:space="0" w:color="auto"/>
                <w:right w:val="none" w:sz="0" w:space="0" w:color="auto"/>
              </w:divBdr>
            </w:div>
            <w:div w:id="636960017">
              <w:marLeft w:val="0"/>
              <w:marRight w:val="0"/>
              <w:marTop w:val="0"/>
              <w:marBottom w:val="0"/>
              <w:divBdr>
                <w:top w:val="none" w:sz="0" w:space="0" w:color="auto"/>
                <w:left w:val="none" w:sz="0" w:space="0" w:color="auto"/>
                <w:bottom w:val="none" w:sz="0" w:space="0" w:color="auto"/>
                <w:right w:val="none" w:sz="0" w:space="0" w:color="auto"/>
              </w:divBdr>
            </w:div>
            <w:div w:id="1051460087">
              <w:marLeft w:val="0"/>
              <w:marRight w:val="0"/>
              <w:marTop w:val="0"/>
              <w:marBottom w:val="0"/>
              <w:divBdr>
                <w:top w:val="none" w:sz="0" w:space="0" w:color="auto"/>
                <w:left w:val="none" w:sz="0" w:space="0" w:color="auto"/>
                <w:bottom w:val="none" w:sz="0" w:space="0" w:color="auto"/>
                <w:right w:val="none" w:sz="0" w:space="0" w:color="auto"/>
              </w:divBdr>
            </w:div>
            <w:div w:id="1785733224">
              <w:marLeft w:val="0"/>
              <w:marRight w:val="0"/>
              <w:marTop w:val="0"/>
              <w:marBottom w:val="0"/>
              <w:divBdr>
                <w:top w:val="none" w:sz="0" w:space="0" w:color="auto"/>
                <w:left w:val="none" w:sz="0" w:space="0" w:color="auto"/>
                <w:bottom w:val="none" w:sz="0" w:space="0" w:color="auto"/>
                <w:right w:val="none" w:sz="0" w:space="0" w:color="auto"/>
              </w:divBdr>
            </w:div>
            <w:div w:id="1683118952">
              <w:marLeft w:val="0"/>
              <w:marRight w:val="0"/>
              <w:marTop w:val="0"/>
              <w:marBottom w:val="0"/>
              <w:divBdr>
                <w:top w:val="none" w:sz="0" w:space="0" w:color="auto"/>
                <w:left w:val="none" w:sz="0" w:space="0" w:color="auto"/>
                <w:bottom w:val="none" w:sz="0" w:space="0" w:color="auto"/>
                <w:right w:val="none" w:sz="0" w:space="0" w:color="auto"/>
              </w:divBdr>
            </w:div>
            <w:div w:id="1005790719">
              <w:marLeft w:val="0"/>
              <w:marRight w:val="0"/>
              <w:marTop w:val="0"/>
              <w:marBottom w:val="0"/>
              <w:divBdr>
                <w:top w:val="none" w:sz="0" w:space="0" w:color="auto"/>
                <w:left w:val="none" w:sz="0" w:space="0" w:color="auto"/>
                <w:bottom w:val="none" w:sz="0" w:space="0" w:color="auto"/>
                <w:right w:val="none" w:sz="0" w:space="0" w:color="auto"/>
              </w:divBdr>
            </w:div>
            <w:div w:id="774445503">
              <w:marLeft w:val="0"/>
              <w:marRight w:val="0"/>
              <w:marTop w:val="0"/>
              <w:marBottom w:val="0"/>
              <w:divBdr>
                <w:top w:val="none" w:sz="0" w:space="0" w:color="auto"/>
                <w:left w:val="none" w:sz="0" w:space="0" w:color="auto"/>
                <w:bottom w:val="none" w:sz="0" w:space="0" w:color="auto"/>
                <w:right w:val="none" w:sz="0" w:space="0" w:color="auto"/>
              </w:divBdr>
            </w:div>
            <w:div w:id="83846346">
              <w:marLeft w:val="0"/>
              <w:marRight w:val="0"/>
              <w:marTop w:val="0"/>
              <w:marBottom w:val="0"/>
              <w:divBdr>
                <w:top w:val="none" w:sz="0" w:space="0" w:color="auto"/>
                <w:left w:val="none" w:sz="0" w:space="0" w:color="auto"/>
                <w:bottom w:val="none" w:sz="0" w:space="0" w:color="auto"/>
                <w:right w:val="none" w:sz="0" w:space="0" w:color="auto"/>
              </w:divBdr>
            </w:div>
            <w:div w:id="1887140041">
              <w:marLeft w:val="0"/>
              <w:marRight w:val="0"/>
              <w:marTop w:val="0"/>
              <w:marBottom w:val="0"/>
              <w:divBdr>
                <w:top w:val="none" w:sz="0" w:space="0" w:color="auto"/>
                <w:left w:val="none" w:sz="0" w:space="0" w:color="auto"/>
                <w:bottom w:val="none" w:sz="0" w:space="0" w:color="auto"/>
                <w:right w:val="none" w:sz="0" w:space="0" w:color="auto"/>
              </w:divBdr>
            </w:div>
            <w:div w:id="2075810074">
              <w:marLeft w:val="0"/>
              <w:marRight w:val="0"/>
              <w:marTop w:val="0"/>
              <w:marBottom w:val="0"/>
              <w:divBdr>
                <w:top w:val="none" w:sz="0" w:space="0" w:color="auto"/>
                <w:left w:val="none" w:sz="0" w:space="0" w:color="auto"/>
                <w:bottom w:val="none" w:sz="0" w:space="0" w:color="auto"/>
                <w:right w:val="none" w:sz="0" w:space="0" w:color="auto"/>
              </w:divBdr>
            </w:div>
            <w:div w:id="1768035797">
              <w:marLeft w:val="0"/>
              <w:marRight w:val="0"/>
              <w:marTop w:val="0"/>
              <w:marBottom w:val="0"/>
              <w:divBdr>
                <w:top w:val="none" w:sz="0" w:space="0" w:color="auto"/>
                <w:left w:val="none" w:sz="0" w:space="0" w:color="auto"/>
                <w:bottom w:val="none" w:sz="0" w:space="0" w:color="auto"/>
                <w:right w:val="none" w:sz="0" w:space="0" w:color="auto"/>
              </w:divBdr>
            </w:div>
            <w:div w:id="727798748">
              <w:marLeft w:val="0"/>
              <w:marRight w:val="0"/>
              <w:marTop w:val="0"/>
              <w:marBottom w:val="0"/>
              <w:divBdr>
                <w:top w:val="none" w:sz="0" w:space="0" w:color="auto"/>
                <w:left w:val="none" w:sz="0" w:space="0" w:color="auto"/>
                <w:bottom w:val="none" w:sz="0" w:space="0" w:color="auto"/>
                <w:right w:val="none" w:sz="0" w:space="0" w:color="auto"/>
              </w:divBdr>
            </w:div>
            <w:div w:id="899288382">
              <w:marLeft w:val="0"/>
              <w:marRight w:val="0"/>
              <w:marTop w:val="0"/>
              <w:marBottom w:val="0"/>
              <w:divBdr>
                <w:top w:val="none" w:sz="0" w:space="0" w:color="auto"/>
                <w:left w:val="none" w:sz="0" w:space="0" w:color="auto"/>
                <w:bottom w:val="none" w:sz="0" w:space="0" w:color="auto"/>
                <w:right w:val="none" w:sz="0" w:space="0" w:color="auto"/>
              </w:divBdr>
            </w:div>
            <w:div w:id="300040119">
              <w:marLeft w:val="0"/>
              <w:marRight w:val="0"/>
              <w:marTop w:val="0"/>
              <w:marBottom w:val="0"/>
              <w:divBdr>
                <w:top w:val="none" w:sz="0" w:space="0" w:color="auto"/>
                <w:left w:val="none" w:sz="0" w:space="0" w:color="auto"/>
                <w:bottom w:val="none" w:sz="0" w:space="0" w:color="auto"/>
                <w:right w:val="none" w:sz="0" w:space="0" w:color="auto"/>
              </w:divBdr>
            </w:div>
            <w:div w:id="938877488">
              <w:marLeft w:val="0"/>
              <w:marRight w:val="0"/>
              <w:marTop w:val="0"/>
              <w:marBottom w:val="0"/>
              <w:divBdr>
                <w:top w:val="none" w:sz="0" w:space="0" w:color="auto"/>
                <w:left w:val="none" w:sz="0" w:space="0" w:color="auto"/>
                <w:bottom w:val="none" w:sz="0" w:space="0" w:color="auto"/>
                <w:right w:val="none" w:sz="0" w:space="0" w:color="auto"/>
              </w:divBdr>
            </w:div>
            <w:div w:id="2119181695">
              <w:marLeft w:val="0"/>
              <w:marRight w:val="0"/>
              <w:marTop w:val="0"/>
              <w:marBottom w:val="0"/>
              <w:divBdr>
                <w:top w:val="none" w:sz="0" w:space="0" w:color="auto"/>
                <w:left w:val="none" w:sz="0" w:space="0" w:color="auto"/>
                <w:bottom w:val="none" w:sz="0" w:space="0" w:color="auto"/>
                <w:right w:val="none" w:sz="0" w:space="0" w:color="auto"/>
              </w:divBdr>
            </w:div>
            <w:div w:id="1548032207">
              <w:marLeft w:val="0"/>
              <w:marRight w:val="0"/>
              <w:marTop w:val="0"/>
              <w:marBottom w:val="0"/>
              <w:divBdr>
                <w:top w:val="none" w:sz="0" w:space="0" w:color="auto"/>
                <w:left w:val="none" w:sz="0" w:space="0" w:color="auto"/>
                <w:bottom w:val="none" w:sz="0" w:space="0" w:color="auto"/>
                <w:right w:val="none" w:sz="0" w:space="0" w:color="auto"/>
              </w:divBdr>
            </w:div>
            <w:div w:id="1085033659">
              <w:marLeft w:val="0"/>
              <w:marRight w:val="0"/>
              <w:marTop w:val="0"/>
              <w:marBottom w:val="0"/>
              <w:divBdr>
                <w:top w:val="none" w:sz="0" w:space="0" w:color="auto"/>
                <w:left w:val="none" w:sz="0" w:space="0" w:color="auto"/>
                <w:bottom w:val="none" w:sz="0" w:space="0" w:color="auto"/>
                <w:right w:val="none" w:sz="0" w:space="0" w:color="auto"/>
              </w:divBdr>
            </w:div>
          </w:divsChild>
        </w:div>
        <w:div w:id="960182984">
          <w:marLeft w:val="0"/>
          <w:marRight w:val="0"/>
          <w:marTop w:val="0"/>
          <w:marBottom w:val="0"/>
          <w:divBdr>
            <w:top w:val="none" w:sz="0" w:space="0" w:color="auto"/>
            <w:left w:val="none" w:sz="0" w:space="0" w:color="auto"/>
            <w:bottom w:val="none" w:sz="0" w:space="0" w:color="auto"/>
            <w:right w:val="none" w:sz="0" w:space="0" w:color="auto"/>
          </w:divBdr>
          <w:divsChild>
            <w:div w:id="1206524028">
              <w:marLeft w:val="0"/>
              <w:marRight w:val="0"/>
              <w:marTop w:val="0"/>
              <w:marBottom w:val="0"/>
              <w:divBdr>
                <w:top w:val="none" w:sz="0" w:space="0" w:color="auto"/>
                <w:left w:val="none" w:sz="0" w:space="0" w:color="auto"/>
                <w:bottom w:val="none" w:sz="0" w:space="0" w:color="auto"/>
                <w:right w:val="none" w:sz="0" w:space="0" w:color="auto"/>
              </w:divBdr>
            </w:div>
            <w:div w:id="1844052742">
              <w:marLeft w:val="0"/>
              <w:marRight w:val="0"/>
              <w:marTop w:val="0"/>
              <w:marBottom w:val="0"/>
              <w:divBdr>
                <w:top w:val="none" w:sz="0" w:space="0" w:color="auto"/>
                <w:left w:val="none" w:sz="0" w:space="0" w:color="auto"/>
                <w:bottom w:val="none" w:sz="0" w:space="0" w:color="auto"/>
                <w:right w:val="none" w:sz="0" w:space="0" w:color="auto"/>
              </w:divBdr>
            </w:div>
            <w:div w:id="253369386">
              <w:marLeft w:val="0"/>
              <w:marRight w:val="0"/>
              <w:marTop w:val="0"/>
              <w:marBottom w:val="0"/>
              <w:divBdr>
                <w:top w:val="none" w:sz="0" w:space="0" w:color="auto"/>
                <w:left w:val="none" w:sz="0" w:space="0" w:color="auto"/>
                <w:bottom w:val="none" w:sz="0" w:space="0" w:color="auto"/>
                <w:right w:val="none" w:sz="0" w:space="0" w:color="auto"/>
              </w:divBdr>
            </w:div>
            <w:div w:id="2090468979">
              <w:marLeft w:val="0"/>
              <w:marRight w:val="0"/>
              <w:marTop w:val="0"/>
              <w:marBottom w:val="0"/>
              <w:divBdr>
                <w:top w:val="none" w:sz="0" w:space="0" w:color="auto"/>
                <w:left w:val="none" w:sz="0" w:space="0" w:color="auto"/>
                <w:bottom w:val="none" w:sz="0" w:space="0" w:color="auto"/>
                <w:right w:val="none" w:sz="0" w:space="0" w:color="auto"/>
              </w:divBdr>
            </w:div>
            <w:div w:id="48236547">
              <w:marLeft w:val="0"/>
              <w:marRight w:val="0"/>
              <w:marTop w:val="0"/>
              <w:marBottom w:val="0"/>
              <w:divBdr>
                <w:top w:val="none" w:sz="0" w:space="0" w:color="auto"/>
                <w:left w:val="none" w:sz="0" w:space="0" w:color="auto"/>
                <w:bottom w:val="none" w:sz="0" w:space="0" w:color="auto"/>
                <w:right w:val="none" w:sz="0" w:space="0" w:color="auto"/>
              </w:divBdr>
            </w:div>
            <w:div w:id="1457993204">
              <w:marLeft w:val="0"/>
              <w:marRight w:val="0"/>
              <w:marTop w:val="0"/>
              <w:marBottom w:val="0"/>
              <w:divBdr>
                <w:top w:val="none" w:sz="0" w:space="0" w:color="auto"/>
                <w:left w:val="none" w:sz="0" w:space="0" w:color="auto"/>
                <w:bottom w:val="none" w:sz="0" w:space="0" w:color="auto"/>
                <w:right w:val="none" w:sz="0" w:space="0" w:color="auto"/>
              </w:divBdr>
            </w:div>
            <w:div w:id="663047810">
              <w:marLeft w:val="0"/>
              <w:marRight w:val="0"/>
              <w:marTop w:val="0"/>
              <w:marBottom w:val="0"/>
              <w:divBdr>
                <w:top w:val="none" w:sz="0" w:space="0" w:color="auto"/>
                <w:left w:val="none" w:sz="0" w:space="0" w:color="auto"/>
                <w:bottom w:val="none" w:sz="0" w:space="0" w:color="auto"/>
                <w:right w:val="none" w:sz="0" w:space="0" w:color="auto"/>
              </w:divBdr>
            </w:div>
            <w:div w:id="1373772369">
              <w:marLeft w:val="0"/>
              <w:marRight w:val="0"/>
              <w:marTop w:val="0"/>
              <w:marBottom w:val="0"/>
              <w:divBdr>
                <w:top w:val="none" w:sz="0" w:space="0" w:color="auto"/>
                <w:left w:val="none" w:sz="0" w:space="0" w:color="auto"/>
                <w:bottom w:val="none" w:sz="0" w:space="0" w:color="auto"/>
                <w:right w:val="none" w:sz="0" w:space="0" w:color="auto"/>
              </w:divBdr>
            </w:div>
            <w:div w:id="1682466022">
              <w:marLeft w:val="0"/>
              <w:marRight w:val="0"/>
              <w:marTop w:val="0"/>
              <w:marBottom w:val="0"/>
              <w:divBdr>
                <w:top w:val="none" w:sz="0" w:space="0" w:color="auto"/>
                <w:left w:val="none" w:sz="0" w:space="0" w:color="auto"/>
                <w:bottom w:val="none" w:sz="0" w:space="0" w:color="auto"/>
                <w:right w:val="none" w:sz="0" w:space="0" w:color="auto"/>
              </w:divBdr>
            </w:div>
            <w:div w:id="1619795041">
              <w:marLeft w:val="0"/>
              <w:marRight w:val="0"/>
              <w:marTop w:val="0"/>
              <w:marBottom w:val="0"/>
              <w:divBdr>
                <w:top w:val="none" w:sz="0" w:space="0" w:color="auto"/>
                <w:left w:val="none" w:sz="0" w:space="0" w:color="auto"/>
                <w:bottom w:val="none" w:sz="0" w:space="0" w:color="auto"/>
                <w:right w:val="none" w:sz="0" w:space="0" w:color="auto"/>
              </w:divBdr>
            </w:div>
            <w:div w:id="961424709">
              <w:marLeft w:val="0"/>
              <w:marRight w:val="0"/>
              <w:marTop w:val="0"/>
              <w:marBottom w:val="0"/>
              <w:divBdr>
                <w:top w:val="none" w:sz="0" w:space="0" w:color="auto"/>
                <w:left w:val="none" w:sz="0" w:space="0" w:color="auto"/>
                <w:bottom w:val="none" w:sz="0" w:space="0" w:color="auto"/>
                <w:right w:val="none" w:sz="0" w:space="0" w:color="auto"/>
              </w:divBdr>
            </w:div>
            <w:div w:id="1002850522">
              <w:marLeft w:val="0"/>
              <w:marRight w:val="0"/>
              <w:marTop w:val="0"/>
              <w:marBottom w:val="0"/>
              <w:divBdr>
                <w:top w:val="none" w:sz="0" w:space="0" w:color="auto"/>
                <w:left w:val="none" w:sz="0" w:space="0" w:color="auto"/>
                <w:bottom w:val="none" w:sz="0" w:space="0" w:color="auto"/>
                <w:right w:val="none" w:sz="0" w:space="0" w:color="auto"/>
              </w:divBdr>
            </w:div>
            <w:div w:id="883446799">
              <w:marLeft w:val="0"/>
              <w:marRight w:val="0"/>
              <w:marTop w:val="0"/>
              <w:marBottom w:val="0"/>
              <w:divBdr>
                <w:top w:val="none" w:sz="0" w:space="0" w:color="auto"/>
                <w:left w:val="none" w:sz="0" w:space="0" w:color="auto"/>
                <w:bottom w:val="none" w:sz="0" w:space="0" w:color="auto"/>
                <w:right w:val="none" w:sz="0" w:space="0" w:color="auto"/>
              </w:divBdr>
            </w:div>
            <w:div w:id="779884921">
              <w:marLeft w:val="0"/>
              <w:marRight w:val="0"/>
              <w:marTop w:val="0"/>
              <w:marBottom w:val="0"/>
              <w:divBdr>
                <w:top w:val="none" w:sz="0" w:space="0" w:color="auto"/>
                <w:left w:val="none" w:sz="0" w:space="0" w:color="auto"/>
                <w:bottom w:val="none" w:sz="0" w:space="0" w:color="auto"/>
                <w:right w:val="none" w:sz="0" w:space="0" w:color="auto"/>
              </w:divBdr>
            </w:div>
            <w:div w:id="2054767875">
              <w:marLeft w:val="0"/>
              <w:marRight w:val="0"/>
              <w:marTop w:val="0"/>
              <w:marBottom w:val="0"/>
              <w:divBdr>
                <w:top w:val="none" w:sz="0" w:space="0" w:color="auto"/>
                <w:left w:val="none" w:sz="0" w:space="0" w:color="auto"/>
                <w:bottom w:val="none" w:sz="0" w:space="0" w:color="auto"/>
                <w:right w:val="none" w:sz="0" w:space="0" w:color="auto"/>
              </w:divBdr>
            </w:div>
            <w:div w:id="18143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08639">
      <w:bodyDiv w:val="1"/>
      <w:marLeft w:val="0"/>
      <w:marRight w:val="0"/>
      <w:marTop w:val="0"/>
      <w:marBottom w:val="0"/>
      <w:divBdr>
        <w:top w:val="none" w:sz="0" w:space="0" w:color="auto"/>
        <w:left w:val="none" w:sz="0" w:space="0" w:color="auto"/>
        <w:bottom w:val="none" w:sz="0" w:space="0" w:color="auto"/>
        <w:right w:val="none" w:sz="0" w:space="0" w:color="auto"/>
      </w:divBdr>
    </w:div>
    <w:div w:id="1120225530">
      <w:bodyDiv w:val="1"/>
      <w:marLeft w:val="0"/>
      <w:marRight w:val="0"/>
      <w:marTop w:val="0"/>
      <w:marBottom w:val="0"/>
      <w:divBdr>
        <w:top w:val="none" w:sz="0" w:space="0" w:color="auto"/>
        <w:left w:val="none" w:sz="0" w:space="0" w:color="auto"/>
        <w:bottom w:val="none" w:sz="0" w:space="0" w:color="auto"/>
        <w:right w:val="none" w:sz="0" w:space="0" w:color="auto"/>
      </w:divBdr>
      <w:divsChild>
        <w:div w:id="1935749125">
          <w:marLeft w:val="0"/>
          <w:marRight w:val="0"/>
          <w:marTop w:val="0"/>
          <w:marBottom w:val="0"/>
          <w:divBdr>
            <w:top w:val="none" w:sz="0" w:space="0" w:color="auto"/>
            <w:left w:val="none" w:sz="0" w:space="0" w:color="auto"/>
            <w:bottom w:val="none" w:sz="0" w:space="0" w:color="auto"/>
            <w:right w:val="none" w:sz="0" w:space="0" w:color="auto"/>
          </w:divBdr>
        </w:div>
        <w:div w:id="1313145968">
          <w:marLeft w:val="0"/>
          <w:marRight w:val="0"/>
          <w:marTop w:val="0"/>
          <w:marBottom w:val="0"/>
          <w:divBdr>
            <w:top w:val="none" w:sz="0" w:space="0" w:color="auto"/>
            <w:left w:val="none" w:sz="0" w:space="0" w:color="auto"/>
            <w:bottom w:val="none" w:sz="0" w:space="0" w:color="auto"/>
            <w:right w:val="none" w:sz="0" w:space="0" w:color="auto"/>
          </w:divBdr>
        </w:div>
        <w:div w:id="865212419">
          <w:marLeft w:val="0"/>
          <w:marRight w:val="0"/>
          <w:marTop w:val="0"/>
          <w:marBottom w:val="0"/>
          <w:divBdr>
            <w:top w:val="none" w:sz="0" w:space="0" w:color="auto"/>
            <w:left w:val="none" w:sz="0" w:space="0" w:color="auto"/>
            <w:bottom w:val="none" w:sz="0" w:space="0" w:color="auto"/>
            <w:right w:val="none" w:sz="0" w:space="0" w:color="auto"/>
          </w:divBdr>
        </w:div>
      </w:divsChild>
    </w:div>
    <w:div w:id="1201625500">
      <w:bodyDiv w:val="1"/>
      <w:marLeft w:val="0"/>
      <w:marRight w:val="0"/>
      <w:marTop w:val="0"/>
      <w:marBottom w:val="0"/>
      <w:divBdr>
        <w:top w:val="none" w:sz="0" w:space="0" w:color="auto"/>
        <w:left w:val="none" w:sz="0" w:space="0" w:color="auto"/>
        <w:bottom w:val="none" w:sz="0" w:space="0" w:color="auto"/>
        <w:right w:val="none" w:sz="0" w:space="0" w:color="auto"/>
      </w:divBdr>
      <w:divsChild>
        <w:div w:id="1438014745">
          <w:marLeft w:val="0"/>
          <w:marRight w:val="0"/>
          <w:marTop w:val="0"/>
          <w:marBottom w:val="0"/>
          <w:divBdr>
            <w:top w:val="none" w:sz="0" w:space="0" w:color="auto"/>
            <w:left w:val="none" w:sz="0" w:space="0" w:color="auto"/>
            <w:bottom w:val="none" w:sz="0" w:space="0" w:color="auto"/>
            <w:right w:val="none" w:sz="0" w:space="0" w:color="auto"/>
          </w:divBdr>
        </w:div>
        <w:div w:id="759837191">
          <w:marLeft w:val="0"/>
          <w:marRight w:val="0"/>
          <w:marTop w:val="0"/>
          <w:marBottom w:val="0"/>
          <w:divBdr>
            <w:top w:val="none" w:sz="0" w:space="0" w:color="auto"/>
            <w:left w:val="none" w:sz="0" w:space="0" w:color="auto"/>
            <w:bottom w:val="none" w:sz="0" w:space="0" w:color="auto"/>
            <w:right w:val="none" w:sz="0" w:space="0" w:color="auto"/>
          </w:divBdr>
        </w:div>
        <w:div w:id="1540163982">
          <w:marLeft w:val="0"/>
          <w:marRight w:val="0"/>
          <w:marTop w:val="0"/>
          <w:marBottom w:val="0"/>
          <w:divBdr>
            <w:top w:val="none" w:sz="0" w:space="0" w:color="auto"/>
            <w:left w:val="none" w:sz="0" w:space="0" w:color="auto"/>
            <w:bottom w:val="none" w:sz="0" w:space="0" w:color="auto"/>
            <w:right w:val="none" w:sz="0" w:space="0" w:color="auto"/>
          </w:divBdr>
        </w:div>
        <w:div w:id="395396717">
          <w:marLeft w:val="0"/>
          <w:marRight w:val="0"/>
          <w:marTop w:val="0"/>
          <w:marBottom w:val="0"/>
          <w:divBdr>
            <w:top w:val="none" w:sz="0" w:space="0" w:color="auto"/>
            <w:left w:val="none" w:sz="0" w:space="0" w:color="auto"/>
            <w:bottom w:val="none" w:sz="0" w:space="0" w:color="auto"/>
            <w:right w:val="none" w:sz="0" w:space="0" w:color="auto"/>
          </w:divBdr>
        </w:div>
        <w:div w:id="1511525790">
          <w:marLeft w:val="0"/>
          <w:marRight w:val="0"/>
          <w:marTop w:val="0"/>
          <w:marBottom w:val="0"/>
          <w:divBdr>
            <w:top w:val="none" w:sz="0" w:space="0" w:color="auto"/>
            <w:left w:val="none" w:sz="0" w:space="0" w:color="auto"/>
            <w:bottom w:val="none" w:sz="0" w:space="0" w:color="auto"/>
            <w:right w:val="none" w:sz="0" w:space="0" w:color="auto"/>
          </w:divBdr>
        </w:div>
        <w:div w:id="1901864096">
          <w:marLeft w:val="0"/>
          <w:marRight w:val="0"/>
          <w:marTop w:val="0"/>
          <w:marBottom w:val="0"/>
          <w:divBdr>
            <w:top w:val="none" w:sz="0" w:space="0" w:color="auto"/>
            <w:left w:val="none" w:sz="0" w:space="0" w:color="auto"/>
            <w:bottom w:val="none" w:sz="0" w:space="0" w:color="auto"/>
            <w:right w:val="none" w:sz="0" w:space="0" w:color="auto"/>
          </w:divBdr>
        </w:div>
        <w:div w:id="488834098">
          <w:marLeft w:val="0"/>
          <w:marRight w:val="0"/>
          <w:marTop w:val="0"/>
          <w:marBottom w:val="0"/>
          <w:divBdr>
            <w:top w:val="none" w:sz="0" w:space="0" w:color="auto"/>
            <w:left w:val="none" w:sz="0" w:space="0" w:color="auto"/>
            <w:bottom w:val="none" w:sz="0" w:space="0" w:color="auto"/>
            <w:right w:val="none" w:sz="0" w:space="0" w:color="auto"/>
          </w:divBdr>
        </w:div>
        <w:div w:id="1806966941">
          <w:marLeft w:val="0"/>
          <w:marRight w:val="0"/>
          <w:marTop w:val="0"/>
          <w:marBottom w:val="0"/>
          <w:divBdr>
            <w:top w:val="none" w:sz="0" w:space="0" w:color="auto"/>
            <w:left w:val="none" w:sz="0" w:space="0" w:color="auto"/>
            <w:bottom w:val="none" w:sz="0" w:space="0" w:color="auto"/>
            <w:right w:val="none" w:sz="0" w:space="0" w:color="auto"/>
          </w:divBdr>
        </w:div>
      </w:divsChild>
    </w:div>
    <w:div w:id="1233275377">
      <w:bodyDiv w:val="1"/>
      <w:marLeft w:val="0"/>
      <w:marRight w:val="0"/>
      <w:marTop w:val="0"/>
      <w:marBottom w:val="0"/>
      <w:divBdr>
        <w:top w:val="none" w:sz="0" w:space="0" w:color="auto"/>
        <w:left w:val="none" w:sz="0" w:space="0" w:color="auto"/>
        <w:bottom w:val="none" w:sz="0" w:space="0" w:color="auto"/>
        <w:right w:val="none" w:sz="0" w:space="0" w:color="auto"/>
      </w:divBdr>
      <w:divsChild>
        <w:div w:id="1400135224">
          <w:marLeft w:val="0"/>
          <w:marRight w:val="0"/>
          <w:marTop w:val="0"/>
          <w:marBottom w:val="0"/>
          <w:divBdr>
            <w:top w:val="none" w:sz="0" w:space="0" w:color="auto"/>
            <w:left w:val="none" w:sz="0" w:space="0" w:color="auto"/>
            <w:bottom w:val="none" w:sz="0" w:space="0" w:color="auto"/>
            <w:right w:val="none" w:sz="0" w:space="0" w:color="auto"/>
          </w:divBdr>
        </w:div>
        <w:div w:id="484246890">
          <w:marLeft w:val="0"/>
          <w:marRight w:val="0"/>
          <w:marTop w:val="0"/>
          <w:marBottom w:val="0"/>
          <w:divBdr>
            <w:top w:val="none" w:sz="0" w:space="0" w:color="auto"/>
            <w:left w:val="none" w:sz="0" w:space="0" w:color="auto"/>
            <w:bottom w:val="none" w:sz="0" w:space="0" w:color="auto"/>
            <w:right w:val="none" w:sz="0" w:space="0" w:color="auto"/>
          </w:divBdr>
        </w:div>
      </w:divsChild>
    </w:div>
    <w:div w:id="1301156055">
      <w:bodyDiv w:val="1"/>
      <w:marLeft w:val="0"/>
      <w:marRight w:val="0"/>
      <w:marTop w:val="0"/>
      <w:marBottom w:val="0"/>
      <w:divBdr>
        <w:top w:val="none" w:sz="0" w:space="0" w:color="auto"/>
        <w:left w:val="none" w:sz="0" w:space="0" w:color="auto"/>
        <w:bottom w:val="none" w:sz="0" w:space="0" w:color="auto"/>
        <w:right w:val="none" w:sz="0" w:space="0" w:color="auto"/>
      </w:divBdr>
      <w:divsChild>
        <w:div w:id="2083480783">
          <w:marLeft w:val="0"/>
          <w:marRight w:val="0"/>
          <w:marTop w:val="0"/>
          <w:marBottom w:val="0"/>
          <w:divBdr>
            <w:top w:val="none" w:sz="0" w:space="0" w:color="auto"/>
            <w:left w:val="none" w:sz="0" w:space="0" w:color="auto"/>
            <w:bottom w:val="none" w:sz="0" w:space="0" w:color="auto"/>
            <w:right w:val="none" w:sz="0" w:space="0" w:color="auto"/>
          </w:divBdr>
        </w:div>
        <w:div w:id="2056734957">
          <w:marLeft w:val="0"/>
          <w:marRight w:val="0"/>
          <w:marTop w:val="0"/>
          <w:marBottom w:val="0"/>
          <w:divBdr>
            <w:top w:val="none" w:sz="0" w:space="0" w:color="auto"/>
            <w:left w:val="none" w:sz="0" w:space="0" w:color="auto"/>
            <w:bottom w:val="none" w:sz="0" w:space="0" w:color="auto"/>
            <w:right w:val="none" w:sz="0" w:space="0" w:color="auto"/>
          </w:divBdr>
        </w:div>
      </w:divsChild>
    </w:div>
    <w:div w:id="1588005107">
      <w:bodyDiv w:val="1"/>
      <w:marLeft w:val="0"/>
      <w:marRight w:val="0"/>
      <w:marTop w:val="0"/>
      <w:marBottom w:val="0"/>
      <w:divBdr>
        <w:top w:val="none" w:sz="0" w:space="0" w:color="auto"/>
        <w:left w:val="none" w:sz="0" w:space="0" w:color="auto"/>
        <w:bottom w:val="none" w:sz="0" w:space="0" w:color="auto"/>
        <w:right w:val="none" w:sz="0" w:space="0" w:color="auto"/>
      </w:divBdr>
      <w:divsChild>
        <w:div w:id="1496916413">
          <w:marLeft w:val="0"/>
          <w:marRight w:val="0"/>
          <w:marTop w:val="0"/>
          <w:marBottom w:val="0"/>
          <w:divBdr>
            <w:top w:val="none" w:sz="0" w:space="0" w:color="auto"/>
            <w:left w:val="none" w:sz="0" w:space="0" w:color="auto"/>
            <w:bottom w:val="none" w:sz="0" w:space="0" w:color="auto"/>
            <w:right w:val="none" w:sz="0" w:space="0" w:color="auto"/>
          </w:divBdr>
        </w:div>
        <w:div w:id="1531726591">
          <w:marLeft w:val="0"/>
          <w:marRight w:val="0"/>
          <w:marTop w:val="0"/>
          <w:marBottom w:val="0"/>
          <w:divBdr>
            <w:top w:val="none" w:sz="0" w:space="0" w:color="auto"/>
            <w:left w:val="none" w:sz="0" w:space="0" w:color="auto"/>
            <w:bottom w:val="none" w:sz="0" w:space="0" w:color="auto"/>
            <w:right w:val="none" w:sz="0" w:space="0" w:color="auto"/>
          </w:divBdr>
        </w:div>
        <w:div w:id="1031765940">
          <w:marLeft w:val="0"/>
          <w:marRight w:val="0"/>
          <w:marTop w:val="0"/>
          <w:marBottom w:val="0"/>
          <w:divBdr>
            <w:top w:val="none" w:sz="0" w:space="0" w:color="auto"/>
            <w:left w:val="none" w:sz="0" w:space="0" w:color="auto"/>
            <w:bottom w:val="none" w:sz="0" w:space="0" w:color="auto"/>
            <w:right w:val="none" w:sz="0" w:space="0" w:color="auto"/>
          </w:divBdr>
        </w:div>
        <w:div w:id="1377898506">
          <w:marLeft w:val="0"/>
          <w:marRight w:val="0"/>
          <w:marTop w:val="0"/>
          <w:marBottom w:val="0"/>
          <w:divBdr>
            <w:top w:val="none" w:sz="0" w:space="0" w:color="auto"/>
            <w:left w:val="none" w:sz="0" w:space="0" w:color="auto"/>
            <w:bottom w:val="none" w:sz="0" w:space="0" w:color="auto"/>
            <w:right w:val="none" w:sz="0" w:space="0" w:color="auto"/>
          </w:divBdr>
        </w:div>
        <w:div w:id="1258251807">
          <w:marLeft w:val="0"/>
          <w:marRight w:val="0"/>
          <w:marTop w:val="0"/>
          <w:marBottom w:val="0"/>
          <w:divBdr>
            <w:top w:val="none" w:sz="0" w:space="0" w:color="auto"/>
            <w:left w:val="none" w:sz="0" w:space="0" w:color="auto"/>
            <w:bottom w:val="none" w:sz="0" w:space="0" w:color="auto"/>
            <w:right w:val="none" w:sz="0" w:space="0" w:color="auto"/>
          </w:divBdr>
        </w:div>
        <w:div w:id="1470056421">
          <w:marLeft w:val="0"/>
          <w:marRight w:val="0"/>
          <w:marTop w:val="0"/>
          <w:marBottom w:val="0"/>
          <w:divBdr>
            <w:top w:val="none" w:sz="0" w:space="0" w:color="auto"/>
            <w:left w:val="none" w:sz="0" w:space="0" w:color="auto"/>
            <w:bottom w:val="none" w:sz="0" w:space="0" w:color="auto"/>
            <w:right w:val="none" w:sz="0" w:space="0" w:color="auto"/>
          </w:divBdr>
        </w:div>
        <w:div w:id="1021972382">
          <w:marLeft w:val="0"/>
          <w:marRight w:val="0"/>
          <w:marTop w:val="0"/>
          <w:marBottom w:val="0"/>
          <w:divBdr>
            <w:top w:val="none" w:sz="0" w:space="0" w:color="auto"/>
            <w:left w:val="none" w:sz="0" w:space="0" w:color="auto"/>
            <w:bottom w:val="none" w:sz="0" w:space="0" w:color="auto"/>
            <w:right w:val="none" w:sz="0" w:space="0" w:color="auto"/>
          </w:divBdr>
        </w:div>
        <w:div w:id="696664688">
          <w:marLeft w:val="0"/>
          <w:marRight w:val="0"/>
          <w:marTop w:val="0"/>
          <w:marBottom w:val="0"/>
          <w:divBdr>
            <w:top w:val="none" w:sz="0" w:space="0" w:color="auto"/>
            <w:left w:val="none" w:sz="0" w:space="0" w:color="auto"/>
            <w:bottom w:val="none" w:sz="0" w:space="0" w:color="auto"/>
            <w:right w:val="none" w:sz="0" w:space="0" w:color="auto"/>
          </w:divBdr>
        </w:div>
      </w:divsChild>
    </w:div>
    <w:div w:id="1634560535">
      <w:bodyDiv w:val="1"/>
      <w:marLeft w:val="0"/>
      <w:marRight w:val="0"/>
      <w:marTop w:val="0"/>
      <w:marBottom w:val="0"/>
      <w:divBdr>
        <w:top w:val="none" w:sz="0" w:space="0" w:color="auto"/>
        <w:left w:val="none" w:sz="0" w:space="0" w:color="auto"/>
        <w:bottom w:val="none" w:sz="0" w:space="0" w:color="auto"/>
        <w:right w:val="none" w:sz="0" w:space="0" w:color="auto"/>
      </w:divBdr>
      <w:divsChild>
        <w:div w:id="2031685664">
          <w:marLeft w:val="0"/>
          <w:marRight w:val="0"/>
          <w:marTop w:val="0"/>
          <w:marBottom w:val="0"/>
          <w:divBdr>
            <w:top w:val="none" w:sz="0" w:space="0" w:color="auto"/>
            <w:left w:val="none" w:sz="0" w:space="0" w:color="auto"/>
            <w:bottom w:val="none" w:sz="0" w:space="0" w:color="auto"/>
            <w:right w:val="none" w:sz="0" w:space="0" w:color="auto"/>
          </w:divBdr>
        </w:div>
        <w:div w:id="940261093">
          <w:marLeft w:val="0"/>
          <w:marRight w:val="0"/>
          <w:marTop w:val="0"/>
          <w:marBottom w:val="0"/>
          <w:divBdr>
            <w:top w:val="none" w:sz="0" w:space="0" w:color="auto"/>
            <w:left w:val="none" w:sz="0" w:space="0" w:color="auto"/>
            <w:bottom w:val="none" w:sz="0" w:space="0" w:color="auto"/>
            <w:right w:val="none" w:sz="0" w:space="0" w:color="auto"/>
          </w:divBdr>
        </w:div>
      </w:divsChild>
    </w:div>
    <w:div w:id="1686587723">
      <w:bodyDiv w:val="1"/>
      <w:marLeft w:val="0"/>
      <w:marRight w:val="0"/>
      <w:marTop w:val="0"/>
      <w:marBottom w:val="0"/>
      <w:divBdr>
        <w:top w:val="none" w:sz="0" w:space="0" w:color="auto"/>
        <w:left w:val="none" w:sz="0" w:space="0" w:color="auto"/>
        <w:bottom w:val="none" w:sz="0" w:space="0" w:color="auto"/>
        <w:right w:val="none" w:sz="0" w:space="0" w:color="auto"/>
      </w:divBdr>
    </w:div>
    <w:div w:id="2099402970">
      <w:bodyDiv w:val="1"/>
      <w:marLeft w:val="0"/>
      <w:marRight w:val="0"/>
      <w:marTop w:val="0"/>
      <w:marBottom w:val="0"/>
      <w:divBdr>
        <w:top w:val="none" w:sz="0" w:space="0" w:color="auto"/>
        <w:left w:val="none" w:sz="0" w:space="0" w:color="auto"/>
        <w:bottom w:val="none" w:sz="0" w:space="0" w:color="auto"/>
        <w:right w:val="none" w:sz="0" w:space="0" w:color="auto"/>
      </w:divBdr>
      <w:divsChild>
        <w:div w:id="886112964">
          <w:marLeft w:val="0"/>
          <w:marRight w:val="0"/>
          <w:marTop w:val="0"/>
          <w:marBottom w:val="0"/>
          <w:divBdr>
            <w:top w:val="none" w:sz="0" w:space="0" w:color="auto"/>
            <w:left w:val="none" w:sz="0" w:space="0" w:color="auto"/>
            <w:bottom w:val="none" w:sz="0" w:space="0" w:color="auto"/>
            <w:right w:val="none" w:sz="0" w:space="0" w:color="auto"/>
          </w:divBdr>
        </w:div>
        <w:div w:id="500198117">
          <w:marLeft w:val="0"/>
          <w:marRight w:val="0"/>
          <w:marTop w:val="0"/>
          <w:marBottom w:val="0"/>
          <w:divBdr>
            <w:top w:val="none" w:sz="0" w:space="0" w:color="auto"/>
            <w:left w:val="none" w:sz="0" w:space="0" w:color="auto"/>
            <w:bottom w:val="none" w:sz="0" w:space="0" w:color="auto"/>
            <w:right w:val="none" w:sz="0" w:space="0" w:color="auto"/>
          </w:divBdr>
        </w:div>
        <w:div w:id="1835686453">
          <w:marLeft w:val="0"/>
          <w:marRight w:val="0"/>
          <w:marTop w:val="0"/>
          <w:marBottom w:val="0"/>
          <w:divBdr>
            <w:top w:val="none" w:sz="0" w:space="0" w:color="auto"/>
            <w:left w:val="none" w:sz="0" w:space="0" w:color="auto"/>
            <w:bottom w:val="none" w:sz="0" w:space="0" w:color="auto"/>
            <w:right w:val="none" w:sz="0" w:space="0" w:color="auto"/>
          </w:divBdr>
        </w:div>
        <w:div w:id="1435201150">
          <w:marLeft w:val="0"/>
          <w:marRight w:val="0"/>
          <w:marTop w:val="0"/>
          <w:marBottom w:val="0"/>
          <w:divBdr>
            <w:top w:val="none" w:sz="0" w:space="0" w:color="auto"/>
            <w:left w:val="none" w:sz="0" w:space="0" w:color="auto"/>
            <w:bottom w:val="none" w:sz="0" w:space="0" w:color="auto"/>
            <w:right w:val="none" w:sz="0" w:space="0" w:color="auto"/>
          </w:divBdr>
        </w:div>
        <w:div w:id="306250504">
          <w:marLeft w:val="0"/>
          <w:marRight w:val="0"/>
          <w:marTop w:val="0"/>
          <w:marBottom w:val="0"/>
          <w:divBdr>
            <w:top w:val="none" w:sz="0" w:space="0" w:color="auto"/>
            <w:left w:val="none" w:sz="0" w:space="0" w:color="auto"/>
            <w:bottom w:val="none" w:sz="0" w:space="0" w:color="auto"/>
            <w:right w:val="none" w:sz="0" w:space="0" w:color="auto"/>
          </w:divBdr>
        </w:div>
        <w:div w:id="10814914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inglepensionscheme.gov.ie/" TargetMode="External"/><Relationship Id="R20834ac10232455d"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0024d68-0796-4332-b0b2-db3fba36eb7f">
      <Terms xmlns="http://schemas.microsoft.com/office/infopath/2007/PartnerControls"/>
    </lcf76f155ced4ddcb4097134ff3c332f>
    <TaxCatchAll xmlns="2e1f5928-8e8f-4ce0-80d2-79d919e22f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93C553DADFD2042A48B4388877740C1" ma:contentTypeVersion="15" ma:contentTypeDescription="Create a new document." ma:contentTypeScope="" ma:versionID="f69f3a70ba30249e0edcf6230a0380b5">
  <xsd:schema xmlns:xsd="http://www.w3.org/2001/XMLSchema" xmlns:xs="http://www.w3.org/2001/XMLSchema" xmlns:p="http://schemas.microsoft.com/office/2006/metadata/properties" xmlns:ns2="20024d68-0796-4332-b0b2-db3fba36eb7f" xmlns:ns3="2e1f5928-8e8f-4ce0-80d2-79d919e22fe2" targetNamespace="http://schemas.microsoft.com/office/2006/metadata/properties" ma:root="true" ma:fieldsID="a57c6f179865e30378447243f434af99" ns2:_="" ns3:_="">
    <xsd:import namespace="20024d68-0796-4332-b0b2-db3fba36eb7f"/>
    <xsd:import namespace="2e1f5928-8e8f-4ce0-80d2-79d919e22f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024d68-0796-4332-b0b2-db3fba36eb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c362e63-5d62-4aa5-b4d4-4e9402c783d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1f5928-8e8f-4ce0-80d2-79d919e22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9ed0742-269b-43cd-b194-4712d4430c06}" ma:internalName="TaxCatchAll" ma:showField="CatchAllData" ma:web="2e1f5928-8e8f-4ce0-80d2-79d919e22fe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7777E9-B98A-4B2B-802E-F8515FAE79AD}">
  <ds:schemaRefs>
    <ds:schemaRef ds:uri="http://schemas.microsoft.com/office/2006/metadata/properties"/>
    <ds:schemaRef ds:uri="http://schemas.microsoft.com/office/infopath/2007/PartnerControls"/>
    <ds:schemaRef ds:uri="20024d68-0796-4332-b0b2-db3fba36eb7f"/>
    <ds:schemaRef ds:uri="2e1f5928-8e8f-4ce0-80d2-79d919e22fe2"/>
  </ds:schemaRefs>
</ds:datastoreItem>
</file>

<file path=customXml/itemProps2.xml><?xml version="1.0" encoding="utf-8"?>
<ds:datastoreItem xmlns:ds="http://schemas.openxmlformats.org/officeDocument/2006/customXml" ds:itemID="{57AA2196-13BF-45CF-AF5D-24C1B582E9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024d68-0796-4332-b0b2-db3fba36eb7f"/>
    <ds:schemaRef ds:uri="2e1f5928-8e8f-4ce0-80d2-79d919e22f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E88DA6-BD80-49E0-84D4-E0874BD2891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2850</Words>
  <Characters>16247</Characters>
  <Application>Microsoft Office Word</Application>
  <DocSecurity>0</DocSecurity>
  <Lines>135</Lines>
  <Paragraphs>38</Paragraphs>
  <ScaleCrop>false</ScaleCrop>
  <Company/>
  <LinksUpToDate>false</LinksUpToDate>
  <CharactersWithSpaces>19059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Denmead</dc:creator>
  <cp:keywords/>
  <dc:description/>
  <cp:lastModifiedBy>LOETB (Recruitment)</cp:lastModifiedBy>
  <cp:revision>2</cp:revision>
  <dcterms:created xsi:type="dcterms:W3CDTF">2024-11-20T10:39:00Z</dcterms:created>
  <dcterms:modified xsi:type="dcterms:W3CDTF">2024-11-20T10:39:00Z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0x010100593C553DADFD2042A48B4388877740C1</vt:lpwstr>
  </property>
  <property fmtid="{D5CDD505-2E9C-101B-9397-08002B2CF9AE}" pid="3" name="MediaServiceImageTags">
    <vt:lpwstr/>
  </property>
</Properties>
</file>